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AFC48" w14:textId="77777777" w:rsidR="0011226D" w:rsidRPr="00182212" w:rsidRDefault="00C83691" w:rsidP="00CD0C80">
      <w:pPr>
        <w:pStyle w:val="Nadpis1"/>
        <w:rPr>
          <w:rFonts w:ascii="Arial Narrow" w:hAnsi="Arial Narrow"/>
        </w:rPr>
      </w:pPr>
      <w:r w:rsidRPr="00182212">
        <w:rPr>
          <w:rFonts w:ascii="Arial Narrow" w:hAnsi="Arial Narrow"/>
        </w:rPr>
        <w:t>ZáKLADNÉ ÚDAJE</w:t>
      </w:r>
    </w:p>
    <w:p w14:paraId="235D05AA" w14:textId="77777777" w:rsidR="00AE1CDA" w:rsidRPr="00182212" w:rsidRDefault="00C83691" w:rsidP="00CD0C80">
      <w:pPr>
        <w:pStyle w:val="Nadpis2"/>
        <w:rPr>
          <w:rFonts w:ascii="Arial Narrow" w:hAnsi="Arial Narrow"/>
        </w:rPr>
      </w:pPr>
      <w:bookmarkStart w:id="0" w:name="_Toc482183090"/>
      <w:bookmarkStart w:id="1" w:name="_Toc482468509"/>
      <w:bookmarkStart w:id="2" w:name="_Toc482622669"/>
      <w:bookmarkStart w:id="3" w:name="_Hlk482110036"/>
      <w:r w:rsidRPr="00182212">
        <w:rPr>
          <w:rFonts w:ascii="Arial Narrow" w:hAnsi="Arial Narrow"/>
        </w:rPr>
        <w:t>ROZSAH PROJEKTU</w:t>
      </w:r>
      <w:bookmarkEnd w:id="0"/>
      <w:bookmarkEnd w:id="1"/>
      <w:bookmarkEnd w:id="2"/>
    </w:p>
    <w:p w14:paraId="42AF0461" w14:textId="52F238D2" w:rsidR="002A0214" w:rsidRPr="00182212" w:rsidRDefault="002A0214" w:rsidP="002A0214">
      <w:pPr>
        <w:keepNext/>
        <w:spacing w:before="120" w:line="240" w:lineRule="auto"/>
        <w:ind w:firstLine="567"/>
        <w:rPr>
          <w:rFonts w:ascii="Arial Narrow" w:hAnsi="Arial Narrow" w:cs="ISOCT3"/>
          <w:b/>
          <w:szCs w:val="20"/>
        </w:rPr>
      </w:pPr>
      <w:r w:rsidRPr="00182212">
        <w:rPr>
          <w:rFonts w:ascii="Arial Narrow" w:hAnsi="Arial Narrow" w:cs="ISOCT3"/>
          <w:b/>
          <w:szCs w:val="20"/>
        </w:rPr>
        <w:t>Predmetmi tohto projektu pre</w:t>
      </w:r>
      <w:r w:rsidRPr="00182212">
        <w:rPr>
          <w:rFonts w:ascii="Arial Narrow" w:hAnsi="Arial Narrow" w:cs="Calibri"/>
          <w:b/>
          <w:szCs w:val="20"/>
        </w:rPr>
        <w:t> </w:t>
      </w:r>
      <w:r w:rsidR="0013429D" w:rsidRPr="00182212">
        <w:rPr>
          <w:rFonts w:ascii="Arial Narrow" w:hAnsi="Arial Narrow" w:cs="ISOCT3"/>
          <w:b/>
          <w:szCs w:val="20"/>
        </w:rPr>
        <w:t>realizáciu stavby</w:t>
      </w:r>
      <w:r w:rsidR="00876BE1" w:rsidRPr="00182212">
        <w:rPr>
          <w:rFonts w:ascii="Arial Narrow" w:hAnsi="Arial Narrow" w:cs="ISOCT3"/>
          <w:b/>
          <w:szCs w:val="20"/>
        </w:rPr>
        <w:t xml:space="preserve"> </w:t>
      </w:r>
      <w:r w:rsidRPr="00182212">
        <w:rPr>
          <w:rFonts w:ascii="Arial Narrow" w:hAnsi="Arial Narrow" w:cs="ISOCT3"/>
          <w:b/>
          <w:szCs w:val="20"/>
        </w:rPr>
        <w:t>sú:</w:t>
      </w:r>
    </w:p>
    <w:p w14:paraId="4F47D65D" w14:textId="77777777" w:rsidR="002A0214" w:rsidRPr="00182212" w:rsidRDefault="002A0214" w:rsidP="002A0214">
      <w:pPr>
        <w:pStyle w:val="Odsekzoznamu"/>
        <w:keepNext/>
        <w:widowControl/>
        <w:numPr>
          <w:ilvl w:val="0"/>
          <w:numId w:val="3"/>
        </w:numPr>
        <w:tabs>
          <w:tab w:val="clear" w:pos="567"/>
        </w:tabs>
        <w:overflowPunct/>
        <w:spacing w:line="240" w:lineRule="auto"/>
        <w:ind w:left="1134" w:hanging="357"/>
        <w:rPr>
          <w:rFonts w:ascii="Arial Narrow" w:hAnsi="Arial Narrow" w:cs="ISOCT3"/>
        </w:rPr>
      </w:pPr>
      <w:r w:rsidRPr="00182212">
        <w:rPr>
          <w:rFonts w:ascii="Arial Narrow" w:hAnsi="Arial Narrow" w:cs="ISOCT3"/>
        </w:rPr>
        <w:t>elektroinštalácia - umelé osvetlenie</w:t>
      </w:r>
      <w:r w:rsidR="003C741D" w:rsidRPr="00182212">
        <w:rPr>
          <w:rFonts w:ascii="Arial Narrow" w:hAnsi="Arial Narrow" w:cs="ISOCT3"/>
        </w:rPr>
        <w:t xml:space="preserve">, </w:t>
      </w:r>
      <w:r w:rsidRPr="00182212">
        <w:rPr>
          <w:rFonts w:ascii="Arial Narrow" w:hAnsi="Arial Narrow" w:cs="ISOCT3"/>
        </w:rPr>
        <w:t>zásuvkové obvody</w:t>
      </w:r>
      <w:r w:rsidR="003C741D" w:rsidRPr="00182212">
        <w:rPr>
          <w:rFonts w:ascii="Arial Narrow" w:hAnsi="Arial Narrow" w:cs="ISOCT3"/>
        </w:rPr>
        <w:t xml:space="preserve"> a vývody</w:t>
      </w:r>
      <w:r w:rsidRPr="00182212">
        <w:rPr>
          <w:rFonts w:ascii="Arial Narrow" w:hAnsi="Arial Narrow" w:cs="ISOCT3"/>
        </w:rPr>
        <w:t>,</w:t>
      </w:r>
    </w:p>
    <w:p w14:paraId="2E0921A2" w14:textId="77777777" w:rsidR="00810A7E" w:rsidRPr="00182212" w:rsidRDefault="00205B8C" w:rsidP="002A0214">
      <w:pPr>
        <w:pStyle w:val="Odsekzoznamu"/>
        <w:keepNext/>
        <w:widowControl/>
        <w:numPr>
          <w:ilvl w:val="0"/>
          <w:numId w:val="3"/>
        </w:numPr>
        <w:tabs>
          <w:tab w:val="clear" w:pos="567"/>
        </w:tabs>
        <w:overflowPunct/>
        <w:spacing w:line="240" w:lineRule="auto"/>
        <w:ind w:left="1134" w:hanging="357"/>
        <w:rPr>
          <w:rFonts w:ascii="Arial Narrow" w:hAnsi="Arial Narrow" w:cs="ISOCT3"/>
        </w:rPr>
      </w:pPr>
      <w:r w:rsidRPr="00182212">
        <w:rPr>
          <w:rFonts w:ascii="Arial Narrow" w:hAnsi="Arial Narrow" w:cs="ISOCT3"/>
        </w:rPr>
        <w:t>hlavné káblové trasy</w:t>
      </w:r>
      <w:r w:rsidR="008E4794" w:rsidRPr="00182212">
        <w:rPr>
          <w:rFonts w:ascii="Arial Narrow" w:hAnsi="Arial Narrow" w:cs="ISOCT3"/>
        </w:rPr>
        <w:t xml:space="preserve"> silnoprúdu a slaboprúdu</w:t>
      </w:r>
      <w:r w:rsidRPr="00182212">
        <w:rPr>
          <w:rFonts w:ascii="Arial Narrow" w:hAnsi="Arial Narrow" w:cs="ISOCT3"/>
        </w:rPr>
        <w:t>,</w:t>
      </w:r>
    </w:p>
    <w:p w14:paraId="11F79D22" w14:textId="6884143C" w:rsidR="00DA3661" w:rsidRPr="00182212" w:rsidRDefault="00810A7E" w:rsidP="002A0214">
      <w:pPr>
        <w:pStyle w:val="Odsekzoznamu"/>
        <w:keepNext/>
        <w:widowControl/>
        <w:numPr>
          <w:ilvl w:val="0"/>
          <w:numId w:val="3"/>
        </w:numPr>
        <w:tabs>
          <w:tab w:val="clear" w:pos="567"/>
        </w:tabs>
        <w:overflowPunct/>
        <w:spacing w:line="240" w:lineRule="auto"/>
        <w:ind w:left="1134" w:hanging="357"/>
        <w:rPr>
          <w:rFonts w:ascii="Arial Narrow" w:hAnsi="Arial Narrow" w:cs="ISOCT3"/>
        </w:rPr>
      </w:pPr>
      <w:r w:rsidRPr="00182212">
        <w:rPr>
          <w:rFonts w:ascii="Arial Narrow" w:hAnsi="Arial Narrow" w:cs="ISOCT3"/>
        </w:rPr>
        <w:t>vnútorné slaboprúdové rozvody – štruktúrovaná kabeláž</w:t>
      </w:r>
    </w:p>
    <w:p w14:paraId="6353D1AE" w14:textId="77777777" w:rsidR="00027F18" w:rsidRPr="00182212" w:rsidRDefault="00A86FAD" w:rsidP="00A86FAD">
      <w:pPr>
        <w:pStyle w:val="Odsekzoznamu"/>
        <w:keepNext/>
        <w:widowControl/>
        <w:numPr>
          <w:ilvl w:val="0"/>
          <w:numId w:val="3"/>
        </w:numPr>
        <w:tabs>
          <w:tab w:val="clear" w:pos="567"/>
        </w:tabs>
        <w:overflowPunct/>
        <w:spacing w:line="240" w:lineRule="auto"/>
        <w:ind w:left="1134" w:hanging="357"/>
        <w:rPr>
          <w:rFonts w:ascii="Arial Narrow" w:hAnsi="Arial Narrow" w:cs="ISOCT3"/>
        </w:rPr>
      </w:pPr>
      <w:r w:rsidRPr="00182212">
        <w:rPr>
          <w:rFonts w:ascii="Arial Narrow" w:hAnsi="Arial Narrow" w:cs="ISOCT3"/>
        </w:rPr>
        <w:t>napojenie technológie profesie PO,</w:t>
      </w:r>
    </w:p>
    <w:p w14:paraId="219FE01F" w14:textId="77777777" w:rsidR="002A0214" w:rsidRPr="00182212" w:rsidRDefault="002A0214" w:rsidP="002A0214">
      <w:pPr>
        <w:pStyle w:val="Odsekzoznamu"/>
        <w:keepNext/>
        <w:widowControl/>
        <w:numPr>
          <w:ilvl w:val="0"/>
          <w:numId w:val="3"/>
        </w:numPr>
        <w:tabs>
          <w:tab w:val="clear" w:pos="567"/>
        </w:tabs>
        <w:overflowPunct/>
        <w:spacing w:line="240" w:lineRule="auto"/>
        <w:ind w:left="1134" w:hanging="357"/>
        <w:rPr>
          <w:rFonts w:ascii="Arial Narrow" w:hAnsi="Arial Narrow" w:cs="ISOCT3"/>
        </w:rPr>
      </w:pPr>
      <w:r w:rsidRPr="00182212">
        <w:rPr>
          <w:rFonts w:ascii="Arial Narrow" w:hAnsi="Arial Narrow" w:cs="ISOCT3"/>
        </w:rPr>
        <w:t>napojenie technológie profesi</w:t>
      </w:r>
      <w:r w:rsidR="00A86FAD" w:rsidRPr="00182212">
        <w:rPr>
          <w:rFonts w:ascii="Arial Narrow" w:hAnsi="Arial Narrow" w:cs="ISOCT3"/>
        </w:rPr>
        <w:t>e VZT</w:t>
      </w:r>
      <w:r w:rsidR="00CA6953" w:rsidRPr="00182212">
        <w:rPr>
          <w:rFonts w:ascii="Arial Narrow" w:hAnsi="Arial Narrow" w:cs="ISOCT3"/>
        </w:rPr>
        <w:t>,</w:t>
      </w:r>
    </w:p>
    <w:p w14:paraId="0D65CBEC" w14:textId="77777777" w:rsidR="00A86FAD" w:rsidRPr="00182212" w:rsidRDefault="00A86FAD" w:rsidP="00A86FAD">
      <w:pPr>
        <w:pStyle w:val="Odsekzoznamu"/>
        <w:keepNext/>
        <w:widowControl/>
        <w:numPr>
          <w:ilvl w:val="0"/>
          <w:numId w:val="3"/>
        </w:numPr>
        <w:tabs>
          <w:tab w:val="clear" w:pos="567"/>
        </w:tabs>
        <w:overflowPunct/>
        <w:spacing w:line="240" w:lineRule="auto"/>
        <w:ind w:left="1134" w:hanging="357"/>
        <w:rPr>
          <w:rFonts w:ascii="Arial Narrow" w:hAnsi="Arial Narrow" w:cs="ISOCT3"/>
        </w:rPr>
      </w:pPr>
      <w:r w:rsidRPr="00182212">
        <w:rPr>
          <w:rFonts w:ascii="Arial Narrow" w:hAnsi="Arial Narrow" w:cs="ISOCT3"/>
        </w:rPr>
        <w:t>napojenie technológie profesie UK,</w:t>
      </w:r>
    </w:p>
    <w:p w14:paraId="154CDB3A" w14:textId="77777777" w:rsidR="00A86FAD" w:rsidRPr="00182212" w:rsidRDefault="005B383E" w:rsidP="002A0214">
      <w:pPr>
        <w:pStyle w:val="Odsekzoznamu"/>
        <w:keepNext/>
        <w:widowControl/>
        <w:numPr>
          <w:ilvl w:val="0"/>
          <w:numId w:val="3"/>
        </w:numPr>
        <w:tabs>
          <w:tab w:val="clear" w:pos="567"/>
        </w:tabs>
        <w:overflowPunct/>
        <w:spacing w:line="240" w:lineRule="auto"/>
        <w:ind w:left="1134" w:hanging="357"/>
        <w:rPr>
          <w:rFonts w:ascii="Arial Narrow" w:hAnsi="Arial Narrow" w:cs="ISOCT3"/>
        </w:rPr>
      </w:pPr>
      <w:r w:rsidRPr="00182212">
        <w:rPr>
          <w:rFonts w:ascii="Arial Narrow" w:hAnsi="Arial Narrow" w:cs="ISOCT3"/>
        </w:rPr>
        <w:t>núdzové osvetlenie</w:t>
      </w:r>
      <w:r w:rsidR="00344600" w:rsidRPr="00182212">
        <w:rPr>
          <w:rFonts w:ascii="Arial Narrow" w:hAnsi="Arial Narrow" w:cs="ISOCT3"/>
        </w:rPr>
        <w:t xml:space="preserve"> spoločných priestorov</w:t>
      </w:r>
      <w:r w:rsidRPr="00182212">
        <w:rPr>
          <w:rFonts w:ascii="Arial Narrow" w:hAnsi="Arial Narrow" w:cs="ISOCT3"/>
        </w:rPr>
        <w:t>,</w:t>
      </w:r>
    </w:p>
    <w:p w14:paraId="40830647" w14:textId="77777777" w:rsidR="004928FD" w:rsidRPr="00182212" w:rsidRDefault="004928FD" w:rsidP="002A0214">
      <w:pPr>
        <w:pStyle w:val="Odsekzoznamu"/>
        <w:keepNext/>
        <w:widowControl/>
        <w:numPr>
          <w:ilvl w:val="0"/>
          <w:numId w:val="3"/>
        </w:numPr>
        <w:tabs>
          <w:tab w:val="clear" w:pos="567"/>
        </w:tabs>
        <w:overflowPunct/>
        <w:spacing w:line="240" w:lineRule="auto"/>
        <w:ind w:left="1134" w:hanging="357"/>
        <w:rPr>
          <w:rFonts w:ascii="Arial Narrow" w:hAnsi="Arial Narrow" w:cs="ISOCT3"/>
        </w:rPr>
      </w:pPr>
      <w:r w:rsidRPr="00182212">
        <w:rPr>
          <w:rFonts w:ascii="Arial Narrow" w:hAnsi="Arial Narrow" w:cs="ISOCT3"/>
        </w:rPr>
        <w:t>uzemnenie objektu,</w:t>
      </w:r>
    </w:p>
    <w:p w14:paraId="7D94B332" w14:textId="08E3AD6A" w:rsidR="002A0214" w:rsidRPr="00182212" w:rsidRDefault="008E4794" w:rsidP="002A0214">
      <w:pPr>
        <w:pStyle w:val="Odsekzoznamu"/>
        <w:keepNext/>
        <w:widowControl/>
        <w:numPr>
          <w:ilvl w:val="0"/>
          <w:numId w:val="3"/>
        </w:numPr>
        <w:tabs>
          <w:tab w:val="clear" w:pos="567"/>
        </w:tabs>
        <w:overflowPunct/>
        <w:spacing w:line="240" w:lineRule="auto"/>
        <w:ind w:left="1134" w:hanging="357"/>
        <w:rPr>
          <w:rFonts w:ascii="Arial Narrow" w:hAnsi="Arial Narrow" w:cs="ISOCT3"/>
        </w:rPr>
      </w:pPr>
      <w:r w:rsidRPr="00182212">
        <w:rPr>
          <w:rFonts w:ascii="Arial Narrow" w:hAnsi="Arial Narrow" w:cs="ISOCT3"/>
        </w:rPr>
        <w:t>vonkajš</w:t>
      </w:r>
      <w:r w:rsidR="00C07B25" w:rsidRPr="00182212">
        <w:rPr>
          <w:rFonts w:ascii="Arial Narrow" w:hAnsi="Arial Narrow" w:cs="ISOCT3"/>
        </w:rPr>
        <w:t>í systém ochrany</w:t>
      </w:r>
      <w:r w:rsidR="002A0214" w:rsidRPr="00182212">
        <w:rPr>
          <w:rFonts w:ascii="Arial Narrow" w:hAnsi="Arial Narrow" w:cs="ISOCT3"/>
        </w:rPr>
        <w:t xml:space="preserve"> pred bleskom – pasívny bleskozvod</w:t>
      </w:r>
      <w:r w:rsidR="00CF5C1F" w:rsidRPr="00182212">
        <w:rPr>
          <w:rFonts w:ascii="Arial Narrow" w:hAnsi="Arial Narrow" w:cs="ISOCT3"/>
        </w:rPr>
        <w:t xml:space="preserve"> HVI</w:t>
      </w:r>
      <w:r w:rsidR="002A0214" w:rsidRPr="00182212">
        <w:rPr>
          <w:rFonts w:ascii="Arial Narrow" w:hAnsi="Arial Narrow" w:cs="ISOCT3"/>
        </w:rPr>
        <w:t>,</w:t>
      </w:r>
    </w:p>
    <w:p w14:paraId="4CAB8A76" w14:textId="77777777" w:rsidR="007920A4" w:rsidRPr="00182212" w:rsidRDefault="00C07B25" w:rsidP="002A0214">
      <w:pPr>
        <w:pStyle w:val="Odsekzoznamu"/>
        <w:keepNext/>
        <w:widowControl/>
        <w:numPr>
          <w:ilvl w:val="0"/>
          <w:numId w:val="3"/>
        </w:numPr>
        <w:tabs>
          <w:tab w:val="clear" w:pos="567"/>
        </w:tabs>
        <w:overflowPunct/>
        <w:spacing w:line="240" w:lineRule="auto"/>
        <w:ind w:left="1134" w:hanging="357"/>
        <w:rPr>
          <w:rFonts w:ascii="Arial Narrow" w:hAnsi="Arial Narrow" w:cs="ISOCT3"/>
        </w:rPr>
      </w:pPr>
      <w:r w:rsidRPr="00182212">
        <w:rPr>
          <w:rFonts w:ascii="Arial Narrow" w:hAnsi="Arial Narrow" w:cs="ISOCT3"/>
        </w:rPr>
        <w:t>vnútorný systém ochrany pred bleskom</w:t>
      </w:r>
      <w:r w:rsidR="00832C33" w:rsidRPr="00182212">
        <w:rPr>
          <w:rFonts w:ascii="Arial Narrow" w:hAnsi="Arial Narrow" w:cs="ISOCT3"/>
        </w:rPr>
        <w:t xml:space="preserve"> </w:t>
      </w:r>
      <w:r w:rsidRPr="00182212">
        <w:rPr>
          <w:rFonts w:ascii="Arial Narrow" w:hAnsi="Arial Narrow" w:cs="ISOCT3"/>
        </w:rPr>
        <w:t>–</w:t>
      </w:r>
      <w:r w:rsidR="004928FD" w:rsidRPr="00182212">
        <w:rPr>
          <w:rFonts w:ascii="Arial Narrow" w:hAnsi="Arial Narrow" w:cs="ISOCT3"/>
        </w:rPr>
        <w:t xml:space="preserve"> </w:t>
      </w:r>
      <w:r w:rsidR="007920A4" w:rsidRPr="00182212">
        <w:rPr>
          <w:rFonts w:ascii="Arial Narrow" w:hAnsi="Arial Narrow" w:cs="ISOCT3"/>
        </w:rPr>
        <w:t>ekvipotenciálne pospojovanie</w:t>
      </w:r>
      <w:r w:rsidR="004928FD" w:rsidRPr="00182212">
        <w:rPr>
          <w:rFonts w:ascii="Arial Narrow" w:hAnsi="Arial Narrow" w:cs="ISOCT3"/>
        </w:rPr>
        <w:t xml:space="preserve"> a ochrany pred prepätím,</w:t>
      </w:r>
    </w:p>
    <w:p w14:paraId="6BEBB019" w14:textId="77777777" w:rsidR="007920A4" w:rsidRPr="00182212" w:rsidRDefault="007920A4" w:rsidP="002A0214">
      <w:pPr>
        <w:pStyle w:val="Odsekzoznamu"/>
        <w:keepNext/>
        <w:widowControl/>
        <w:numPr>
          <w:ilvl w:val="0"/>
          <w:numId w:val="3"/>
        </w:numPr>
        <w:tabs>
          <w:tab w:val="clear" w:pos="567"/>
        </w:tabs>
        <w:overflowPunct/>
        <w:spacing w:line="240" w:lineRule="auto"/>
        <w:ind w:left="1134" w:hanging="357"/>
        <w:rPr>
          <w:rFonts w:ascii="Arial Narrow" w:hAnsi="Arial Narrow" w:cs="ISOCT3"/>
        </w:rPr>
      </w:pPr>
      <w:r w:rsidRPr="00182212">
        <w:rPr>
          <w:rFonts w:ascii="Arial Narrow" w:hAnsi="Arial Narrow" w:cs="ISOCT3"/>
        </w:rPr>
        <w:t xml:space="preserve">núdzové odpojenie stavby </w:t>
      </w:r>
      <w:r w:rsidR="002A56DD" w:rsidRPr="00182212">
        <w:rPr>
          <w:rFonts w:ascii="Arial Narrow" w:hAnsi="Arial Narrow" w:cs="ISOCT3"/>
        </w:rPr>
        <w:t xml:space="preserve"> od elektrickej energie </w:t>
      </w:r>
      <w:r w:rsidRPr="00182212">
        <w:rPr>
          <w:rFonts w:ascii="Arial Narrow" w:hAnsi="Arial Narrow" w:cs="ISOCT3"/>
        </w:rPr>
        <w:t>(CENTRAL STOP),</w:t>
      </w:r>
    </w:p>
    <w:p w14:paraId="4BCFAA1D" w14:textId="77777777" w:rsidR="002A0214" w:rsidRPr="00182212" w:rsidRDefault="002A0214" w:rsidP="002A0214">
      <w:pPr>
        <w:keepNext/>
        <w:spacing w:before="120" w:line="240" w:lineRule="auto"/>
        <w:ind w:firstLine="567"/>
        <w:rPr>
          <w:rFonts w:ascii="Arial Narrow" w:hAnsi="Arial Narrow" w:cs="Arial"/>
          <w:b/>
          <w:color w:val="000000"/>
          <w:szCs w:val="20"/>
        </w:rPr>
      </w:pPr>
      <w:r w:rsidRPr="00182212">
        <w:rPr>
          <w:rFonts w:ascii="Arial Narrow" w:hAnsi="Arial Narrow" w:cs="ISOCT3"/>
          <w:b/>
          <w:szCs w:val="20"/>
        </w:rPr>
        <w:t>Predmetmi tohto projektu stavby nie sú:</w:t>
      </w:r>
    </w:p>
    <w:p w14:paraId="78BDFE43" w14:textId="77777777" w:rsidR="00665EDF" w:rsidRPr="00182212" w:rsidRDefault="0047729A" w:rsidP="002A0214">
      <w:pPr>
        <w:pStyle w:val="Odsekzoznamu"/>
        <w:keepNext/>
        <w:widowControl/>
        <w:numPr>
          <w:ilvl w:val="0"/>
          <w:numId w:val="3"/>
        </w:numPr>
        <w:tabs>
          <w:tab w:val="clear" w:pos="567"/>
        </w:tabs>
        <w:overflowPunct/>
        <w:spacing w:line="240" w:lineRule="auto"/>
        <w:ind w:left="1134" w:hanging="357"/>
        <w:rPr>
          <w:rFonts w:ascii="Arial Narrow" w:hAnsi="Arial Narrow" w:cs="ISOCT3"/>
        </w:rPr>
      </w:pPr>
      <w:r w:rsidRPr="00182212">
        <w:rPr>
          <w:rFonts w:ascii="Arial Narrow" w:hAnsi="Arial Narrow" w:cs="ISOCT3"/>
        </w:rPr>
        <w:t>Iné časti ako spomenuté</w:t>
      </w:r>
      <w:r w:rsidR="00665EDF" w:rsidRPr="00182212">
        <w:rPr>
          <w:rFonts w:ascii="Arial Narrow" w:hAnsi="Arial Narrow" w:cs="ISOCT3"/>
        </w:rPr>
        <w:t>.</w:t>
      </w:r>
    </w:p>
    <w:p w14:paraId="2BD0477A" w14:textId="77777777" w:rsidR="00127C2F" w:rsidRPr="00182212" w:rsidRDefault="00127C2F" w:rsidP="00CD0C80">
      <w:pPr>
        <w:pStyle w:val="Nadpis2"/>
        <w:rPr>
          <w:rFonts w:ascii="Arial Narrow" w:hAnsi="Arial Narrow"/>
        </w:rPr>
      </w:pPr>
      <w:r w:rsidRPr="00182212">
        <w:rPr>
          <w:rFonts w:ascii="Arial Narrow" w:hAnsi="Arial Narrow"/>
        </w:rPr>
        <w:t>Projektové PODKLADY</w:t>
      </w:r>
    </w:p>
    <w:p w14:paraId="7052E5F7" w14:textId="77777777" w:rsidR="001A625B" w:rsidRPr="00182212" w:rsidRDefault="001A625B" w:rsidP="001A625B">
      <w:pPr>
        <w:keepNext/>
        <w:spacing w:before="120" w:line="240" w:lineRule="auto"/>
        <w:ind w:firstLine="567"/>
        <w:rPr>
          <w:rFonts w:ascii="Arial Narrow" w:hAnsi="Arial Narrow" w:cs="ISOCT3"/>
          <w:szCs w:val="20"/>
        </w:rPr>
      </w:pPr>
      <w:r w:rsidRPr="00182212">
        <w:rPr>
          <w:rFonts w:ascii="Arial Narrow" w:hAnsi="Arial Narrow" w:cs="ISOCT3"/>
          <w:szCs w:val="20"/>
        </w:rPr>
        <w:t>Podklady pre</w:t>
      </w:r>
      <w:r w:rsidRPr="00182212">
        <w:rPr>
          <w:rFonts w:ascii="Arial Narrow" w:hAnsi="Arial Narrow" w:cs="Calibri"/>
          <w:szCs w:val="20"/>
        </w:rPr>
        <w:t> </w:t>
      </w:r>
      <w:r w:rsidRPr="00182212">
        <w:rPr>
          <w:rFonts w:ascii="Arial Narrow" w:hAnsi="Arial Narrow" w:cs="ISOCT3"/>
          <w:szCs w:val="20"/>
        </w:rPr>
        <w:t>spracovanie projektu boli vypracované na</w:t>
      </w:r>
      <w:r w:rsidRPr="00182212">
        <w:rPr>
          <w:rFonts w:ascii="Arial Narrow" w:hAnsi="Arial Narrow" w:cs="Calibri"/>
          <w:szCs w:val="20"/>
        </w:rPr>
        <w:t> </w:t>
      </w:r>
      <w:r w:rsidRPr="00182212">
        <w:rPr>
          <w:rFonts w:ascii="Arial Narrow" w:hAnsi="Arial Narrow" w:cs="ISOCT3"/>
          <w:szCs w:val="20"/>
        </w:rPr>
        <w:t>základe podkladov poskytnut</w:t>
      </w:r>
      <w:r w:rsidRPr="00182212">
        <w:rPr>
          <w:rFonts w:ascii="Arial Narrow" w:hAnsi="Arial Narrow" w:cs="Calibri"/>
          <w:szCs w:val="20"/>
        </w:rPr>
        <w:t>ý</w:t>
      </w:r>
      <w:r w:rsidRPr="00182212">
        <w:rPr>
          <w:rFonts w:ascii="Arial Narrow" w:hAnsi="Arial Narrow" w:cs="ISOCT3"/>
          <w:szCs w:val="20"/>
        </w:rPr>
        <w:t>ch od</w:t>
      </w:r>
      <w:r w:rsidRPr="00182212">
        <w:rPr>
          <w:rFonts w:ascii="Arial Narrow" w:hAnsi="Arial Narrow" w:cs="Calibri"/>
          <w:szCs w:val="20"/>
        </w:rPr>
        <w:t> </w:t>
      </w:r>
      <w:r w:rsidRPr="00182212">
        <w:rPr>
          <w:rFonts w:ascii="Arial Narrow" w:hAnsi="Arial Narrow" w:cs="ISOCT3"/>
          <w:szCs w:val="20"/>
        </w:rPr>
        <w:t>investora, generálneho zadávateľa projektovej dokumentácie a</w:t>
      </w:r>
      <w:r w:rsidRPr="00182212">
        <w:rPr>
          <w:rFonts w:ascii="Arial Narrow" w:hAnsi="Arial Narrow" w:cs="Calibri"/>
          <w:szCs w:val="20"/>
        </w:rPr>
        <w:t> </w:t>
      </w:r>
      <w:r w:rsidRPr="00182212">
        <w:rPr>
          <w:rFonts w:ascii="Arial Narrow" w:hAnsi="Arial Narrow" w:cs="ISOCT3"/>
          <w:szCs w:val="20"/>
        </w:rPr>
        <w:t>jednotliv</w:t>
      </w:r>
      <w:r w:rsidRPr="00182212">
        <w:rPr>
          <w:rFonts w:ascii="Arial Narrow" w:hAnsi="Arial Narrow" w:cs="Calibri"/>
          <w:szCs w:val="20"/>
        </w:rPr>
        <w:t>ý</w:t>
      </w:r>
      <w:r w:rsidRPr="00182212">
        <w:rPr>
          <w:rFonts w:ascii="Arial Narrow" w:hAnsi="Arial Narrow" w:cs="ISOCT3"/>
          <w:szCs w:val="20"/>
        </w:rPr>
        <w:t>ch zainteresovaných profesií predmetnej stavby:</w:t>
      </w:r>
    </w:p>
    <w:p w14:paraId="374D1BFC" w14:textId="77777777" w:rsidR="001A625B" w:rsidRPr="00182212" w:rsidRDefault="001A625B" w:rsidP="001A625B">
      <w:pPr>
        <w:keepNext/>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 xml:space="preserve">architektúra </w:t>
      </w:r>
      <w:r w:rsidRPr="00182212">
        <w:rPr>
          <w:rFonts w:ascii="Arial Narrow" w:hAnsi="Arial Narrow"/>
          <w:szCs w:val="20"/>
        </w:rPr>
        <w:t>–</w:t>
      </w:r>
      <w:r w:rsidRPr="00182212">
        <w:rPr>
          <w:rFonts w:ascii="Arial Narrow" w:hAnsi="Arial Narrow" w:cs="ISOCT3"/>
          <w:szCs w:val="20"/>
        </w:rPr>
        <w:t xml:space="preserve"> stavebné v</w:t>
      </w:r>
      <w:r w:rsidRPr="00182212">
        <w:rPr>
          <w:rFonts w:ascii="Arial Narrow" w:hAnsi="Arial Narrow" w:cs="Calibri"/>
          <w:szCs w:val="20"/>
        </w:rPr>
        <w:t>ý</w:t>
      </w:r>
      <w:r w:rsidRPr="00182212">
        <w:rPr>
          <w:rFonts w:ascii="Arial Narrow" w:hAnsi="Arial Narrow" w:cs="ISOCT3"/>
          <w:szCs w:val="20"/>
        </w:rPr>
        <w:t>kresy objektu,</w:t>
      </w:r>
    </w:p>
    <w:p w14:paraId="243751B7" w14:textId="77777777" w:rsidR="005C2DC1" w:rsidRPr="00182212" w:rsidRDefault="005C2DC1" w:rsidP="001A625B">
      <w:pPr>
        <w:keepNext/>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projektová dokumentácia protipožiarnej ochrany,</w:t>
      </w:r>
    </w:p>
    <w:p w14:paraId="794691AC" w14:textId="77777777" w:rsidR="001A625B" w:rsidRPr="00182212" w:rsidRDefault="001A625B" w:rsidP="001A625B">
      <w:pPr>
        <w:keepNext/>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protokol o určení prostredia vonkajších vplyvov vypracovaný odbornou komisiou,</w:t>
      </w:r>
    </w:p>
    <w:p w14:paraId="234F7C88" w14:textId="77777777" w:rsidR="00136BC2" w:rsidRPr="00182212" w:rsidRDefault="001A625B" w:rsidP="00136BC2">
      <w:pPr>
        <w:widowControl/>
        <w:numPr>
          <w:ilvl w:val="0"/>
          <w:numId w:val="4"/>
        </w:numPr>
        <w:tabs>
          <w:tab w:val="clear" w:pos="567"/>
        </w:tabs>
        <w:overflowPunct/>
        <w:autoSpaceDE/>
        <w:autoSpaceDN/>
        <w:adjustRightInd/>
        <w:spacing w:line="240" w:lineRule="auto"/>
        <w:ind w:left="1134"/>
        <w:rPr>
          <w:rFonts w:ascii="Arial Narrow" w:hAnsi="Arial Narrow" w:cs="ISOCT3"/>
          <w:szCs w:val="20"/>
        </w:rPr>
      </w:pPr>
      <w:r w:rsidRPr="00182212">
        <w:rPr>
          <w:rFonts w:ascii="Arial Narrow" w:eastAsia="Times New Roman" w:hAnsi="Arial Narrow" w:cs="Arial"/>
          <w:color w:val="000000"/>
          <w:szCs w:val="20"/>
        </w:rPr>
        <w:t>špecifické požiadavky pre napojenie jednotlivých el. zariadení</w:t>
      </w:r>
      <w:r w:rsidRPr="00182212">
        <w:rPr>
          <w:rFonts w:ascii="Arial Narrow" w:hAnsi="Arial Narrow" w:cs="ISOCT3"/>
          <w:szCs w:val="20"/>
        </w:rPr>
        <w:t>,</w:t>
      </w:r>
    </w:p>
    <w:p w14:paraId="3B69296D" w14:textId="77777777" w:rsidR="001A625B" w:rsidRPr="00182212" w:rsidRDefault="001A625B" w:rsidP="001A625B">
      <w:pPr>
        <w:widowControl/>
        <w:numPr>
          <w:ilvl w:val="0"/>
          <w:numId w:val="4"/>
        </w:numPr>
        <w:tabs>
          <w:tab w:val="clear" w:pos="567"/>
        </w:tabs>
        <w:overflowPunct/>
        <w:autoSpaceDE/>
        <w:autoSpaceDN/>
        <w:adjustRightInd/>
        <w:spacing w:line="240" w:lineRule="auto"/>
        <w:ind w:left="1134"/>
        <w:rPr>
          <w:rFonts w:ascii="Arial Narrow" w:hAnsi="Arial Narrow" w:cs="ISOCT3"/>
          <w:szCs w:val="20"/>
        </w:rPr>
      </w:pPr>
      <w:r w:rsidRPr="00182212">
        <w:rPr>
          <w:rFonts w:ascii="Arial Narrow" w:hAnsi="Arial Narrow" w:cs="ISOCT3"/>
          <w:szCs w:val="20"/>
        </w:rPr>
        <w:t>vstupná konzultácia medzi objednávateľom a spracovateľom projektu.</w:t>
      </w:r>
    </w:p>
    <w:p w14:paraId="4C670108" w14:textId="77777777" w:rsidR="001A625B" w:rsidRPr="00182212" w:rsidRDefault="001A625B" w:rsidP="001A625B">
      <w:pPr>
        <w:keepNext/>
        <w:spacing w:before="120" w:line="240" w:lineRule="auto"/>
        <w:ind w:firstLine="567"/>
        <w:rPr>
          <w:rFonts w:ascii="Arial Narrow" w:hAnsi="Arial Narrow" w:cs="ISOCT3"/>
          <w:szCs w:val="20"/>
        </w:rPr>
      </w:pPr>
      <w:r w:rsidRPr="00182212">
        <w:rPr>
          <w:rFonts w:ascii="Arial Narrow" w:hAnsi="Arial Narrow" w:cs="Calibri"/>
          <w:szCs w:val="20"/>
        </w:rPr>
        <w:t>Ď</w:t>
      </w:r>
      <w:r w:rsidRPr="00182212">
        <w:rPr>
          <w:rFonts w:ascii="Arial Narrow" w:hAnsi="Arial Narrow" w:cs="ISOCT3"/>
          <w:szCs w:val="20"/>
        </w:rPr>
        <w:t>al</w:t>
      </w:r>
      <w:r w:rsidRPr="00182212">
        <w:rPr>
          <w:rFonts w:ascii="Arial Narrow" w:hAnsi="Arial Narrow" w:cs="Calibri"/>
          <w:szCs w:val="20"/>
        </w:rPr>
        <w:t>š</w:t>
      </w:r>
      <w:r w:rsidRPr="00182212">
        <w:rPr>
          <w:rFonts w:ascii="Arial Narrow" w:hAnsi="Arial Narrow" w:cs="ISOCT3"/>
          <w:szCs w:val="20"/>
        </w:rPr>
        <w:t>ie projekčné podklady:</w:t>
      </w:r>
    </w:p>
    <w:p w14:paraId="269F5FDB" w14:textId="77777777" w:rsidR="001A625B" w:rsidRPr="00182212" w:rsidRDefault="001A625B" w:rsidP="001A625B">
      <w:pPr>
        <w:widowControl/>
        <w:numPr>
          <w:ilvl w:val="0"/>
          <w:numId w:val="4"/>
        </w:numPr>
        <w:tabs>
          <w:tab w:val="clear" w:pos="567"/>
        </w:tabs>
        <w:overflowPunct/>
        <w:autoSpaceDE/>
        <w:autoSpaceDN/>
        <w:adjustRightInd/>
        <w:spacing w:line="240" w:lineRule="auto"/>
        <w:ind w:left="1134"/>
        <w:rPr>
          <w:rFonts w:ascii="Arial Narrow" w:hAnsi="Arial Narrow" w:cs="ISOCT3"/>
          <w:szCs w:val="20"/>
        </w:rPr>
      </w:pPr>
      <w:r w:rsidRPr="00182212">
        <w:rPr>
          <w:rFonts w:ascii="Arial Narrow" w:hAnsi="Arial Narrow" w:cs="ISOCT3"/>
          <w:szCs w:val="20"/>
        </w:rPr>
        <w:t>aktuálne a platné zákony, vyhlá</w:t>
      </w:r>
      <w:r w:rsidRPr="00182212">
        <w:rPr>
          <w:rFonts w:ascii="Arial Narrow" w:hAnsi="Arial Narrow" w:cs="Calibri"/>
          <w:szCs w:val="20"/>
        </w:rPr>
        <w:t>š</w:t>
      </w:r>
      <w:r w:rsidRPr="00182212">
        <w:rPr>
          <w:rFonts w:ascii="Arial Narrow" w:hAnsi="Arial Narrow" w:cs="ISOCT3"/>
          <w:szCs w:val="20"/>
        </w:rPr>
        <w:t>ky, normy STN a EN a</w:t>
      </w:r>
      <w:r w:rsidR="00FD3521" w:rsidRPr="00182212">
        <w:rPr>
          <w:rFonts w:ascii="Arial Narrow" w:hAnsi="Arial Narrow" w:cs="Calibri"/>
          <w:szCs w:val="20"/>
        </w:rPr>
        <w:t> </w:t>
      </w:r>
      <w:r w:rsidRPr="00182212">
        <w:rPr>
          <w:rFonts w:ascii="Arial Narrow" w:hAnsi="Arial Narrow" w:cs="ISOCT3"/>
          <w:szCs w:val="20"/>
        </w:rPr>
        <w:t>katalógy</w:t>
      </w:r>
      <w:bookmarkStart w:id="4" w:name="_Hlt454623391"/>
      <w:bookmarkEnd w:id="4"/>
      <w:r w:rsidR="00FD3521" w:rsidRPr="00182212">
        <w:rPr>
          <w:rFonts w:ascii="Arial Narrow" w:hAnsi="Arial Narrow" w:cs="ISOCT3"/>
          <w:szCs w:val="20"/>
        </w:rPr>
        <w:t>,</w:t>
      </w:r>
    </w:p>
    <w:p w14:paraId="4B2D2721" w14:textId="77777777" w:rsidR="001A625B" w:rsidRPr="00182212" w:rsidRDefault="001A625B" w:rsidP="001A625B">
      <w:pPr>
        <w:widowControl/>
        <w:numPr>
          <w:ilvl w:val="0"/>
          <w:numId w:val="4"/>
        </w:numPr>
        <w:tabs>
          <w:tab w:val="clear" w:pos="567"/>
        </w:tabs>
        <w:overflowPunct/>
        <w:autoSpaceDE/>
        <w:autoSpaceDN/>
        <w:adjustRightInd/>
        <w:spacing w:line="240" w:lineRule="auto"/>
        <w:ind w:left="1134"/>
        <w:rPr>
          <w:rFonts w:ascii="Arial Narrow" w:hAnsi="Arial Narrow" w:cs="ISOCT3"/>
          <w:szCs w:val="20"/>
        </w:rPr>
      </w:pPr>
      <w:r w:rsidRPr="00182212">
        <w:rPr>
          <w:rFonts w:ascii="Arial Narrow" w:hAnsi="Arial Narrow" w:cs="ISOCT3"/>
          <w:szCs w:val="20"/>
        </w:rPr>
        <w:t xml:space="preserve">interné výpočtové programy a dizajn manuály. </w:t>
      </w:r>
    </w:p>
    <w:p w14:paraId="1E42FD46" w14:textId="77777777" w:rsidR="00CD0C80" w:rsidRPr="00182212" w:rsidRDefault="00CD0C80" w:rsidP="00CD0C80">
      <w:pPr>
        <w:pStyle w:val="Nadpis1"/>
        <w:rPr>
          <w:rFonts w:ascii="Arial Narrow" w:hAnsi="Arial Narrow"/>
        </w:rPr>
      </w:pPr>
      <w:r w:rsidRPr="00182212">
        <w:rPr>
          <w:rFonts w:ascii="Arial Narrow" w:hAnsi="Arial Narrow"/>
        </w:rPr>
        <w:t>ZÁKLADNÉ TECHNICKÉ ÚDAJE</w:t>
      </w:r>
    </w:p>
    <w:p w14:paraId="0AFB2992" w14:textId="77777777" w:rsidR="00CD0C80" w:rsidRPr="00182212" w:rsidRDefault="00CD0C80" w:rsidP="00885C24">
      <w:pPr>
        <w:pStyle w:val="Odsekzoznamu"/>
        <w:keepNext/>
        <w:keepLines/>
        <w:numPr>
          <w:ilvl w:val="0"/>
          <w:numId w:val="2"/>
        </w:numPr>
        <w:spacing w:before="200" w:after="120"/>
        <w:contextualSpacing w:val="0"/>
        <w:outlineLvl w:val="1"/>
        <w:rPr>
          <w:rFonts w:ascii="Arial Narrow" w:eastAsiaTheme="majorEastAsia" w:hAnsi="Arial Narrow" w:cstheme="majorBidi"/>
          <w:b/>
          <w:bCs/>
          <w:caps/>
          <w:vanish/>
          <w:color w:val="000000" w:themeColor="text1"/>
          <w:szCs w:val="20"/>
          <w:lang w:eastAsia="en-US"/>
        </w:rPr>
      </w:pPr>
    </w:p>
    <w:p w14:paraId="60766FEC" w14:textId="77777777" w:rsidR="00CD0C80" w:rsidRPr="00182212" w:rsidRDefault="00CD0C80" w:rsidP="00C02A65">
      <w:pPr>
        <w:pStyle w:val="Nadpis2"/>
        <w:rPr>
          <w:rFonts w:ascii="Arial Narrow" w:hAnsi="Arial Narrow"/>
        </w:rPr>
      </w:pPr>
      <w:r w:rsidRPr="00182212">
        <w:rPr>
          <w:rFonts w:ascii="Arial Narrow" w:hAnsi="Arial Narrow"/>
        </w:rPr>
        <w:t>PREDPISY A</w:t>
      </w:r>
      <w:r w:rsidR="00C02A65" w:rsidRPr="00182212">
        <w:rPr>
          <w:rFonts w:ascii="Arial Narrow" w:hAnsi="Arial Narrow"/>
        </w:rPr>
        <w:t> </w:t>
      </w:r>
      <w:r w:rsidRPr="00182212">
        <w:rPr>
          <w:rFonts w:ascii="Arial Narrow" w:hAnsi="Arial Narrow"/>
        </w:rPr>
        <w:t>NORMY</w:t>
      </w:r>
    </w:p>
    <w:p w14:paraId="3AB09F2E" w14:textId="2BE05B25" w:rsidR="00C02A65" w:rsidRPr="00182212" w:rsidRDefault="00C02A65" w:rsidP="00C02A65">
      <w:pPr>
        <w:keepNext/>
        <w:spacing w:before="120" w:after="120" w:line="240" w:lineRule="auto"/>
        <w:rPr>
          <w:rFonts w:ascii="Arial Narrow" w:hAnsi="Arial Narrow" w:cs="ISOCT3"/>
        </w:rPr>
      </w:pPr>
      <w:r w:rsidRPr="00182212">
        <w:rPr>
          <w:rFonts w:ascii="Arial Narrow" w:hAnsi="Arial Narrow" w:cs="ISOCT3"/>
        </w:rPr>
        <w:t xml:space="preserve">Tento projekt </w:t>
      </w:r>
      <w:r w:rsidR="0013429D" w:rsidRPr="00182212">
        <w:rPr>
          <w:rFonts w:ascii="Arial Narrow" w:hAnsi="Arial Narrow" w:cs="ISOCT3"/>
        </w:rPr>
        <w:t>je v súlade so všetkými aktuálne platnými vyhláškami, nariadeniami, predpismi a normami</w:t>
      </w:r>
    </w:p>
    <w:p w14:paraId="4D53A44E" w14:textId="77777777" w:rsidR="00C02A65" w:rsidRPr="00182212" w:rsidRDefault="00C02A65" w:rsidP="00C02A65">
      <w:pPr>
        <w:pStyle w:val="Nadpis2"/>
        <w:rPr>
          <w:rFonts w:ascii="Arial Narrow" w:hAnsi="Arial Narrow"/>
        </w:rPr>
      </w:pPr>
      <w:r w:rsidRPr="00182212">
        <w:rPr>
          <w:rFonts w:ascii="Arial Narrow" w:hAnsi="Arial Narrow"/>
        </w:rPr>
        <w:t>NAPÄ</w:t>
      </w:r>
      <w:r w:rsidRPr="00182212">
        <w:rPr>
          <w:rFonts w:ascii="Arial Narrow" w:hAnsi="Arial Narrow" w:cs="Calibri"/>
        </w:rPr>
        <w:t>Ť</w:t>
      </w:r>
      <w:r w:rsidRPr="00182212">
        <w:rPr>
          <w:rFonts w:ascii="Arial Narrow" w:hAnsi="Arial Narrow"/>
        </w:rPr>
        <w:t>OVÁ SÚSTAVA A OCHRANNÉ OPATRENIE</w:t>
      </w:r>
    </w:p>
    <w:p w14:paraId="3CD9A285" w14:textId="77777777" w:rsidR="00F27E05" w:rsidRDefault="00242A32" w:rsidP="00F27E05">
      <w:pPr>
        <w:keepNext/>
        <w:tabs>
          <w:tab w:val="left" w:pos="2977"/>
        </w:tabs>
        <w:spacing w:before="120" w:after="120" w:line="240" w:lineRule="auto"/>
        <w:rPr>
          <w:rFonts w:ascii="Arial Narrow" w:hAnsi="Arial Narrow"/>
          <w:b/>
          <w:noProof/>
          <w:color w:val="0687C4"/>
          <w:sz w:val="24"/>
        </w:rPr>
      </w:pPr>
      <w:r w:rsidRPr="00182212">
        <w:rPr>
          <w:rFonts w:ascii="Arial Narrow" w:hAnsi="Arial Narrow" w:cs="ISOCT3"/>
          <w:b/>
          <w:noProof/>
          <w:snapToGrid w:val="0"/>
          <w:szCs w:val="20"/>
          <w:lang w:eastAsia="sk-SK"/>
        </w:rPr>
        <w:t>Rozvádza</w:t>
      </w:r>
      <w:r w:rsidRPr="00182212">
        <w:rPr>
          <w:rFonts w:ascii="Arial Narrow" w:hAnsi="Arial Narrow" w:cs="Calibri"/>
          <w:b/>
          <w:noProof/>
          <w:snapToGrid w:val="0"/>
          <w:szCs w:val="20"/>
          <w:lang w:eastAsia="sk-SK"/>
        </w:rPr>
        <w:t>če</w:t>
      </w:r>
      <w:r w:rsidRPr="00182212">
        <w:rPr>
          <w:rFonts w:ascii="Arial Narrow" w:hAnsi="Arial Narrow" w:cs="ISOCT3"/>
          <w:b/>
          <w:noProof/>
          <w:snapToGrid w:val="0"/>
          <w:szCs w:val="20"/>
          <w:lang w:eastAsia="sk-SK"/>
        </w:rPr>
        <w:t xml:space="preserve"> R</w:t>
      </w:r>
      <w:r w:rsidR="00C93E23" w:rsidRPr="00182212">
        <w:rPr>
          <w:rFonts w:ascii="Arial Narrow" w:hAnsi="Arial Narrow" w:cs="ISOCT3"/>
          <w:b/>
          <w:noProof/>
          <w:snapToGrid w:val="0"/>
          <w:szCs w:val="20"/>
          <w:lang w:eastAsia="sk-SK"/>
        </w:rPr>
        <w:t>H</w:t>
      </w:r>
      <w:r w:rsidRPr="00182212">
        <w:rPr>
          <w:rFonts w:ascii="Arial Narrow" w:hAnsi="Arial Narrow" w:cs="ISOCT3"/>
          <w:b/>
          <w:noProof/>
          <w:snapToGrid w:val="0"/>
          <w:szCs w:val="20"/>
          <w:lang w:eastAsia="sk-SK"/>
        </w:rPr>
        <w:t>:</w:t>
      </w:r>
      <w:r w:rsidRPr="00182212">
        <w:rPr>
          <w:rFonts w:ascii="Arial Narrow" w:hAnsi="Arial Narrow" w:cs="ISOCT3"/>
          <w:noProof/>
          <w:snapToGrid w:val="0"/>
          <w:szCs w:val="20"/>
          <w:lang w:eastAsia="sk-SK"/>
        </w:rPr>
        <w:tab/>
      </w:r>
      <w:r w:rsidRPr="00182212">
        <w:rPr>
          <w:rFonts w:ascii="Arial Narrow" w:hAnsi="Arial Narrow" w:cs="ISOCT3"/>
          <w:noProof/>
          <w:szCs w:val="20"/>
        </w:rPr>
        <w:t>3/N/PE AC, ~50Hz, 400/230V/  TN-S</w:t>
      </w:r>
      <w:r w:rsidRPr="00182212">
        <w:rPr>
          <w:rFonts w:ascii="Arial Narrow" w:hAnsi="Arial Narrow"/>
          <w:b/>
          <w:noProof/>
          <w:color w:val="0687C4"/>
          <w:sz w:val="24"/>
        </w:rPr>
        <w:t xml:space="preserve"> </w:t>
      </w:r>
    </w:p>
    <w:p w14:paraId="45C68541" w14:textId="1CA98659" w:rsidR="00F27E05" w:rsidRPr="00182212" w:rsidRDefault="00F27E05" w:rsidP="00F27E05">
      <w:pPr>
        <w:keepNext/>
        <w:tabs>
          <w:tab w:val="left" w:pos="2977"/>
        </w:tabs>
        <w:spacing w:before="120" w:after="120" w:line="240" w:lineRule="auto"/>
        <w:rPr>
          <w:rFonts w:ascii="Arial Narrow" w:hAnsi="Arial Narrow" w:cs="ISOCT3"/>
          <w:noProof/>
          <w:szCs w:val="20"/>
        </w:rPr>
      </w:pPr>
      <w:r w:rsidRPr="00182212">
        <w:rPr>
          <w:rFonts w:ascii="Arial Narrow" w:hAnsi="Arial Narrow" w:cs="ISOCT3"/>
          <w:b/>
          <w:noProof/>
          <w:snapToGrid w:val="0"/>
          <w:szCs w:val="20"/>
          <w:lang w:eastAsia="sk-SK"/>
        </w:rPr>
        <w:t>Rozvádza</w:t>
      </w:r>
      <w:r w:rsidRPr="00182212">
        <w:rPr>
          <w:rFonts w:ascii="Arial Narrow" w:hAnsi="Arial Narrow" w:cs="Calibri"/>
          <w:b/>
          <w:noProof/>
          <w:snapToGrid w:val="0"/>
          <w:szCs w:val="20"/>
          <w:lang w:eastAsia="sk-SK"/>
        </w:rPr>
        <w:t>če</w:t>
      </w:r>
      <w:r w:rsidRPr="00182212">
        <w:rPr>
          <w:rFonts w:ascii="Arial Narrow" w:hAnsi="Arial Narrow" w:cs="ISOCT3"/>
          <w:b/>
          <w:noProof/>
          <w:snapToGrid w:val="0"/>
          <w:szCs w:val="20"/>
          <w:lang w:eastAsia="sk-SK"/>
        </w:rPr>
        <w:t xml:space="preserve"> R</w:t>
      </w:r>
      <w:r>
        <w:rPr>
          <w:rFonts w:ascii="Arial Narrow" w:hAnsi="Arial Narrow" w:cs="ISOCT3"/>
          <w:b/>
          <w:noProof/>
          <w:snapToGrid w:val="0"/>
          <w:szCs w:val="20"/>
          <w:lang w:eastAsia="sk-SK"/>
        </w:rPr>
        <w:t>MS</w:t>
      </w:r>
      <w:r w:rsidRPr="00182212">
        <w:rPr>
          <w:rFonts w:ascii="Arial Narrow" w:hAnsi="Arial Narrow" w:cs="ISOCT3"/>
          <w:b/>
          <w:noProof/>
          <w:snapToGrid w:val="0"/>
          <w:szCs w:val="20"/>
          <w:lang w:eastAsia="sk-SK"/>
        </w:rPr>
        <w:t>:</w:t>
      </w:r>
      <w:r w:rsidRPr="00182212">
        <w:rPr>
          <w:rFonts w:ascii="Arial Narrow" w:hAnsi="Arial Narrow" w:cs="ISOCT3"/>
          <w:noProof/>
          <w:snapToGrid w:val="0"/>
          <w:szCs w:val="20"/>
          <w:lang w:eastAsia="sk-SK"/>
        </w:rPr>
        <w:tab/>
      </w:r>
      <w:r w:rsidRPr="00182212">
        <w:rPr>
          <w:rFonts w:ascii="Arial Narrow" w:hAnsi="Arial Narrow" w:cs="ISOCT3"/>
          <w:noProof/>
          <w:szCs w:val="20"/>
        </w:rPr>
        <w:t>3/N/PE AC, ~50Hz, 400/230V/  TN-S</w:t>
      </w:r>
      <w:r w:rsidRPr="00182212">
        <w:rPr>
          <w:rFonts w:ascii="Arial Narrow" w:hAnsi="Arial Narrow"/>
          <w:b/>
          <w:noProof/>
          <w:color w:val="0687C4"/>
          <w:sz w:val="24"/>
        </w:rPr>
        <w:t xml:space="preserve"> </w:t>
      </w:r>
    </w:p>
    <w:p w14:paraId="1CD3340E" w14:textId="6BF2F88F" w:rsidR="00242A32" w:rsidRPr="00182212" w:rsidRDefault="00242A32" w:rsidP="00242A32">
      <w:pPr>
        <w:keepNext/>
        <w:tabs>
          <w:tab w:val="left" w:pos="2977"/>
        </w:tabs>
        <w:spacing w:before="120" w:after="120" w:line="240" w:lineRule="auto"/>
        <w:rPr>
          <w:rFonts w:ascii="Arial Narrow" w:hAnsi="Arial Narrow" w:cs="ISOCT3"/>
          <w:noProof/>
          <w:szCs w:val="20"/>
        </w:rPr>
      </w:pPr>
    </w:p>
    <w:p w14:paraId="6D80D041" w14:textId="77777777" w:rsidR="00C02A65" w:rsidRPr="00182212" w:rsidRDefault="00C02A65" w:rsidP="00D3311F">
      <w:pPr>
        <w:keepNext/>
        <w:tabs>
          <w:tab w:val="left" w:pos="2977"/>
        </w:tabs>
        <w:spacing w:before="120" w:after="120" w:line="240" w:lineRule="auto"/>
        <w:rPr>
          <w:rFonts w:ascii="Arial Narrow" w:hAnsi="Arial Narrow" w:cs="ISOCT3"/>
          <w:noProof/>
          <w:szCs w:val="20"/>
        </w:rPr>
      </w:pPr>
      <w:r w:rsidRPr="00182212">
        <w:rPr>
          <w:rFonts w:ascii="Arial Narrow" w:hAnsi="Arial Narrow" w:cs="ISOCT3"/>
          <w:b/>
          <w:noProof/>
          <w:szCs w:val="20"/>
        </w:rPr>
        <w:t>Umelé osvetlenie a zásuvky:</w:t>
      </w:r>
      <w:r w:rsidRPr="00182212">
        <w:rPr>
          <w:rFonts w:ascii="Arial Narrow" w:hAnsi="Arial Narrow" w:cs="ISOCT3"/>
          <w:b/>
          <w:noProof/>
          <w:szCs w:val="20"/>
        </w:rPr>
        <w:tab/>
      </w:r>
      <w:r w:rsidR="00654BAB" w:rsidRPr="00182212">
        <w:rPr>
          <w:rFonts w:ascii="Arial Narrow" w:hAnsi="Arial Narrow" w:cs="ISOCT3"/>
          <w:noProof/>
          <w:szCs w:val="20"/>
        </w:rPr>
        <w:t>1/N/PE AC, ~50Hz, 230V/TN-S</w:t>
      </w:r>
    </w:p>
    <w:p w14:paraId="01C23F49" w14:textId="77777777" w:rsidR="00BF47C9" w:rsidRPr="00182212" w:rsidRDefault="00BF47C9" w:rsidP="00A6467A">
      <w:pPr>
        <w:keepNext/>
        <w:tabs>
          <w:tab w:val="left" w:pos="2977"/>
        </w:tabs>
        <w:spacing w:before="120" w:after="120" w:line="240" w:lineRule="auto"/>
        <w:rPr>
          <w:rFonts w:ascii="Arial Narrow" w:hAnsi="Arial Narrow" w:cs="ISOCT3"/>
          <w:noProof/>
          <w:szCs w:val="20"/>
        </w:rPr>
      </w:pPr>
      <w:r w:rsidRPr="00182212">
        <w:rPr>
          <w:rFonts w:ascii="Arial Narrow" w:hAnsi="Arial Narrow" w:cs="ISOCT3"/>
          <w:b/>
          <w:noProof/>
          <w:szCs w:val="20"/>
        </w:rPr>
        <w:t>Elektrické vývody:</w:t>
      </w:r>
      <w:r w:rsidRPr="00182212">
        <w:rPr>
          <w:rFonts w:ascii="Arial Narrow" w:hAnsi="Arial Narrow" w:cs="ISOCT3"/>
          <w:b/>
          <w:noProof/>
          <w:szCs w:val="20"/>
        </w:rPr>
        <w:tab/>
      </w:r>
      <w:r w:rsidRPr="00182212">
        <w:rPr>
          <w:rFonts w:ascii="Arial Narrow" w:hAnsi="Arial Narrow" w:cs="ISOCT3"/>
          <w:noProof/>
          <w:szCs w:val="20"/>
        </w:rPr>
        <w:t>3/N/PE AC, ~50Hz, 400/230V/ TN-S</w:t>
      </w:r>
      <w:r w:rsidR="00A6467A" w:rsidRPr="00182212">
        <w:rPr>
          <w:rFonts w:ascii="Arial Narrow" w:hAnsi="Arial Narrow" w:cs="ISOCT3"/>
          <w:noProof/>
          <w:szCs w:val="20"/>
        </w:rPr>
        <w:t xml:space="preserve">,  </w:t>
      </w:r>
      <w:r w:rsidRPr="00182212">
        <w:rPr>
          <w:rFonts w:ascii="Arial Narrow" w:hAnsi="Arial Narrow" w:cs="ISOCT3"/>
          <w:noProof/>
          <w:szCs w:val="20"/>
        </w:rPr>
        <w:t>1/N/PE AC, ~50Hz, 230V/TN-S</w:t>
      </w:r>
    </w:p>
    <w:p w14:paraId="140275C4" w14:textId="77777777" w:rsidR="00C02A65" w:rsidRPr="00182212" w:rsidRDefault="00C02A65" w:rsidP="00C02A65">
      <w:pPr>
        <w:keepNext/>
        <w:spacing w:before="120" w:after="120" w:line="360" w:lineRule="auto"/>
        <w:rPr>
          <w:rFonts w:ascii="Arial Narrow" w:hAnsi="Arial Narrow" w:cs="ISOCT3"/>
          <w:b/>
          <w:szCs w:val="20"/>
        </w:rPr>
      </w:pPr>
      <w:r w:rsidRPr="00182212">
        <w:rPr>
          <w:rFonts w:ascii="Arial Narrow" w:hAnsi="Arial Narrow" w:cs="ISOCT3"/>
          <w:b/>
          <w:szCs w:val="20"/>
        </w:rPr>
        <w:t>Ochranné opatrenie v zmysle STN 33 2000-4-41:</w:t>
      </w:r>
      <w:r w:rsidRPr="00182212">
        <w:rPr>
          <w:rFonts w:ascii="Arial Narrow" w:hAnsi="Arial Narrow"/>
          <w:b/>
          <w:noProof/>
          <w:color w:val="0687C4"/>
          <w:sz w:val="24"/>
        </w:rPr>
        <w:t xml:space="preserve"> </w:t>
      </w:r>
    </w:p>
    <w:p w14:paraId="3D6C940E" w14:textId="77777777" w:rsidR="00C02A65" w:rsidRPr="00182212" w:rsidRDefault="00C02A65" w:rsidP="00A447B4">
      <w:pPr>
        <w:keepNext/>
        <w:spacing w:before="120" w:after="120" w:line="240" w:lineRule="auto"/>
        <w:rPr>
          <w:rFonts w:ascii="Arial Narrow" w:hAnsi="Arial Narrow" w:cs="ISOCT3"/>
          <w:szCs w:val="20"/>
        </w:rPr>
      </w:pPr>
      <w:r w:rsidRPr="00182212">
        <w:rPr>
          <w:rFonts w:ascii="Arial Narrow" w:hAnsi="Arial Narrow" w:cs="ISOCT3"/>
          <w:szCs w:val="20"/>
        </w:rPr>
        <w:t>1.) Po</w:t>
      </w:r>
      <w:r w:rsidRPr="00182212">
        <w:rPr>
          <w:rFonts w:ascii="Arial Narrow" w:hAnsi="Arial Narrow" w:cs="Calibri"/>
          <w:szCs w:val="20"/>
        </w:rPr>
        <w:t>ž</w:t>
      </w:r>
      <w:r w:rsidRPr="00182212">
        <w:rPr>
          <w:rFonts w:ascii="Arial Narrow" w:hAnsi="Arial Narrow" w:cs="ISOCT3"/>
          <w:szCs w:val="20"/>
        </w:rPr>
        <w:t>iadavky na základnú ochranu (ochranu pred priamym dotykom) v</w:t>
      </w:r>
      <w:r w:rsidRPr="00182212">
        <w:rPr>
          <w:rFonts w:ascii="Arial Narrow" w:hAnsi="Arial Narrow" w:cs="Calibri"/>
          <w:szCs w:val="20"/>
        </w:rPr>
        <w:t> </w:t>
      </w:r>
      <w:r w:rsidRPr="00182212">
        <w:rPr>
          <w:rFonts w:ascii="Arial Narrow" w:hAnsi="Arial Narrow" w:cs="ISOCT3"/>
          <w:szCs w:val="20"/>
        </w:rPr>
        <w:t xml:space="preserve">zmysle: </w:t>
      </w:r>
      <w:r w:rsidRPr="00182212">
        <w:rPr>
          <w:rFonts w:ascii="Arial Narrow" w:hAnsi="Arial Narrow" w:cs="Calibri"/>
          <w:szCs w:val="20"/>
        </w:rPr>
        <w:t>č</w:t>
      </w:r>
      <w:r w:rsidRPr="00182212">
        <w:rPr>
          <w:rFonts w:ascii="Arial Narrow" w:hAnsi="Arial Narrow" w:cs="ISOCT3"/>
          <w:szCs w:val="20"/>
        </w:rPr>
        <w:t>l.411.2 (STN 33 2000-4-41):</w:t>
      </w:r>
    </w:p>
    <w:p w14:paraId="0978C23E" w14:textId="77777777" w:rsidR="00C02A65" w:rsidRPr="00182212" w:rsidRDefault="00C02A65" w:rsidP="00A447B4">
      <w:pPr>
        <w:keepNext/>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 xml:space="preserve">Základná izolácia </w:t>
      </w:r>
      <w:r w:rsidRPr="00182212">
        <w:rPr>
          <w:rFonts w:ascii="Arial Narrow" w:hAnsi="Arial Narrow" w:cs="Calibri"/>
          <w:szCs w:val="20"/>
        </w:rPr>
        <w:t>ž</w:t>
      </w:r>
      <w:r w:rsidRPr="00182212">
        <w:rPr>
          <w:rFonts w:ascii="Arial Narrow" w:hAnsi="Arial Narrow" w:cs="ISOCT3"/>
          <w:szCs w:val="20"/>
        </w:rPr>
        <w:t>iv</w:t>
      </w:r>
      <w:r w:rsidRPr="00182212">
        <w:rPr>
          <w:rFonts w:ascii="Arial Narrow" w:hAnsi="Arial Narrow" w:cs="Calibri"/>
          <w:szCs w:val="20"/>
        </w:rPr>
        <w:t>ý</w:t>
      </w:r>
      <w:r w:rsidRPr="00182212">
        <w:rPr>
          <w:rFonts w:ascii="Arial Narrow" w:hAnsi="Arial Narrow" w:cs="ISOCT3"/>
          <w:szCs w:val="20"/>
        </w:rPr>
        <w:t xml:space="preserve">ch </w:t>
      </w:r>
      <w:r w:rsidRPr="00182212">
        <w:rPr>
          <w:rFonts w:ascii="Arial Narrow" w:hAnsi="Arial Narrow" w:cs="Calibri"/>
          <w:szCs w:val="20"/>
        </w:rPr>
        <w:t>č</w:t>
      </w:r>
      <w:r w:rsidRPr="00182212">
        <w:rPr>
          <w:rFonts w:ascii="Arial Narrow" w:hAnsi="Arial Narrow" w:cs="ISOCT3"/>
          <w:szCs w:val="20"/>
        </w:rPr>
        <w:t xml:space="preserve">astí </w:t>
      </w:r>
      <w:r w:rsidRPr="00182212">
        <w:rPr>
          <w:rFonts w:ascii="Arial Narrow" w:hAnsi="Arial Narrow" w:cs="Calibri"/>
          <w:szCs w:val="20"/>
        </w:rPr>
        <w:t>č</w:t>
      </w:r>
      <w:r w:rsidRPr="00182212">
        <w:rPr>
          <w:rFonts w:ascii="Arial Narrow" w:hAnsi="Arial Narrow" w:cs="ISOCT3"/>
          <w:szCs w:val="20"/>
        </w:rPr>
        <w:t>l.A1</w:t>
      </w:r>
    </w:p>
    <w:p w14:paraId="78C0803D" w14:textId="77777777" w:rsidR="00C02A65" w:rsidRPr="00182212" w:rsidRDefault="00C02A65" w:rsidP="00A447B4">
      <w:pPr>
        <w:keepNext/>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 xml:space="preserve">Zábranami alebo krytmi </w:t>
      </w:r>
      <w:r w:rsidRPr="00182212">
        <w:rPr>
          <w:rFonts w:ascii="Arial Narrow" w:hAnsi="Arial Narrow" w:cs="Calibri"/>
          <w:szCs w:val="20"/>
        </w:rPr>
        <w:t>č</w:t>
      </w:r>
      <w:r w:rsidRPr="00182212">
        <w:rPr>
          <w:rFonts w:ascii="Arial Narrow" w:hAnsi="Arial Narrow" w:cs="ISOCT3"/>
          <w:szCs w:val="20"/>
        </w:rPr>
        <w:t>l.A2</w:t>
      </w:r>
    </w:p>
    <w:p w14:paraId="0C049B73" w14:textId="77777777" w:rsidR="00C02A65" w:rsidRPr="00182212" w:rsidRDefault="00C02A65" w:rsidP="00A447B4">
      <w:pPr>
        <w:keepNext/>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Preká</w:t>
      </w:r>
      <w:r w:rsidRPr="00182212">
        <w:rPr>
          <w:rFonts w:ascii="Arial Narrow" w:hAnsi="Arial Narrow" w:cs="Calibri"/>
          <w:szCs w:val="20"/>
        </w:rPr>
        <w:t>ž</w:t>
      </w:r>
      <w:r w:rsidRPr="00182212">
        <w:rPr>
          <w:rFonts w:ascii="Arial Narrow" w:hAnsi="Arial Narrow" w:cs="ISOCT3"/>
          <w:szCs w:val="20"/>
        </w:rPr>
        <w:t xml:space="preserve">kami  </w:t>
      </w:r>
      <w:r w:rsidRPr="00182212">
        <w:rPr>
          <w:rFonts w:ascii="Arial Narrow" w:hAnsi="Arial Narrow" w:cs="Calibri"/>
          <w:szCs w:val="20"/>
        </w:rPr>
        <w:t>č</w:t>
      </w:r>
      <w:r w:rsidRPr="00182212">
        <w:rPr>
          <w:rFonts w:ascii="Arial Narrow" w:hAnsi="Arial Narrow" w:cs="ISOCT3"/>
          <w:szCs w:val="20"/>
        </w:rPr>
        <w:t>l.B2</w:t>
      </w:r>
    </w:p>
    <w:p w14:paraId="27CC44D9" w14:textId="77777777" w:rsidR="00C02A65" w:rsidRPr="00182212" w:rsidRDefault="00C02A65" w:rsidP="00A447B4">
      <w:pPr>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 xml:space="preserve">Umiestnením mimo dosah </w:t>
      </w:r>
      <w:r w:rsidRPr="00182212">
        <w:rPr>
          <w:rFonts w:ascii="Arial Narrow" w:hAnsi="Arial Narrow" w:cs="Calibri"/>
          <w:szCs w:val="20"/>
        </w:rPr>
        <w:t>č</w:t>
      </w:r>
      <w:r w:rsidRPr="00182212">
        <w:rPr>
          <w:rFonts w:ascii="Arial Narrow" w:hAnsi="Arial Narrow" w:cs="ISOCT3"/>
          <w:szCs w:val="20"/>
        </w:rPr>
        <w:t>l.B3</w:t>
      </w:r>
    </w:p>
    <w:p w14:paraId="627A09E7" w14:textId="77777777" w:rsidR="00C02A65" w:rsidRPr="00182212" w:rsidRDefault="00C02A65" w:rsidP="00A447B4">
      <w:pPr>
        <w:keepNext/>
        <w:spacing w:before="120" w:after="120" w:line="240" w:lineRule="auto"/>
        <w:rPr>
          <w:rFonts w:ascii="Arial Narrow" w:hAnsi="Arial Narrow" w:cs="ISOCT3"/>
          <w:szCs w:val="20"/>
        </w:rPr>
      </w:pPr>
      <w:r w:rsidRPr="00182212">
        <w:rPr>
          <w:rFonts w:ascii="Arial Narrow" w:hAnsi="Arial Narrow" w:cs="ISOCT3"/>
          <w:szCs w:val="20"/>
        </w:rPr>
        <w:t>2.) Po</w:t>
      </w:r>
      <w:r w:rsidRPr="00182212">
        <w:rPr>
          <w:rFonts w:ascii="Arial Narrow" w:hAnsi="Arial Narrow" w:cs="Calibri"/>
          <w:szCs w:val="20"/>
        </w:rPr>
        <w:t>ž</w:t>
      </w:r>
      <w:r w:rsidRPr="00182212">
        <w:rPr>
          <w:rFonts w:ascii="Arial Narrow" w:hAnsi="Arial Narrow" w:cs="ISOCT3"/>
          <w:szCs w:val="20"/>
        </w:rPr>
        <w:t>iadavky na ochranu pri poruche (ochranu pred nepriamym dotykom) v</w:t>
      </w:r>
      <w:r w:rsidRPr="00182212">
        <w:rPr>
          <w:rFonts w:ascii="Arial Narrow" w:hAnsi="Arial Narrow" w:cs="Calibri"/>
          <w:szCs w:val="20"/>
        </w:rPr>
        <w:t> </w:t>
      </w:r>
      <w:r w:rsidRPr="00182212">
        <w:rPr>
          <w:rFonts w:ascii="Arial Narrow" w:hAnsi="Arial Narrow" w:cs="ISOCT3"/>
          <w:szCs w:val="20"/>
        </w:rPr>
        <w:t xml:space="preserve">zmysle </w:t>
      </w:r>
      <w:r w:rsidRPr="00182212">
        <w:rPr>
          <w:rFonts w:ascii="Arial Narrow" w:hAnsi="Arial Narrow" w:cs="Calibri"/>
          <w:szCs w:val="20"/>
        </w:rPr>
        <w:t>č</w:t>
      </w:r>
      <w:r w:rsidRPr="00182212">
        <w:rPr>
          <w:rFonts w:ascii="Arial Narrow" w:hAnsi="Arial Narrow" w:cs="ISOCT3"/>
          <w:szCs w:val="20"/>
        </w:rPr>
        <w:t>l.411.3  (STN 33 2000-4-41):</w:t>
      </w:r>
    </w:p>
    <w:p w14:paraId="7EDAD149" w14:textId="77777777" w:rsidR="00C02A65" w:rsidRPr="00182212" w:rsidRDefault="00C02A65" w:rsidP="00A447B4">
      <w:pPr>
        <w:keepNext/>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 xml:space="preserve">Ochranné uzemnenie a ochranné pospájanie </w:t>
      </w:r>
      <w:r w:rsidRPr="00182212">
        <w:rPr>
          <w:rFonts w:ascii="Arial Narrow" w:hAnsi="Arial Narrow" w:cs="Calibri"/>
          <w:szCs w:val="20"/>
        </w:rPr>
        <w:t>č</w:t>
      </w:r>
      <w:r w:rsidRPr="00182212">
        <w:rPr>
          <w:rFonts w:ascii="Arial Narrow" w:hAnsi="Arial Narrow" w:cs="ISOCT3"/>
          <w:szCs w:val="20"/>
        </w:rPr>
        <w:t>l.411.3.1</w:t>
      </w:r>
    </w:p>
    <w:p w14:paraId="2B9BCCB7" w14:textId="77777777" w:rsidR="00C02A65" w:rsidRPr="00182212" w:rsidRDefault="00C02A65" w:rsidP="00A447B4">
      <w:pPr>
        <w:keepNext/>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Samo</w:t>
      </w:r>
      <w:r w:rsidRPr="00182212">
        <w:rPr>
          <w:rFonts w:ascii="Arial Narrow" w:hAnsi="Arial Narrow" w:cs="Calibri"/>
          <w:szCs w:val="20"/>
        </w:rPr>
        <w:t>č</w:t>
      </w:r>
      <w:r w:rsidRPr="00182212">
        <w:rPr>
          <w:rFonts w:ascii="Arial Narrow" w:hAnsi="Arial Narrow" w:cs="ISOCT3"/>
          <w:szCs w:val="20"/>
        </w:rPr>
        <w:t xml:space="preserve">inné odpojenie pri poruche </w:t>
      </w:r>
      <w:r w:rsidRPr="00182212">
        <w:rPr>
          <w:rFonts w:ascii="Arial Narrow" w:hAnsi="Arial Narrow" w:cs="Calibri"/>
          <w:szCs w:val="20"/>
        </w:rPr>
        <w:t>č</w:t>
      </w:r>
      <w:r w:rsidRPr="00182212">
        <w:rPr>
          <w:rFonts w:ascii="Arial Narrow" w:hAnsi="Arial Narrow" w:cs="ISOCT3"/>
          <w:szCs w:val="20"/>
        </w:rPr>
        <w:t>l.411.3.2</w:t>
      </w:r>
    </w:p>
    <w:p w14:paraId="1309513D" w14:textId="77777777" w:rsidR="00C02A65" w:rsidRPr="00182212" w:rsidRDefault="00C02A65" w:rsidP="00A447B4">
      <w:pPr>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Doplnková ochrana prúdov</w:t>
      </w:r>
      <w:r w:rsidRPr="00182212">
        <w:rPr>
          <w:rFonts w:ascii="Arial Narrow" w:hAnsi="Arial Narrow" w:cs="Calibri"/>
          <w:szCs w:val="20"/>
        </w:rPr>
        <w:t>ý</w:t>
      </w:r>
      <w:r w:rsidRPr="00182212">
        <w:rPr>
          <w:rFonts w:ascii="Arial Narrow" w:hAnsi="Arial Narrow" w:cs="ISOCT3"/>
          <w:szCs w:val="20"/>
        </w:rPr>
        <w:t>mi chráni</w:t>
      </w:r>
      <w:r w:rsidRPr="00182212">
        <w:rPr>
          <w:rFonts w:ascii="Arial Narrow" w:hAnsi="Arial Narrow" w:cs="Calibri"/>
          <w:szCs w:val="20"/>
        </w:rPr>
        <w:t>č</w:t>
      </w:r>
      <w:r w:rsidRPr="00182212">
        <w:rPr>
          <w:rFonts w:ascii="Arial Narrow" w:hAnsi="Arial Narrow" w:cs="ISOCT3"/>
          <w:szCs w:val="20"/>
        </w:rPr>
        <w:t xml:space="preserve">mi </w:t>
      </w:r>
      <w:r w:rsidRPr="00182212">
        <w:rPr>
          <w:rFonts w:ascii="Arial Narrow" w:hAnsi="Arial Narrow" w:cs="Calibri"/>
          <w:szCs w:val="20"/>
        </w:rPr>
        <w:t>č</w:t>
      </w:r>
      <w:r w:rsidRPr="00182212">
        <w:rPr>
          <w:rFonts w:ascii="Arial Narrow" w:hAnsi="Arial Narrow" w:cs="ISOCT3"/>
          <w:szCs w:val="20"/>
        </w:rPr>
        <w:t>l.411.3.3</w:t>
      </w:r>
    </w:p>
    <w:p w14:paraId="677E52F2" w14:textId="77777777" w:rsidR="00C02A65" w:rsidRPr="00182212" w:rsidRDefault="00C02A65" w:rsidP="00A447B4">
      <w:pPr>
        <w:keepNext/>
        <w:spacing w:before="120" w:after="120" w:line="240" w:lineRule="auto"/>
        <w:rPr>
          <w:rFonts w:ascii="Arial Narrow" w:hAnsi="Arial Narrow" w:cs="ISOCT3"/>
          <w:szCs w:val="20"/>
        </w:rPr>
      </w:pPr>
      <w:r w:rsidRPr="00182212">
        <w:rPr>
          <w:rFonts w:ascii="Arial Narrow" w:hAnsi="Arial Narrow" w:cs="ISOCT3"/>
          <w:szCs w:val="20"/>
        </w:rPr>
        <w:t>3.) Malé napätie SELV a PELV v</w:t>
      </w:r>
      <w:r w:rsidRPr="00182212">
        <w:rPr>
          <w:rFonts w:ascii="Arial Narrow" w:hAnsi="Arial Narrow" w:cs="Calibri"/>
          <w:szCs w:val="20"/>
        </w:rPr>
        <w:t> </w:t>
      </w:r>
      <w:r w:rsidRPr="00182212">
        <w:rPr>
          <w:rFonts w:ascii="Arial Narrow" w:hAnsi="Arial Narrow" w:cs="ISOCT3"/>
          <w:szCs w:val="20"/>
        </w:rPr>
        <w:t xml:space="preserve">zmysle </w:t>
      </w:r>
      <w:r w:rsidRPr="00182212">
        <w:rPr>
          <w:rFonts w:ascii="Arial Narrow" w:hAnsi="Arial Narrow" w:cs="Calibri"/>
          <w:szCs w:val="20"/>
        </w:rPr>
        <w:t>č</w:t>
      </w:r>
      <w:r w:rsidRPr="00182212">
        <w:rPr>
          <w:rFonts w:ascii="Arial Narrow" w:hAnsi="Arial Narrow" w:cs="ISOCT3"/>
          <w:szCs w:val="20"/>
        </w:rPr>
        <w:t>l.414  (STN 33 2000-4-41)</w:t>
      </w:r>
    </w:p>
    <w:p w14:paraId="7440FA2F" w14:textId="77777777" w:rsidR="00C02A65" w:rsidRPr="00182212" w:rsidRDefault="00C02A65" w:rsidP="00A447B4">
      <w:pPr>
        <w:keepNext/>
        <w:spacing w:before="120" w:after="120" w:line="240" w:lineRule="auto"/>
        <w:rPr>
          <w:rFonts w:ascii="Arial Narrow" w:hAnsi="Arial Narrow" w:cs="ISOCT3"/>
          <w:szCs w:val="20"/>
        </w:rPr>
      </w:pPr>
      <w:r w:rsidRPr="00182212">
        <w:rPr>
          <w:rFonts w:ascii="Arial Narrow" w:hAnsi="Arial Narrow" w:cs="ISOCT3"/>
          <w:szCs w:val="20"/>
        </w:rPr>
        <w:t xml:space="preserve">4.) Doplnková ochrana zmysle </w:t>
      </w:r>
      <w:r w:rsidRPr="00182212">
        <w:rPr>
          <w:rFonts w:ascii="Arial Narrow" w:hAnsi="Arial Narrow" w:cs="Calibri"/>
          <w:szCs w:val="20"/>
        </w:rPr>
        <w:t>č</w:t>
      </w:r>
      <w:r w:rsidRPr="00182212">
        <w:rPr>
          <w:rFonts w:ascii="Arial Narrow" w:hAnsi="Arial Narrow" w:cs="ISOCT3"/>
          <w:szCs w:val="20"/>
        </w:rPr>
        <w:t>l. 415 (STN 33 2000-4-41):</w:t>
      </w:r>
    </w:p>
    <w:p w14:paraId="7BCAC8F8" w14:textId="77777777" w:rsidR="00C02A65" w:rsidRPr="00182212" w:rsidRDefault="00C02A65" w:rsidP="00A447B4">
      <w:pPr>
        <w:keepNext/>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Doplnková ochrana: prúdové chráni</w:t>
      </w:r>
      <w:r w:rsidRPr="00182212">
        <w:rPr>
          <w:rFonts w:ascii="Arial Narrow" w:hAnsi="Arial Narrow" w:cs="Calibri"/>
          <w:szCs w:val="20"/>
        </w:rPr>
        <w:t>č</w:t>
      </w:r>
      <w:r w:rsidRPr="00182212">
        <w:rPr>
          <w:rFonts w:ascii="Arial Narrow" w:hAnsi="Arial Narrow" w:cs="ISOCT3"/>
          <w:szCs w:val="20"/>
        </w:rPr>
        <w:t xml:space="preserve">e (RCD) </w:t>
      </w:r>
      <w:r w:rsidRPr="00182212">
        <w:rPr>
          <w:rFonts w:ascii="Arial Narrow" w:hAnsi="Arial Narrow" w:cs="Calibri"/>
          <w:szCs w:val="20"/>
        </w:rPr>
        <w:t>č</w:t>
      </w:r>
      <w:r w:rsidRPr="00182212">
        <w:rPr>
          <w:rFonts w:ascii="Arial Narrow" w:hAnsi="Arial Narrow" w:cs="ISOCT3"/>
          <w:szCs w:val="20"/>
        </w:rPr>
        <w:t>l.415.1</w:t>
      </w:r>
    </w:p>
    <w:p w14:paraId="2D8CC183" w14:textId="77777777" w:rsidR="00C02A65" w:rsidRPr="00182212" w:rsidRDefault="00C02A65" w:rsidP="00A447B4">
      <w:pPr>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 xml:space="preserve">Doplnková ochrana: doplnkové ochranné pospájanie </w:t>
      </w:r>
      <w:r w:rsidRPr="00182212">
        <w:rPr>
          <w:rFonts w:ascii="Arial Narrow" w:hAnsi="Arial Narrow" w:cs="Calibri"/>
          <w:szCs w:val="20"/>
        </w:rPr>
        <w:t>č</w:t>
      </w:r>
      <w:r w:rsidRPr="00182212">
        <w:rPr>
          <w:rFonts w:ascii="Arial Narrow" w:hAnsi="Arial Narrow" w:cs="ISOCT3"/>
          <w:szCs w:val="20"/>
        </w:rPr>
        <w:t>l.415.2</w:t>
      </w:r>
    </w:p>
    <w:p w14:paraId="0BE89C54" w14:textId="77777777" w:rsidR="00C02A65" w:rsidRPr="00182212" w:rsidRDefault="00C02A65" w:rsidP="0028665F">
      <w:pPr>
        <w:pStyle w:val="Nadpis2"/>
        <w:rPr>
          <w:rFonts w:ascii="Arial Narrow" w:hAnsi="Arial Narrow"/>
        </w:rPr>
      </w:pPr>
      <w:r w:rsidRPr="00182212">
        <w:rPr>
          <w:rFonts w:ascii="Arial Narrow" w:hAnsi="Arial Narrow"/>
        </w:rPr>
        <w:t>OCHRANA PRED ÚRAZOM ELEKTRICK</w:t>
      </w:r>
      <w:r w:rsidRPr="00182212">
        <w:rPr>
          <w:rFonts w:ascii="Arial Narrow" w:hAnsi="Arial Narrow" w:cs="Calibri"/>
        </w:rPr>
        <w:t>Ý</w:t>
      </w:r>
      <w:r w:rsidRPr="00182212">
        <w:rPr>
          <w:rFonts w:ascii="Arial Narrow" w:hAnsi="Arial Narrow"/>
        </w:rPr>
        <w:t>M PRÚDOM</w:t>
      </w:r>
    </w:p>
    <w:p w14:paraId="75C1FEE8" w14:textId="77777777" w:rsidR="00C02A65" w:rsidRPr="00182212" w:rsidRDefault="00C02A65" w:rsidP="00C02A65">
      <w:pPr>
        <w:spacing w:before="120" w:after="240" w:line="240" w:lineRule="auto"/>
        <w:ind w:firstLine="567"/>
        <w:rPr>
          <w:rFonts w:ascii="Arial Narrow" w:hAnsi="Arial Narrow" w:cs="ISOCT3"/>
          <w:szCs w:val="20"/>
        </w:rPr>
      </w:pPr>
      <w:r w:rsidRPr="00182212">
        <w:rPr>
          <w:rFonts w:ascii="Arial Narrow" w:hAnsi="Arial Narrow" w:cs="ISOCT3"/>
          <w:szCs w:val="20"/>
        </w:rPr>
        <w:t>Ochrana pred</w:t>
      </w:r>
      <w:r w:rsidRPr="00182212">
        <w:rPr>
          <w:rFonts w:ascii="Arial Narrow" w:hAnsi="Arial Narrow" w:cs="Calibri"/>
          <w:szCs w:val="20"/>
        </w:rPr>
        <w:t> </w:t>
      </w:r>
      <w:r w:rsidRPr="00182212">
        <w:rPr>
          <w:rFonts w:ascii="Arial Narrow" w:hAnsi="Arial Narrow" w:cs="ISOCT3"/>
          <w:szCs w:val="20"/>
        </w:rPr>
        <w:t>úrazom el. prúdom pri poruche bude v</w:t>
      </w:r>
      <w:r w:rsidRPr="00182212">
        <w:rPr>
          <w:rFonts w:ascii="Arial Narrow" w:hAnsi="Arial Narrow" w:cs="Calibri"/>
          <w:szCs w:val="20"/>
        </w:rPr>
        <w:t> </w:t>
      </w:r>
      <w:r w:rsidRPr="00182212">
        <w:rPr>
          <w:rFonts w:ascii="Arial Narrow" w:hAnsi="Arial Narrow" w:cs="ISOCT3"/>
          <w:szCs w:val="20"/>
        </w:rPr>
        <w:t>zmysle STN prevádzkovaná samo</w:t>
      </w:r>
      <w:r w:rsidRPr="00182212">
        <w:rPr>
          <w:rFonts w:ascii="Arial Narrow" w:hAnsi="Arial Narrow" w:cs="Calibri"/>
          <w:szCs w:val="20"/>
        </w:rPr>
        <w:t>č</w:t>
      </w:r>
      <w:r w:rsidRPr="00182212">
        <w:rPr>
          <w:rFonts w:ascii="Arial Narrow" w:hAnsi="Arial Narrow" w:cs="ISOCT3"/>
          <w:szCs w:val="20"/>
        </w:rPr>
        <w:t>inn</w:t>
      </w:r>
      <w:r w:rsidRPr="00182212">
        <w:rPr>
          <w:rFonts w:ascii="Arial Narrow" w:hAnsi="Arial Narrow" w:cs="Calibri"/>
          <w:szCs w:val="20"/>
        </w:rPr>
        <w:t>ý</w:t>
      </w:r>
      <w:r w:rsidRPr="00182212">
        <w:rPr>
          <w:rFonts w:ascii="Arial Narrow" w:hAnsi="Arial Narrow" w:cs="ISOCT3"/>
          <w:szCs w:val="20"/>
        </w:rPr>
        <w:t>m odpojením od</w:t>
      </w:r>
      <w:r w:rsidRPr="00182212">
        <w:rPr>
          <w:rFonts w:ascii="Arial Narrow" w:hAnsi="Arial Narrow" w:cs="Calibri"/>
          <w:szCs w:val="20"/>
        </w:rPr>
        <w:t> </w:t>
      </w:r>
      <w:r w:rsidRPr="00182212">
        <w:rPr>
          <w:rFonts w:ascii="Arial Narrow" w:hAnsi="Arial Narrow" w:cs="ISOCT3"/>
          <w:szCs w:val="20"/>
        </w:rPr>
        <w:t>napájania, hlavn</w:t>
      </w:r>
      <w:r w:rsidRPr="00182212">
        <w:rPr>
          <w:rFonts w:ascii="Arial Narrow" w:hAnsi="Arial Narrow" w:cs="Calibri"/>
          <w:szCs w:val="20"/>
        </w:rPr>
        <w:t>ý</w:t>
      </w:r>
      <w:r w:rsidRPr="00182212">
        <w:rPr>
          <w:rFonts w:ascii="Arial Narrow" w:hAnsi="Arial Narrow" w:cs="ISOCT3"/>
          <w:szCs w:val="20"/>
        </w:rPr>
        <w:t>m a</w:t>
      </w:r>
      <w:r w:rsidRPr="00182212">
        <w:rPr>
          <w:rFonts w:ascii="Arial Narrow" w:hAnsi="Arial Narrow" w:cs="Calibri"/>
          <w:szCs w:val="20"/>
        </w:rPr>
        <w:t> </w:t>
      </w:r>
      <w:r w:rsidRPr="00182212">
        <w:rPr>
          <w:rFonts w:ascii="Arial Narrow" w:hAnsi="Arial Narrow" w:cs="ISOCT3"/>
          <w:szCs w:val="20"/>
        </w:rPr>
        <w:t>doplnkov</w:t>
      </w:r>
      <w:r w:rsidRPr="00182212">
        <w:rPr>
          <w:rFonts w:ascii="Arial Narrow" w:hAnsi="Arial Narrow" w:cs="Calibri"/>
          <w:szCs w:val="20"/>
        </w:rPr>
        <w:t>ý</w:t>
      </w:r>
      <w:r w:rsidRPr="00182212">
        <w:rPr>
          <w:rFonts w:ascii="Arial Narrow" w:hAnsi="Arial Narrow" w:cs="ISOCT3"/>
          <w:szCs w:val="20"/>
        </w:rPr>
        <w:t>m pospájaním. Projekcia ochranného vodi</w:t>
      </w:r>
      <w:r w:rsidRPr="00182212">
        <w:rPr>
          <w:rFonts w:ascii="Arial Narrow" w:hAnsi="Arial Narrow" w:cs="Calibri"/>
          <w:szCs w:val="20"/>
        </w:rPr>
        <w:t>č</w:t>
      </w:r>
      <w:r w:rsidRPr="00182212">
        <w:rPr>
          <w:rFonts w:ascii="Arial Narrow" w:hAnsi="Arial Narrow" w:cs="ISOCT3"/>
          <w:szCs w:val="20"/>
        </w:rPr>
        <w:t>a (PE) bude zodpoveda</w:t>
      </w:r>
      <w:r w:rsidRPr="00182212">
        <w:rPr>
          <w:rFonts w:ascii="Arial Narrow" w:hAnsi="Arial Narrow" w:cs="Calibri"/>
          <w:szCs w:val="20"/>
        </w:rPr>
        <w:t>ť</w:t>
      </w:r>
      <w:r w:rsidRPr="00182212">
        <w:rPr>
          <w:rFonts w:ascii="Arial Narrow" w:hAnsi="Arial Narrow" w:cs="ISOCT3"/>
          <w:szCs w:val="20"/>
        </w:rPr>
        <w:t xml:space="preserve"> prierezu napájacích káblov v</w:t>
      </w:r>
      <w:r w:rsidRPr="00182212">
        <w:rPr>
          <w:rFonts w:ascii="Arial Narrow" w:hAnsi="Arial Narrow" w:cs="Calibri"/>
          <w:szCs w:val="20"/>
        </w:rPr>
        <w:t> </w:t>
      </w:r>
      <w:r w:rsidRPr="00182212">
        <w:rPr>
          <w:rFonts w:ascii="Arial Narrow" w:hAnsi="Arial Narrow" w:cs="ISOCT3"/>
          <w:szCs w:val="20"/>
        </w:rPr>
        <w:t>zmysle STN</w:t>
      </w:r>
      <w:r w:rsidRPr="00182212">
        <w:rPr>
          <w:rFonts w:ascii="Arial Narrow" w:hAnsi="Arial Narrow" w:cs="Calibri"/>
          <w:szCs w:val="20"/>
        </w:rPr>
        <w:t> </w:t>
      </w:r>
      <w:r w:rsidRPr="00182212">
        <w:rPr>
          <w:rFonts w:ascii="Arial Narrow" w:hAnsi="Arial Narrow" w:cs="ISOCT3"/>
          <w:szCs w:val="20"/>
        </w:rPr>
        <w:t>33</w:t>
      </w:r>
      <w:r w:rsidRPr="00182212">
        <w:rPr>
          <w:rFonts w:ascii="Arial Narrow" w:hAnsi="Arial Narrow" w:cs="Calibri"/>
          <w:szCs w:val="20"/>
        </w:rPr>
        <w:t> </w:t>
      </w:r>
      <w:r w:rsidRPr="00182212">
        <w:rPr>
          <w:rFonts w:ascii="Arial Narrow" w:hAnsi="Arial Narrow" w:cs="ISOCT3"/>
          <w:szCs w:val="20"/>
        </w:rPr>
        <w:t>2000-1,</w:t>
      </w:r>
      <w:r w:rsidRPr="00182212">
        <w:rPr>
          <w:rFonts w:ascii="Arial Narrow" w:hAnsi="Arial Narrow" w:cs="Calibri"/>
          <w:szCs w:val="20"/>
        </w:rPr>
        <w:t> </w:t>
      </w:r>
      <w:r w:rsidRPr="00182212">
        <w:rPr>
          <w:rFonts w:ascii="Arial Narrow" w:hAnsi="Arial Narrow" w:cs="ISOCT3"/>
          <w:szCs w:val="20"/>
        </w:rPr>
        <w:t>3,</w:t>
      </w:r>
      <w:r w:rsidRPr="00182212">
        <w:rPr>
          <w:rFonts w:ascii="Arial Narrow" w:hAnsi="Arial Narrow" w:cs="Calibri"/>
          <w:szCs w:val="20"/>
        </w:rPr>
        <w:t> </w:t>
      </w:r>
      <w:r w:rsidRPr="00182212">
        <w:rPr>
          <w:rFonts w:ascii="Arial Narrow" w:hAnsi="Arial Narrow" w:cs="ISOCT3"/>
          <w:szCs w:val="20"/>
        </w:rPr>
        <w:t>4-41,</w:t>
      </w:r>
      <w:r w:rsidRPr="00182212">
        <w:rPr>
          <w:rFonts w:ascii="Arial Narrow" w:hAnsi="Arial Narrow" w:cs="Calibri"/>
          <w:szCs w:val="20"/>
        </w:rPr>
        <w:t> </w:t>
      </w:r>
      <w:r w:rsidRPr="00182212">
        <w:rPr>
          <w:rFonts w:ascii="Arial Narrow" w:hAnsi="Arial Narrow" w:cs="ISOCT3"/>
          <w:szCs w:val="20"/>
        </w:rPr>
        <w:t>5-54,</w:t>
      </w:r>
      <w:r w:rsidRPr="00182212">
        <w:rPr>
          <w:rFonts w:ascii="Arial Narrow" w:hAnsi="Arial Narrow" w:cs="Calibri"/>
          <w:szCs w:val="20"/>
        </w:rPr>
        <w:t> </w:t>
      </w:r>
      <w:r w:rsidRPr="00182212">
        <w:rPr>
          <w:rFonts w:ascii="Arial Narrow" w:hAnsi="Arial Narrow" w:cs="ISOCT3"/>
          <w:szCs w:val="20"/>
        </w:rPr>
        <w:t>6. Ochrana pred</w:t>
      </w:r>
      <w:r w:rsidRPr="00182212">
        <w:rPr>
          <w:rFonts w:ascii="Arial Narrow" w:hAnsi="Arial Narrow" w:cs="Calibri"/>
          <w:szCs w:val="20"/>
        </w:rPr>
        <w:t> </w:t>
      </w:r>
      <w:r w:rsidRPr="00182212">
        <w:rPr>
          <w:rFonts w:ascii="Arial Narrow" w:hAnsi="Arial Narrow" w:cs="ISOCT3"/>
          <w:szCs w:val="20"/>
        </w:rPr>
        <w:t>úrazom el. prúdom za</w:t>
      </w:r>
      <w:r w:rsidRPr="00182212">
        <w:rPr>
          <w:rFonts w:ascii="Arial Narrow" w:hAnsi="Arial Narrow" w:cs="Calibri"/>
          <w:szCs w:val="20"/>
        </w:rPr>
        <w:t> </w:t>
      </w:r>
      <w:r w:rsidRPr="00182212">
        <w:rPr>
          <w:rFonts w:ascii="Arial Narrow" w:hAnsi="Arial Narrow" w:cs="ISOCT3"/>
          <w:szCs w:val="20"/>
        </w:rPr>
        <w:t>normálnej prevádzky bude v</w:t>
      </w:r>
      <w:r w:rsidRPr="00182212">
        <w:rPr>
          <w:rFonts w:ascii="Arial Narrow" w:hAnsi="Arial Narrow" w:cs="Calibri"/>
          <w:szCs w:val="20"/>
        </w:rPr>
        <w:t> </w:t>
      </w:r>
      <w:r w:rsidRPr="00182212">
        <w:rPr>
          <w:rFonts w:ascii="Arial Narrow" w:hAnsi="Arial Narrow" w:cs="ISOCT3"/>
          <w:szCs w:val="20"/>
        </w:rPr>
        <w:t>zmysle STN</w:t>
      </w:r>
      <w:r w:rsidRPr="00182212">
        <w:rPr>
          <w:rFonts w:ascii="Arial Narrow" w:hAnsi="Arial Narrow" w:cs="Calibri"/>
          <w:szCs w:val="20"/>
        </w:rPr>
        <w:t> </w:t>
      </w:r>
      <w:r w:rsidRPr="00182212">
        <w:rPr>
          <w:rFonts w:ascii="Arial Narrow" w:hAnsi="Arial Narrow" w:cs="ISOCT3"/>
          <w:szCs w:val="20"/>
        </w:rPr>
        <w:t>33</w:t>
      </w:r>
      <w:r w:rsidRPr="00182212">
        <w:rPr>
          <w:rFonts w:ascii="Arial Narrow" w:hAnsi="Arial Narrow" w:cs="Calibri"/>
          <w:szCs w:val="20"/>
        </w:rPr>
        <w:t> </w:t>
      </w:r>
      <w:r w:rsidRPr="00182212">
        <w:rPr>
          <w:rFonts w:ascii="Arial Narrow" w:hAnsi="Arial Narrow" w:cs="ISOCT3"/>
          <w:szCs w:val="20"/>
        </w:rPr>
        <w:t>2000-1,</w:t>
      </w:r>
      <w:r w:rsidRPr="00182212">
        <w:rPr>
          <w:rFonts w:ascii="Arial Narrow" w:hAnsi="Arial Narrow" w:cs="Calibri"/>
          <w:szCs w:val="20"/>
        </w:rPr>
        <w:t> </w:t>
      </w:r>
      <w:r w:rsidRPr="00182212">
        <w:rPr>
          <w:rFonts w:ascii="Arial Narrow" w:hAnsi="Arial Narrow" w:cs="ISOCT3"/>
          <w:szCs w:val="20"/>
        </w:rPr>
        <w:t>3,</w:t>
      </w:r>
      <w:r w:rsidRPr="00182212">
        <w:rPr>
          <w:rFonts w:ascii="Arial Narrow" w:hAnsi="Arial Narrow" w:cs="Calibri"/>
          <w:szCs w:val="20"/>
        </w:rPr>
        <w:t> </w:t>
      </w:r>
      <w:r w:rsidRPr="00182212">
        <w:rPr>
          <w:rFonts w:ascii="Arial Narrow" w:hAnsi="Arial Narrow" w:cs="ISOCT3"/>
          <w:szCs w:val="20"/>
        </w:rPr>
        <w:t>4-41, 5-54,</w:t>
      </w:r>
      <w:r w:rsidRPr="00182212">
        <w:rPr>
          <w:rFonts w:ascii="Arial Narrow" w:hAnsi="Arial Narrow" w:cs="Calibri"/>
          <w:szCs w:val="20"/>
        </w:rPr>
        <w:t> </w:t>
      </w:r>
      <w:r w:rsidRPr="00182212">
        <w:rPr>
          <w:rFonts w:ascii="Arial Narrow" w:hAnsi="Arial Narrow" w:cs="ISOCT3"/>
          <w:szCs w:val="20"/>
        </w:rPr>
        <w:t xml:space="preserve">6 izolovaním </w:t>
      </w:r>
      <w:r w:rsidRPr="00182212">
        <w:rPr>
          <w:rFonts w:ascii="Arial Narrow" w:hAnsi="Arial Narrow" w:cs="Calibri"/>
          <w:szCs w:val="20"/>
        </w:rPr>
        <w:t>ž</w:t>
      </w:r>
      <w:r w:rsidRPr="00182212">
        <w:rPr>
          <w:rFonts w:ascii="Arial Narrow" w:hAnsi="Arial Narrow" w:cs="ISOCT3"/>
          <w:szCs w:val="20"/>
        </w:rPr>
        <w:t>iv</w:t>
      </w:r>
      <w:r w:rsidRPr="00182212">
        <w:rPr>
          <w:rFonts w:ascii="Arial Narrow" w:hAnsi="Arial Narrow" w:cs="Calibri"/>
          <w:szCs w:val="20"/>
        </w:rPr>
        <w:t>ý</w:t>
      </w:r>
      <w:r w:rsidRPr="00182212">
        <w:rPr>
          <w:rFonts w:ascii="Arial Narrow" w:hAnsi="Arial Narrow" w:cs="ISOCT3"/>
          <w:szCs w:val="20"/>
        </w:rPr>
        <w:t xml:space="preserve">ch </w:t>
      </w:r>
      <w:r w:rsidRPr="00182212">
        <w:rPr>
          <w:rFonts w:ascii="Arial Narrow" w:hAnsi="Arial Narrow" w:cs="Calibri"/>
          <w:szCs w:val="20"/>
        </w:rPr>
        <w:t>č</w:t>
      </w:r>
      <w:r w:rsidRPr="00182212">
        <w:rPr>
          <w:rFonts w:ascii="Arial Narrow" w:hAnsi="Arial Narrow" w:cs="ISOCT3"/>
          <w:szCs w:val="20"/>
        </w:rPr>
        <w:t>astí, krytmi, zábranami a</w:t>
      </w:r>
      <w:r w:rsidRPr="00182212">
        <w:rPr>
          <w:rFonts w:ascii="Arial Narrow" w:hAnsi="Arial Narrow" w:cs="Calibri"/>
          <w:szCs w:val="20"/>
        </w:rPr>
        <w:t> </w:t>
      </w:r>
      <w:r w:rsidRPr="00182212">
        <w:rPr>
          <w:rFonts w:ascii="Arial Narrow" w:hAnsi="Arial Narrow" w:cs="ISOCT3"/>
          <w:szCs w:val="20"/>
        </w:rPr>
        <w:t>pre</w:t>
      </w:r>
      <w:r w:rsidRPr="00182212">
        <w:rPr>
          <w:rFonts w:ascii="Arial Narrow" w:hAnsi="Arial Narrow" w:cs="Calibri"/>
          <w:szCs w:val="20"/>
        </w:rPr>
        <w:t> </w:t>
      </w:r>
      <w:r w:rsidRPr="00182212">
        <w:rPr>
          <w:rFonts w:ascii="Arial Narrow" w:hAnsi="Arial Narrow" w:cs="ISOCT3"/>
          <w:szCs w:val="20"/>
        </w:rPr>
        <w:t>vybrané priestory a</w:t>
      </w:r>
      <w:r w:rsidRPr="00182212">
        <w:rPr>
          <w:rFonts w:ascii="Arial Narrow" w:hAnsi="Arial Narrow" w:cs="Calibri"/>
          <w:szCs w:val="20"/>
        </w:rPr>
        <w:t> </w:t>
      </w:r>
      <w:r w:rsidRPr="00182212">
        <w:rPr>
          <w:rFonts w:ascii="Arial Narrow" w:hAnsi="Arial Narrow" w:cs="ISOCT3"/>
          <w:szCs w:val="20"/>
        </w:rPr>
        <w:t>zariadenia doplnková ochrana prúdov</w:t>
      </w:r>
      <w:r w:rsidRPr="00182212">
        <w:rPr>
          <w:rFonts w:ascii="Arial Narrow" w:hAnsi="Arial Narrow" w:cs="Calibri"/>
          <w:szCs w:val="20"/>
        </w:rPr>
        <w:t>ý</w:t>
      </w:r>
      <w:r w:rsidRPr="00182212">
        <w:rPr>
          <w:rFonts w:ascii="Arial Narrow" w:hAnsi="Arial Narrow" w:cs="ISOCT3"/>
          <w:szCs w:val="20"/>
        </w:rPr>
        <w:t>mi chráni</w:t>
      </w:r>
      <w:r w:rsidRPr="00182212">
        <w:rPr>
          <w:rFonts w:ascii="Arial Narrow" w:hAnsi="Arial Narrow" w:cs="Calibri"/>
          <w:szCs w:val="20"/>
        </w:rPr>
        <w:t>č</w:t>
      </w:r>
      <w:r w:rsidRPr="00182212">
        <w:rPr>
          <w:rFonts w:ascii="Arial Narrow" w:hAnsi="Arial Narrow" w:cs="ISOCT3"/>
          <w:szCs w:val="20"/>
        </w:rPr>
        <w:t>mi. Doplnková ochrana prúdov</w:t>
      </w:r>
      <w:r w:rsidRPr="00182212">
        <w:rPr>
          <w:rFonts w:ascii="Arial Narrow" w:hAnsi="Arial Narrow" w:cs="Calibri"/>
          <w:szCs w:val="20"/>
        </w:rPr>
        <w:t>ý</w:t>
      </w:r>
      <w:r w:rsidRPr="00182212">
        <w:rPr>
          <w:rFonts w:ascii="Arial Narrow" w:hAnsi="Arial Narrow" w:cs="ISOCT3"/>
          <w:szCs w:val="20"/>
        </w:rPr>
        <w:t>mi chráni</w:t>
      </w:r>
      <w:r w:rsidRPr="00182212">
        <w:rPr>
          <w:rFonts w:ascii="Arial Narrow" w:hAnsi="Arial Narrow" w:cs="Calibri"/>
          <w:szCs w:val="20"/>
        </w:rPr>
        <w:t>č</w:t>
      </w:r>
      <w:r w:rsidRPr="00182212">
        <w:rPr>
          <w:rFonts w:ascii="Arial Narrow" w:hAnsi="Arial Narrow" w:cs="ISOCT3"/>
          <w:szCs w:val="20"/>
        </w:rPr>
        <w:t>mi bude na</w:t>
      </w:r>
      <w:r w:rsidRPr="00182212">
        <w:rPr>
          <w:rFonts w:ascii="Arial Narrow" w:hAnsi="Arial Narrow" w:cs="Calibri"/>
          <w:szCs w:val="20"/>
        </w:rPr>
        <w:t> </w:t>
      </w:r>
      <w:r w:rsidRPr="00182212">
        <w:rPr>
          <w:rFonts w:ascii="Arial Narrow" w:hAnsi="Arial Narrow" w:cs="ISOCT3"/>
          <w:szCs w:val="20"/>
        </w:rPr>
        <w:t>zásuvkové okruhy a</w:t>
      </w:r>
      <w:r w:rsidRPr="00182212">
        <w:rPr>
          <w:rFonts w:ascii="Arial Narrow" w:hAnsi="Arial Narrow" w:cs="Calibri"/>
          <w:szCs w:val="20"/>
        </w:rPr>
        <w:t> </w:t>
      </w:r>
      <w:r w:rsidRPr="00182212">
        <w:rPr>
          <w:rFonts w:ascii="Arial Narrow" w:hAnsi="Arial Narrow" w:cs="ISOCT3"/>
          <w:szCs w:val="20"/>
        </w:rPr>
        <w:t>pevné v</w:t>
      </w:r>
      <w:r w:rsidRPr="00182212">
        <w:rPr>
          <w:rFonts w:ascii="Arial Narrow" w:hAnsi="Arial Narrow" w:cs="Calibri"/>
          <w:szCs w:val="20"/>
        </w:rPr>
        <w:t>ý</w:t>
      </w:r>
      <w:r w:rsidRPr="00182212">
        <w:rPr>
          <w:rFonts w:ascii="Arial Narrow" w:hAnsi="Arial Narrow" w:cs="ISOCT3"/>
          <w:szCs w:val="20"/>
        </w:rPr>
        <w:t>vody v</w:t>
      </w:r>
      <w:r w:rsidRPr="00182212">
        <w:rPr>
          <w:rFonts w:ascii="Arial Narrow" w:hAnsi="Arial Narrow" w:cs="Calibri"/>
          <w:szCs w:val="20"/>
        </w:rPr>
        <w:t> </w:t>
      </w:r>
      <w:r w:rsidRPr="00182212">
        <w:rPr>
          <w:rFonts w:ascii="Arial Narrow" w:hAnsi="Arial Narrow" w:cs="ISOCT3"/>
          <w:szCs w:val="20"/>
        </w:rPr>
        <w:t>kúpe</w:t>
      </w:r>
      <w:r w:rsidRPr="00182212">
        <w:rPr>
          <w:rFonts w:ascii="Arial Narrow" w:hAnsi="Arial Narrow" w:cs="Calibri"/>
          <w:szCs w:val="20"/>
        </w:rPr>
        <w:t>ľ</w:t>
      </w:r>
      <w:r w:rsidRPr="00182212">
        <w:rPr>
          <w:rFonts w:ascii="Arial Narrow" w:hAnsi="Arial Narrow" w:cs="ISOCT3"/>
          <w:szCs w:val="20"/>
        </w:rPr>
        <w:t>ni a</w:t>
      </w:r>
      <w:r w:rsidRPr="00182212">
        <w:rPr>
          <w:rFonts w:ascii="Arial Narrow" w:hAnsi="Arial Narrow" w:cs="Calibri"/>
          <w:szCs w:val="20"/>
        </w:rPr>
        <w:t> </w:t>
      </w:r>
      <w:r w:rsidRPr="00182212">
        <w:rPr>
          <w:rFonts w:ascii="Arial Narrow" w:hAnsi="Arial Narrow" w:cs="ISOCT3"/>
          <w:szCs w:val="20"/>
        </w:rPr>
        <w:t>zásuvkové okruhy pre</w:t>
      </w:r>
      <w:r w:rsidRPr="00182212">
        <w:rPr>
          <w:rFonts w:ascii="Arial Narrow" w:hAnsi="Arial Narrow" w:cs="Calibri"/>
          <w:szCs w:val="20"/>
        </w:rPr>
        <w:t> </w:t>
      </w:r>
      <w:r w:rsidRPr="00182212">
        <w:rPr>
          <w:rFonts w:ascii="Arial Narrow" w:hAnsi="Arial Narrow" w:cs="ISOCT3"/>
          <w:szCs w:val="20"/>
        </w:rPr>
        <w:t>vonkaj</w:t>
      </w:r>
      <w:r w:rsidRPr="00182212">
        <w:rPr>
          <w:rFonts w:ascii="Arial Narrow" w:hAnsi="Arial Narrow" w:cs="Calibri"/>
          <w:szCs w:val="20"/>
        </w:rPr>
        <w:t>š</w:t>
      </w:r>
      <w:r w:rsidRPr="00182212">
        <w:rPr>
          <w:rFonts w:ascii="Arial Narrow" w:hAnsi="Arial Narrow" w:cs="ISOCT3"/>
          <w:szCs w:val="20"/>
        </w:rPr>
        <w:t>ie priestory a</w:t>
      </w:r>
      <w:r w:rsidRPr="00182212">
        <w:rPr>
          <w:rFonts w:ascii="Arial Narrow" w:hAnsi="Arial Narrow" w:cs="Calibri"/>
          <w:szCs w:val="20"/>
        </w:rPr>
        <w:t> </w:t>
      </w:r>
      <w:r w:rsidRPr="00182212">
        <w:rPr>
          <w:rFonts w:ascii="Arial Narrow" w:hAnsi="Arial Narrow" w:cs="ISOCT3"/>
          <w:szCs w:val="20"/>
        </w:rPr>
        <w:t>v</w:t>
      </w:r>
      <w:r w:rsidRPr="00182212">
        <w:rPr>
          <w:rFonts w:ascii="Arial Narrow" w:hAnsi="Arial Narrow" w:cs="Calibri"/>
          <w:szCs w:val="20"/>
        </w:rPr>
        <w:t>š</w:t>
      </w:r>
      <w:r w:rsidRPr="00182212">
        <w:rPr>
          <w:rFonts w:ascii="Arial Narrow" w:hAnsi="Arial Narrow" w:cs="ISOCT3"/>
          <w:szCs w:val="20"/>
        </w:rPr>
        <w:t>etky ostatné priestory kde sú zásuvky ur</w:t>
      </w:r>
      <w:r w:rsidRPr="00182212">
        <w:rPr>
          <w:rFonts w:ascii="Arial Narrow" w:hAnsi="Arial Narrow" w:cs="Calibri"/>
          <w:szCs w:val="20"/>
        </w:rPr>
        <w:t>č</w:t>
      </w:r>
      <w:r w:rsidRPr="00182212">
        <w:rPr>
          <w:rFonts w:ascii="Arial Narrow" w:hAnsi="Arial Narrow" w:cs="ISOCT3"/>
          <w:szCs w:val="20"/>
        </w:rPr>
        <w:t>ené pre</w:t>
      </w:r>
      <w:r w:rsidRPr="00182212">
        <w:rPr>
          <w:rFonts w:ascii="Arial Narrow" w:hAnsi="Arial Narrow" w:cs="Calibri"/>
          <w:szCs w:val="20"/>
        </w:rPr>
        <w:t> </w:t>
      </w:r>
      <w:r w:rsidRPr="00182212">
        <w:rPr>
          <w:rFonts w:ascii="Arial Narrow" w:hAnsi="Arial Narrow" w:cs="ISOCT3"/>
          <w:szCs w:val="20"/>
        </w:rPr>
        <w:t>pou</w:t>
      </w:r>
      <w:r w:rsidRPr="00182212">
        <w:rPr>
          <w:rFonts w:ascii="Arial Narrow" w:hAnsi="Arial Narrow" w:cs="Calibri"/>
          <w:szCs w:val="20"/>
        </w:rPr>
        <w:t>ž</w:t>
      </w:r>
      <w:r w:rsidRPr="00182212">
        <w:rPr>
          <w:rFonts w:ascii="Arial Narrow" w:hAnsi="Arial Narrow" w:cs="ISOCT3"/>
          <w:szCs w:val="20"/>
        </w:rPr>
        <w:t>ívanie laikmi do</w:t>
      </w:r>
      <w:r w:rsidRPr="00182212">
        <w:rPr>
          <w:rFonts w:ascii="Arial Narrow" w:hAnsi="Arial Narrow" w:cs="Calibri"/>
          <w:szCs w:val="20"/>
        </w:rPr>
        <w:t> </w:t>
      </w:r>
      <w:r w:rsidRPr="00182212">
        <w:rPr>
          <w:rFonts w:ascii="Arial Narrow" w:hAnsi="Arial Narrow" w:cs="ISOCT3"/>
          <w:szCs w:val="20"/>
        </w:rPr>
        <w:t>20A.</w:t>
      </w:r>
    </w:p>
    <w:p w14:paraId="2E5CF38F" w14:textId="77777777" w:rsidR="00C02A65" w:rsidRPr="00182212" w:rsidRDefault="00C02A65" w:rsidP="0028665F">
      <w:pPr>
        <w:pStyle w:val="Nadpis2"/>
        <w:rPr>
          <w:rFonts w:ascii="Arial Narrow" w:hAnsi="Arial Narrow"/>
        </w:rPr>
      </w:pPr>
      <w:r w:rsidRPr="00182212">
        <w:rPr>
          <w:rFonts w:ascii="Arial Narrow" w:hAnsi="Arial Narrow"/>
        </w:rPr>
        <w:t>OCHRANA PROTI VZNIKNUTÉMU PREPÄTIU</w:t>
      </w:r>
    </w:p>
    <w:p w14:paraId="3EF8705E" w14:textId="77777777" w:rsidR="00D977AD" w:rsidRPr="00182212" w:rsidRDefault="000418A5" w:rsidP="00B326B7">
      <w:pPr>
        <w:keepNext/>
        <w:spacing w:before="120" w:after="240" w:line="240" w:lineRule="auto"/>
        <w:ind w:firstLine="567"/>
        <w:rPr>
          <w:rFonts w:ascii="Arial Narrow" w:hAnsi="Arial Narrow" w:cs="ISOCT3"/>
          <w:szCs w:val="20"/>
        </w:rPr>
      </w:pPr>
      <w:r w:rsidRPr="00182212">
        <w:rPr>
          <w:rFonts w:ascii="Arial Narrow" w:hAnsi="Arial Narrow" w:cs="ISOCT3"/>
          <w:szCs w:val="20"/>
        </w:rPr>
        <w:t xml:space="preserve">Ochrana proti prepätiu v objekte bude </w:t>
      </w:r>
      <w:r w:rsidR="00E11BCF" w:rsidRPr="00182212">
        <w:rPr>
          <w:rFonts w:ascii="Arial Narrow" w:hAnsi="Arial Narrow" w:cs="ISOCT3"/>
          <w:szCs w:val="20"/>
        </w:rPr>
        <w:t xml:space="preserve">v elektromerovom </w:t>
      </w:r>
      <w:r w:rsidRPr="00182212">
        <w:rPr>
          <w:rFonts w:ascii="Arial Narrow" w:hAnsi="Arial Narrow" w:cs="ISOCT3"/>
          <w:szCs w:val="20"/>
        </w:rPr>
        <w:t>rozvádza</w:t>
      </w:r>
      <w:r w:rsidRPr="00182212">
        <w:rPr>
          <w:rFonts w:ascii="Arial Narrow" w:hAnsi="Arial Narrow" w:cs="Calibri"/>
          <w:szCs w:val="20"/>
        </w:rPr>
        <w:t>č</w:t>
      </w:r>
      <w:r w:rsidRPr="00182212">
        <w:rPr>
          <w:rFonts w:ascii="Arial Narrow" w:hAnsi="Arial Narrow" w:cs="ISOCT3"/>
          <w:szCs w:val="20"/>
        </w:rPr>
        <w:t>i</w:t>
      </w:r>
      <w:r w:rsidR="00E11BCF" w:rsidRPr="00182212">
        <w:rPr>
          <w:rFonts w:ascii="Arial Narrow" w:hAnsi="Arial Narrow" w:cs="ISOCT3"/>
          <w:szCs w:val="20"/>
        </w:rPr>
        <w:t xml:space="preserve"> RE</w:t>
      </w:r>
      <w:r w:rsidRPr="00182212">
        <w:rPr>
          <w:rFonts w:ascii="Arial Narrow" w:hAnsi="Arial Narrow" w:cs="ISOCT3"/>
          <w:szCs w:val="20"/>
        </w:rPr>
        <w:t xml:space="preserve">. Budú navrhnuté </w:t>
      </w:r>
      <w:proofErr w:type="spellStart"/>
      <w:r w:rsidRPr="00182212">
        <w:rPr>
          <w:rFonts w:ascii="Arial Narrow" w:hAnsi="Arial Narrow" w:cs="ISOCT3"/>
          <w:szCs w:val="20"/>
        </w:rPr>
        <w:t>zvodi</w:t>
      </w:r>
      <w:r w:rsidRPr="00182212">
        <w:rPr>
          <w:rFonts w:ascii="Arial Narrow" w:hAnsi="Arial Narrow" w:cs="Calibri"/>
          <w:szCs w:val="20"/>
        </w:rPr>
        <w:t>č</w:t>
      </w:r>
      <w:r w:rsidRPr="00182212">
        <w:rPr>
          <w:rFonts w:ascii="Arial Narrow" w:hAnsi="Arial Narrow" w:cs="ISOCT3"/>
          <w:szCs w:val="20"/>
        </w:rPr>
        <w:t>e</w:t>
      </w:r>
      <w:proofErr w:type="spellEnd"/>
      <w:r w:rsidRPr="00182212">
        <w:rPr>
          <w:rFonts w:ascii="Arial Narrow" w:hAnsi="Arial Narrow" w:cs="ISOCT3"/>
          <w:szCs w:val="20"/>
        </w:rPr>
        <w:t xml:space="preserve"> bleskového prúdu a prepätia triedy I,II</w:t>
      </w:r>
      <w:r w:rsidR="0012188A" w:rsidRPr="00182212">
        <w:rPr>
          <w:rFonts w:ascii="Arial Narrow" w:hAnsi="Arial Narrow" w:cs="ISOCT3"/>
          <w:szCs w:val="20"/>
        </w:rPr>
        <w:t>.</w:t>
      </w:r>
      <w:r w:rsidRPr="00182212">
        <w:rPr>
          <w:rFonts w:ascii="Arial Narrow" w:hAnsi="Arial Narrow" w:cs="ISOCT3"/>
          <w:szCs w:val="20"/>
        </w:rPr>
        <w:t xml:space="preserve"> Prierez pripojovacích vodi</w:t>
      </w:r>
      <w:r w:rsidRPr="00182212">
        <w:rPr>
          <w:rFonts w:ascii="Arial Narrow" w:hAnsi="Arial Narrow" w:cs="Calibri"/>
          <w:szCs w:val="20"/>
        </w:rPr>
        <w:t>č</w:t>
      </w:r>
      <w:r w:rsidRPr="00182212">
        <w:rPr>
          <w:rFonts w:ascii="Arial Narrow" w:hAnsi="Arial Narrow" w:cs="ISOCT3"/>
          <w:szCs w:val="20"/>
        </w:rPr>
        <w:t>ov v</w:t>
      </w:r>
      <w:r w:rsidRPr="00182212">
        <w:rPr>
          <w:rFonts w:ascii="Arial Narrow" w:hAnsi="Arial Narrow" w:cs="Calibri"/>
          <w:szCs w:val="20"/>
        </w:rPr>
        <w:t> </w:t>
      </w:r>
      <w:r w:rsidRPr="00182212">
        <w:rPr>
          <w:rFonts w:ascii="Arial Narrow" w:hAnsi="Arial Narrow" w:cs="ISOCT3"/>
          <w:szCs w:val="20"/>
        </w:rPr>
        <w:t xml:space="preserve">zmysle </w:t>
      </w:r>
      <w:r w:rsidRPr="00182212">
        <w:rPr>
          <w:rFonts w:ascii="Arial Narrow" w:hAnsi="Arial Narrow" w:cs="ISOCT3"/>
          <w:szCs w:val="20"/>
        </w:rPr>
        <w:lastRenderedPageBreak/>
        <w:t>STN 33 2000-5-52:</w:t>
      </w:r>
      <w:r w:rsidR="00F82674" w:rsidRPr="00182212">
        <w:rPr>
          <w:rFonts w:ascii="Arial Narrow" w:hAnsi="Arial Narrow" w:cs="ISOCT3"/>
          <w:szCs w:val="20"/>
        </w:rPr>
        <w:t>2012</w:t>
      </w:r>
      <w:r w:rsidR="00E11BCF" w:rsidRPr="00182212">
        <w:rPr>
          <w:rFonts w:ascii="Arial Narrow" w:hAnsi="Arial Narrow" w:cs="ISOCT3"/>
          <w:szCs w:val="20"/>
        </w:rPr>
        <w:t>.</w:t>
      </w:r>
      <w:r w:rsidR="00D31A95" w:rsidRPr="00182212">
        <w:rPr>
          <w:rFonts w:ascii="Arial Narrow" w:hAnsi="Arial Narrow" w:cs="ISOCT3"/>
          <w:szCs w:val="20"/>
        </w:rPr>
        <w:t xml:space="preserve"> </w:t>
      </w:r>
      <w:r w:rsidR="00D977AD" w:rsidRPr="00182212">
        <w:rPr>
          <w:rFonts w:ascii="Arial Narrow" w:hAnsi="Arial Narrow" w:cs="ISOCT3"/>
          <w:szCs w:val="20"/>
        </w:rPr>
        <w:t>Na prívode r</w:t>
      </w:r>
      <w:r w:rsidR="000569E2" w:rsidRPr="00182212">
        <w:rPr>
          <w:rFonts w:ascii="Arial Narrow" w:hAnsi="Arial Narrow" w:cs="ISOCT3"/>
          <w:szCs w:val="20"/>
        </w:rPr>
        <w:t>e</w:t>
      </w:r>
      <w:r w:rsidR="00D977AD" w:rsidRPr="00182212">
        <w:rPr>
          <w:rFonts w:ascii="Arial Narrow" w:hAnsi="Arial Narrow" w:cs="ISOCT3"/>
          <w:szCs w:val="20"/>
        </w:rPr>
        <w:t>sp. na prechode kábla z LPZ0A do LPZ1</w:t>
      </w:r>
      <w:r w:rsidR="003F000E" w:rsidRPr="00182212">
        <w:rPr>
          <w:rFonts w:ascii="Arial Narrow" w:hAnsi="Arial Narrow" w:cs="ISOCT3"/>
          <w:szCs w:val="20"/>
        </w:rPr>
        <w:t xml:space="preserve"> (exteriéru do interiéru)</w:t>
      </w:r>
      <w:r w:rsidR="00D977AD" w:rsidRPr="00182212">
        <w:rPr>
          <w:rFonts w:ascii="Arial Narrow" w:hAnsi="Arial Narrow" w:cs="ISOCT3"/>
          <w:szCs w:val="20"/>
        </w:rPr>
        <w:t xml:space="preserve"> je nainštalovaná prepäťová ochrana typu T1+T2 (B+C). V</w:t>
      </w:r>
      <w:r w:rsidR="00571006" w:rsidRPr="00182212">
        <w:rPr>
          <w:rFonts w:ascii="Arial Narrow" w:hAnsi="Arial Narrow" w:cs="ISOCT3"/>
          <w:szCs w:val="20"/>
        </w:rPr>
        <w:t> </w:t>
      </w:r>
      <w:r w:rsidR="00D977AD" w:rsidRPr="00182212">
        <w:rPr>
          <w:rFonts w:ascii="Arial Narrow" w:hAnsi="Arial Narrow" w:cs="ISOCT3"/>
          <w:szCs w:val="20"/>
        </w:rPr>
        <w:t>rozvádzači</w:t>
      </w:r>
      <w:r w:rsidR="00571006" w:rsidRPr="00182212">
        <w:rPr>
          <w:rFonts w:ascii="Arial Narrow" w:hAnsi="Arial Narrow" w:cs="ISOCT3"/>
          <w:szCs w:val="20"/>
        </w:rPr>
        <w:t xml:space="preserve"> RE</w:t>
      </w:r>
      <w:r w:rsidR="00D977AD" w:rsidRPr="00182212">
        <w:rPr>
          <w:rFonts w:ascii="Arial Narrow" w:hAnsi="Arial Narrow" w:cs="ISOCT3"/>
          <w:szCs w:val="20"/>
        </w:rPr>
        <w:t xml:space="preserve"> je nainštalovaná prepäťová ochrana typu I+II, ktorá na základe parametrov výrobcu zabezpečuje ochranu pred priamym a nepriamym zásahom blesku a kombinuje v sebe vlastnosti </w:t>
      </w:r>
      <w:proofErr w:type="spellStart"/>
      <w:r w:rsidR="00D977AD" w:rsidRPr="00182212">
        <w:rPr>
          <w:rFonts w:ascii="Arial Narrow" w:hAnsi="Arial Narrow" w:cs="ISOCT3"/>
          <w:szCs w:val="20"/>
        </w:rPr>
        <w:t>zvodiča</w:t>
      </w:r>
      <w:proofErr w:type="spellEnd"/>
      <w:r w:rsidR="00D977AD" w:rsidRPr="00182212">
        <w:rPr>
          <w:rFonts w:ascii="Arial Narrow" w:hAnsi="Arial Narrow" w:cs="ISOCT3"/>
          <w:szCs w:val="20"/>
        </w:rPr>
        <w:t xml:space="preserve"> bleskového prúdu a </w:t>
      </w:r>
      <w:proofErr w:type="spellStart"/>
      <w:r w:rsidR="00D977AD" w:rsidRPr="00182212">
        <w:rPr>
          <w:rFonts w:ascii="Arial Narrow" w:hAnsi="Arial Narrow" w:cs="ISOCT3"/>
          <w:szCs w:val="20"/>
        </w:rPr>
        <w:t>zvodiča</w:t>
      </w:r>
      <w:proofErr w:type="spellEnd"/>
      <w:r w:rsidR="00D977AD" w:rsidRPr="00182212">
        <w:rPr>
          <w:rFonts w:ascii="Arial Narrow" w:hAnsi="Arial Narrow" w:cs="ISOCT3"/>
          <w:szCs w:val="20"/>
        </w:rPr>
        <w:t xml:space="preserve"> prepätia. Prepäťová ochrana je skúšaná podľa STN EN 61643-1 s impulzným bleskovým prúdom  25 </w:t>
      </w:r>
      <w:proofErr w:type="spellStart"/>
      <w:r w:rsidR="00D977AD" w:rsidRPr="00182212">
        <w:rPr>
          <w:rFonts w:ascii="Arial Narrow" w:hAnsi="Arial Narrow" w:cs="ISOCT3"/>
          <w:szCs w:val="20"/>
        </w:rPr>
        <w:t>kA</w:t>
      </w:r>
      <w:proofErr w:type="spellEnd"/>
      <w:r w:rsidR="00D977AD" w:rsidRPr="00182212">
        <w:rPr>
          <w:rFonts w:ascii="Arial Narrow" w:hAnsi="Arial Narrow" w:cs="ISOCT3"/>
          <w:szCs w:val="20"/>
        </w:rPr>
        <w:t xml:space="preserve"> s prúdovou vlnou 10µs/350µs na jeden pól.</w:t>
      </w:r>
      <w:r w:rsidR="00D977AD" w:rsidRPr="00182212">
        <w:rPr>
          <w:rFonts w:ascii="Arial Narrow" w:hAnsi="Arial Narrow"/>
        </w:rPr>
        <w:t xml:space="preserve"> </w:t>
      </w:r>
      <w:r w:rsidR="00D977AD" w:rsidRPr="00182212">
        <w:rPr>
          <w:rFonts w:ascii="Arial Narrow" w:hAnsi="Arial Narrow" w:cs="ISOCT3"/>
          <w:szCs w:val="20"/>
        </w:rPr>
        <w:t xml:space="preserve">Ochrana proti prepätiu v každom </w:t>
      </w:r>
      <w:r w:rsidR="00571006" w:rsidRPr="00182212">
        <w:rPr>
          <w:rFonts w:ascii="Arial Narrow" w:hAnsi="Arial Narrow" w:cs="ISOCT3"/>
          <w:szCs w:val="20"/>
        </w:rPr>
        <w:t>podružnom rozvádzači</w:t>
      </w:r>
      <w:r w:rsidR="00D977AD" w:rsidRPr="00182212">
        <w:rPr>
          <w:rFonts w:ascii="Arial Narrow" w:hAnsi="Arial Narrow" w:cs="ISOCT3"/>
          <w:szCs w:val="20"/>
        </w:rPr>
        <w:t xml:space="preserve"> r</w:t>
      </w:r>
      <w:r w:rsidR="00307DD0" w:rsidRPr="00182212">
        <w:rPr>
          <w:rFonts w:ascii="Arial Narrow" w:hAnsi="Arial Narrow" w:cs="ISOCT3"/>
          <w:szCs w:val="20"/>
        </w:rPr>
        <w:t>e</w:t>
      </w:r>
      <w:r w:rsidR="00D977AD" w:rsidRPr="00182212">
        <w:rPr>
          <w:rFonts w:ascii="Arial Narrow" w:hAnsi="Arial Narrow" w:cs="ISOCT3"/>
          <w:szCs w:val="20"/>
        </w:rPr>
        <w:t>sp. na prechode kábla z LPZ1 do LPZ2 je nainštalovaná prepäťová ochrana typu T2</w:t>
      </w:r>
      <w:r w:rsidR="00C25FF0" w:rsidRPr="00182212">
        <w:rPr>
          <w:rFonts w:ascii="Arial Narrow" w:hAnsi="Arial Narrow" w:cs="ISOCT3"/>
          <w:szCs w:val="20"/>
        </w:rPr>
        <w:t>+T3</w:t>
      </w:r>
      <w:r w:rsidR="00D977AD" w:rsidRPr="00182212">
        <w:rPr>
          <w:rFonts w:ascii="Arial Narrow" w:hAnsi="Arial Narrow" w:cs="ISOCT3"/>
          <w:szCs w:val="20"/>
        </w:rPr>
        <w:t xml:space="preserve"> (</w:t>
      </w:r>
      <w:r w:rsidR="00FA5F5B" w:rsidRPr="00182212">
        <w:rPr>
          <w:rFonts w:ascii="Arial Narrow" w:hAnsi="Arial Narrow" w:cs="ISOCT3"/>
          <w:szCs w:val="20"/>
        </w:rPr>
        <w:t>C</w:t>
      </w:r>
      <w:r w:rsidR="00C25FF0" w:rsidRPr="00182212">
        <w:rPr>
          <w:rFonts w:ascii="Arial Narrow" w:hAnsi="Arial Narrow" w:cs="ISOCT3"/>
          <w:szCs w:val="20"/>
        </w:rPr>
        <w:t>+</w:t>
      </w:r>
      <w:r w:rsidR="00FA5F5B" w:rsidRPr="00182212">
        <w:rPr>
          <w:rFonts w:ascii="Arial Narrow" w:hAnsi="Arial Narrow" w:cs="ISOCT3"/>
          <w:szCs w:val="20"/>
        </w:rPr>
        <w:t>D</w:t>
      </w:r>
      <w:r w:rsidR="00D977AD" w:rsidRPr="00182212">
        <w:rPr>
          <w:rFonts w:ascii="Arial Narrow" w:hAnsi="Arial Narrow" w:cs="ISOCT3"/>
          <w:szCs w:val="20"/>
        </w:rPr>
        <w:t>). V</w:t>
      </w:r>
      <w:r w:rsidR="008E0DBC" w:rsidRPr="00182212">
        <w:rPr>
          <w:rFonts w:ascii="Arial Narrow" w:hAnsi="Arial Narrow" w:cs="ISOCT3"/>
          <w:szCs w:val="20"/>
        </w:rPr>
        <w:t> </w:t>
      </w:r>
      <w:r w:rsidR="00D977AD" w:rsidRPr="00182212">
        <w:rPr>
          <w:rFonts w:ascii="Arial Narrow" w:hAnsi="Arial Narrow" w:cs="ISOCT3"/>
          <w:szCs w:val="20"/>
        </w:rPr>
        <w:t>rozvádzač</w:t>
      </w:r>
      <w:r w:rsidR="008E0DBC" w:rsidRPr="00182212">
        <w:rPr>
          <w:rFonts w:ascii="Arial Narrow" w:hAnsi="Arial Narrow" w:cs="ISOCT3"/>
          <w:szCs w:val="20"/>
        </w:rPr>
        <w:t xml:space="preserve">och </w:t>
      </w:r>
      <w:r w:rsidR="00D977AD" w:rsidRPr="00182212">
        <w:rPr>
          <w:rFonts w:ascii="Arial Narrow" w:hAnsi="Arial Narrow" w:cs="ISOCT3"/>
          <w:szCs w:val="20"/>
        </w:rPr>
        <w:t>je nainštalovaná prepäťová ochrana typu I</w:t>
      </w:r>
      <w:r w:rsidR="00FF580F" w:rsidRPr="00182212">
        <w:rPr>
          <w:rFonts w:ascii="Arial Narrow" w:hAnsi="Arial Narrow" w:cs="ISOCT3"/>
          <w:szCs w:val="20"/>
        </w:rPr>
        <w:t>I</w:t>
      </w:r>
      <w:r w:rsidR="00D977AD" w:rsidRPr="00182212">
        <w:rPr>
          <w:rFonts w:ascii="Arial Narrow" w:hAnsi="Arial Narrow" w:cs="ISOCT3"/>
          <w:szCs w:val="20"/>
        </w:rPr>
        <w:t>+II</w:t>
      </w:r>
      <w:r w:rsidR="00FF580F" w:rsidRPr="00182212">
        <w:rPr>
          <w:rFonts w:ascii="Arial Narrow" w:hAnsi="Arial Narrow" w:cs="ISOCT3"/>
          <w:szCs w:val="20"/>
        </w:rPr>
        <w:t>I</w:t>
      </w:r>
      <w:r w:rsidR="00D977AD" w:rsidRPr="00182212">
        <w:rPr>
          <w:rFonts w:ascii="Arial Narrow" w:hAnsi="Arial Narrow" w:cs="ISOCT3"/>
          <w:szCs w:val="20"/>
        </w:rPr>
        <w:t xml:space="preserve">, ktorá na základe parametrov výrobcu zabezpečuje ochranu pred nepriamym zásahom blesku a kombinuje v sebe vlastnosti </w:t>
      </w:r>
      <w:proofErr w:type="spellStart"/>
      <w:r w:rsidR="00D977AD" w:rsidRPr="00182212">
        <w:rPr>
          <w:rFonts w:ascii="Arial Narrow" w:hAnsi="Arial Narrow" w:cs="ISOCT3"/>
          <w:szCs w:val="20"/>
        </w:rPr>
        <w:t>zvodiča</w:t>
      </w:r>
      <w:proofErr w:type="spellEnd"/>
      <w:r w:rsidR="00D977AD" w:rsidRPr="00182212">
        <w:rPr>
          <w:rFonts w:ascii="Arial Narrow" w:hAnsi="Arial Narrow" w:cs="ISOCT3"/>
          <w:szCs w:val="20"/>
        </w:rPr>
        <w:t xml:space="preserve"> bleskového prúdu a </w:t>
      </w:r>
      <w:proofErr w:type="spellStart"/>
      <w:r w:rsidR="00D977AD" w:rsidRPr="00182212">
        <w:rPr>
          <w:rFonts w:ascii="Arial Narrow" w:hAnsi="Arial Narrow" w:cs="ISOCT3"/>
          <w:szCs w:val="20"/>
        </w:rPr>
        <w:t>zvodiča</w:t>
      </w:r>
      <w:proofErr w:type="spellEnd"/>
      <w:r w:rsidR="00D977AD" w:rsidRPr="00182212">
        <w:rPr>
          <w:rFonts w:ascii="Arial Narrow" w:hAnsi="Arial Narrow" w:cs="ISOCT3"/>
          <w:szCs w:val="20"/>
        </w:rPr>
        <w:t xml:space="preserve"> prepätia. Prepäťová ochrana je skúšaná podľa STN EN 61643-1 s impulzným bleskovým prúdom  12</w:t>
      </w:r>
      <w:r w:rsidR="00B326B7" w:rsidRPr="00182212">
        <w:rPr>
          <w:rFonts w:ascii="Arial Narrow" w:hAnsi="Arial Narrow" w:cs="ISOCT3"/>
          <w:szCs w:val="20"/>
        </w:rPr>
        <w:t>,5</w:t>
      </w:r>
      <w:r w:rsidR="00D977AD" w:rsidRPr="00182212">
        <w:rPr>
          <w:rFonts w:ascii="Arial Narrow" w:hAnsi="Arial Narrow" w:cs="ISOCT3"/>
          <w:szCs w:val="20"/>
        </w:rPr>
        <w:t xml:space="preserve"> </w:t>
      </w:r>
      <w:proofErr w:type="spellStart"/>
      <w:r w:rsidR="00D977AD" w:rsidRPr="00182212">
        <w:rPr>
          <w:rFonts w:ascii="Arial Narrow" w:hAnsi="Arial Narrow" w:cs="ISOCT3"/>
          <w:szCs w:val="20"/>
        </w:rPr>
        <w:t>kA</w:t>
      </w:r>
      <w:proofErr w:type="spellEnd"/>
      <w:r w:rsidR="00D977AD" w:rsidRPr="00182212">
        <w:rPr>
          <w:rFonts w:ascii="Arial Narrow" w:hAnsi="Arial Narrow" w:cs="ISOCT3"/>
          <w:szCs w:val="20"/>
        </w:rPr>
        <w:t xml:space="preserve"> s prúdovou vlnou 10µs/350µs na jeden pól.</w:t>
      </w:r>
      <w:r w:rsidR="00B326B7" w:rsidRPr="00182212">
        <w:rPr>
          <w:rFonts w:ascii="Arial Narrow" w:hAnsi="Arial Narrow" w:cs="ISOCT3"/>
          <w:szCs w:val="20"/>
        </w:rPr>
        <w:t xml:space="preserve"> </w:t>
      </w:r>
      <w:r w:rsidR="00D977AD" w:rsidRPr="00182212">
        <w:rPr>
          <w:rFonts w:ascii="Arial Narrow" w:hAnsi="Arial Narrow" w:cs="ISOCT3"/>
          <w:szCs w:val="20"/>
        </w:rPr>
        <w:t xml:space="preserve">Sú navrhnuté </w:t>
      </w:r>
      <w:proofErr w:type="spellStart"/>
      <w:r w:rsidR="00D977AD" w:rsidRPr="00182212">
        <w:rPr>
          <w:rFonts w:ascii="Arial Narrow" w:hAnsi="Arial Narrow" w:cs="ISOCT3"/>
          <w:szCs w:val="20"/>
        </w:rPr>
        <w:t>zvodiče</w:t>
      </w:r>
      <w:proofErr w:type="spellEnd"/>
      <w:r w:rsidR="00D977AD" w:rsidRPr="00182212">
        <w:rPr>
          <w:rFonts w:ascii="Arial Narrow" w:hAnsi="Arial Narrow" w:cs="ISOCT3"/>
          <w:szCs w:val="20"/>
        </w:rPr>
        <w:t xml:space="preserve"> bleskového prúdu a prepätia triedy (T1+T2). Prierez pripojovacích vodičov v zmysle STN 33 2000-5-534 v usporiadaní 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91"/>
        <w:gridCol w:w="3405"/>
      </w:tblGrid>
      <w:tr w:rsidR="00D977AD" w:rsidRPr="00182212" w14:paraId="35DE97CD" w14:textId="77777777" w:rsidTr="008C74D2">
        <w:tc>
          <w:tcPr>
            <w:tcW w:w="3398" w:type="dxa"/>
            <w:tcBorders>
              <w:top w:val="single" w:sz="4" w:space="0" w:color="auto"/>
              <w:left w:val="single" w:sz="4" w:space="0" w:color="auto"/>
              <w:bottom w:val="single" w:sz="4" w:space="0" w:color="auto"/>
              <w:right w:val="single" w:sz="4" w:space="0" w:color="auto"/>
            </w:tcBorders>
            <w:vAlign w:val="center"/>
            <w:hideMark/>
          </w:tcPr>
          <w:p w14:paraId="5BFBA18F" w14:textId="77777777" w:rsidR="00D977AD" w:rsidRPr="00182212" w:rsidRDefault="00D977AD" w:rsidP="008C74D2">
            <w:pPr>
              <w:keepNext/>
              <w:spacing w:line="240" w:lineRule="auto"/>
              <w:jc w:val="center"/>
              <w:rPr>
                <w:rFonts w:ascii="Arial Narrow" w:hAnsi="Arial Narrow" w:cs="ISOCT3"/>
                <w:b/>
                <w:bCs/>
                <w:szCs w:val="20"/>
              </w:rPr>
            </w:pPr>
            <w:r w:rsidRPr="00182212">
              <w:rPr>
                <w:rFonts w:ascii="Arial Narrow" w:hAnsi="Arial Narrow" w:cs="ISOCT3"/>
                <w:b/>
                <w:bCs/>
                <w:szCs w:val="20"/>
              </w:rPr>
              <w:t>Typ prepä</w:t>
            </w:r>
            <w:r w:rsidRPr="00182212">
              <w:rPr>
                <w:rFonts w:ascii="Arial Narrow" w:hAnsi="Arial Narrow" w:cs="Calibri"/>
                <w:b/>
                <w:bCs/>
                <w:szCs w:val="20"/>
              </w:rPr>
              <w:t>ť</w:t>
            </w:r>
            <w:r w:rsidRPr="00182212">
              <w:rPr>
                <w:rFonts w:ascii="Arial Narrow" w:hAnsi="Arial Narrow" w:cs="ISOCT3"/>
                <w:b/>
                <w:bCs/>
                <w:szCs w:val="20"/>
              </w:rPr>
              <w:t>ovej ochrany</w:t>
            </w:r>
          </w:p>
        </w:tc>
        <w:tc>
          <w:tcPr>
            <w:tcW w:w="3391" w:type="dxa"/>
            <w:tcBorders>
              <w:top w:val="single" w:sz="4" w:space="0" w:color="auto"/>
              <w:left w:val="single" w:sz="4" w:space="0" w:color="auto"/>
              <w:bottom w:val="single" w:sz="4" w:space="0" w:color="auto"/>
              <w:right w:val="single" w:sz="4" w:space="0" w:color="auto"/>
            </w:tcBorders>
            <w:vAlign w:val="center"/>
            <w:hideMark/>
          </w:tcPr>
          <w:p w14:paraId="5F71DBDD" w14:textId="77777777" w:rsidR="00D977AD" w:rsidRPr="00182212" w:rsidRDefault="00D977AD" w:rsidP="008C74D2">
            <w:pPr>
              <w:keepNext/>
              <w:spacing w:line="240" w:lineRule="auto"/>
              <w:jc w:val="center"/>
              <w:rPr>
                <w:rFonts w:ascii="Arial Narrow" w:hAnsi="Arial Narrow" w:cs="ISOCT3"/>
                <w:b/>
                <w:bCs/>
                <w:szCs w:val="20"/>
              </w:rPr>
            </w:pPr>
            <w:r w:rsidRPr="00182212">
              <w:rPr>
                <w:rFonts w:ascii="Arial Narrow" w:hAnsi="Arial Narrow" w:cs="ISOCT3"/>
                <w:b/>
                <w:bCs/>
                <w:szCs w:val="20"/>
              </w:rPr>
              <w:t>Prierez vodi</w:t>
            </w:r>
            <w:r w:rsidRPr="00182212">
              <w:rPr>
                <w:rFonts w:ascii="Arial Narrow" w:hAnsi="Arial Narrow" w:cs="Calibri"/>
                <w:b/>
                <w:bCs/>
                <w:szCs w:val="20"/>
              </w:rPr>
              <w:t>č</w:t>
            </w:r>
            <w:r w:rsidRPr="00182212">
              <w:rPr>
                <w:rFonts w:ascii="Arial Narrow" w:hAnsi="Arial Narrow" w:cs="ISOCT3"/>
                <w:b/>
                <w:bCs/>
                <w:szCs w:val="20"/>
              </w:rPr>
              <w:t>ov vedenia</w:t>
            </w:r>
          </w:p>
        </w:tc>
        <w:tc>
          <w:tcPr>
            <w:tcW w:w="3405" w:type="dxa"/>
            <w:tcBorders>
              <w:top w:val="single" w:sz="4" w:space="0" w:color="auto"/>
              <w:left w:val="single" w:sz="4" w:space="0" w:color="auto"/>
              <w:bottom w:val="single" w:sz="4" w:space="0" w:color="auto"/>
              <w:right w:val="single" w:sz="4" w:space="0" w:color="auto"/>
            </w:tcBorders>
            <w:hideMark/>
          </w:tcPr>
          <w:p w14:paraId="2E0CA339" w14:textId="77777777" w:rsidR="00D977AD" w:rsidRPr="00182212" w:rsidRDefault="00D977AD" w:rsidP="008C74D2">
            <w:pPr>
              <w:keepNext/>
              <w:spacing w:line="240" w:lineRule="auto"/>
              <w:jc w:val="center"/>
              <w:rPr>
                <w:rFonts w:ascii="Arial Narrow" w:hAnsi="Arial Narrow" w:cs="ISOCT3"/>
                <w:b/>
                <w:bCs/>
                <w:szCs w:val="20"/>
              </w:rPr>
            </w:pPr>
            <w:r w:rsidRPr="00182212">
              <w:rPr>
                <w:rFonts w:ascii="Arial Narrow" w:hAnsi="Arial Narrow" w:cs="ISOCT3"/>
                <w:b/>
                <w:bCs/>
                <w:szCs w:val="20"/>
              </w:rPr>
              <w:t>Minimálny prierez pripojovacích vodi</w:t>
            </w:r>
            <w:r w:rsidRPr="00182212">
              <w:rPr>
                <w:rFonts w:ascii="Arial Narrow" w:hAnsi="Arial Narrow" w:cs="Calibri"/>
                <w:b/>
                <w:bCs/>
                <w:szCs w:val="20"/>
              </w:rPr>
              <w:t>č</w:t>
            </w:r>
            <w:r w:rsidRPr="00182212">
              <w:rPr>
                <w:rFonts w:ascii="Arial Narrow" w:hAnsi="Arial Narrow" w:cs="ISOCT3"/>
                <w:b/>
                <w:bCs/>
                <w:szCs w:val="20"/>
              </w:rPr>
              <w:t>ov</w:t>
            </w:r>
          </w:p>
        </w:tc>
      </w:tr>
      <w:tr w:rsidR="00D977AD" w:rsidRPr="00182212" w14:paraId="37BC8F8C" w14:textId="77777777" w:rsidTr="008C74D2">
        <w:tc>
          <w:tcPr>
            <w:tcW w:w="3398" w:type="dxa"/>
            <w:tcBorders>
              <w:top w:val="single" w:sz="4" w:space="0" w:color="auto"/>
              <w:left w:val="single" w:sz="4" w:space="0" w:color="auto"/>
              <w:bottom w:val="single" w:sz="4" w:space="0" w:color="auto"/>
              <w:right w:val="single" w:sz="4" w:space="0" w:color="auto"/>
            </w:tcBorders>
            <w:hideMark/>
          </w:tcPr>
          <w:p w14:paraId="37726200" w14:textId="77777777" w:rsidR="00D977AD" w:rsidRPr="00182212" w:rsidRDefault="00D977AD" w:rsidP="008C74D2">
            <w:pPr>
              <w:keepNext/>
              <w:spacing w:line="240" w:lineRule="auto"/>
              <w:jc w:val="center"/>
              <w:rPr>
                <w:rFonts w:ascii="Arial Narrow" w:hAnsi="Arial Narrow" w:cs="ISOCT3"/>
                <w:bCs/>
                <w:szCs w:val="20"/>
              </w:rPr>
            </w:pPr>
            <w:r w:rsidRPr="00182212">
              <w:rPr>
                <w:rFonts w:ascii="Arial Narrow" w:hAnsi="Arial Narrow" w:cs="ISOCT3"/>
                <w:bCs/>
                <w:szCs w:val="20"/>
              </w:rPr>
              <w:t>T1, T1 + TII</w:t>
            </w:r>
          </w:p>
        </w:tc>
        <w:tc>
          <w:tcPr>
            <w:tcW w:w="3391" w:type="dxa"/>
            <w:tcBorders>
              <w:top w:val="single" w:sz="4" w:space="0" w:color="auto"/>
              <w:left w:val="single" w:sz="4" w:space="0" w:color="auto"/>
              <w:bottom w:val="single" w:sz="4" w:space="0" w:color="auto"/>
              <w:right w:val="single" w:sz="4" w:space="0" w:color="auto"/>
            </w:tcBorders>
            <w:hideMark/>
          </w:tcPr>
          <w:p w14:paraId="3A265B43" w14:textId="77777777" w:rsidR="00D977AD" w:rsidRPr="00182212" w:rsidRDefault="00D977AD" w:rsidP="008C74D2">
            <w:pPr>
              <w:keepNext/>
              <w:spacing w:line="240" w:lineRule="auto"/>
              <w:jc w:val="center"/>
              <w:rPr>
                <w:rFonts w:ascii="Arial Narrow" w:hAnsi="Arial Narrow" w:cs="ISOCT3"/>
                <w:bCs/>
                <w:szCs w:val="20"/>
              </w:rPr>
            </w:pPr>
            <w:r w:rsidRPr="00182212">
              <w:rPr>
                <w:rFonts w:ascii="Arial Narrow" w:hAnsi="Arial Narrow" w:cs="ISOCT3"/>
                <w:bCs/>
                <w:szCs w:val="20"/>
              </w:rPr>
              <w:t>v</w:t>
            </w:r>
            <w:r w:rsidRPr="00182212">
              <w:rPr>
                <w:rFonts w:ascii="Arial Narrow" w:hAnsi="Arial Narrow" w:cs="Calibri"/>
                <w:bCs/>
                <w:szCs w:val="20"/>
              </w:rPr>
              <w:t>š</w:t>
            </w:r>
            <w:r w:rsidRPr="00182212">
              <w:rPr>
                <w:rFonts w:ascii="Arial Narrow" w:hAnsi="Arial Narrow" w:cs="ISOCT3"/>
                <w:bCs/>
                <w:szCs w:val="20"/>
              </w:rPr>
              <w:t>etky</w:t>
            </w:r>
          </w:p>
        </w:tc>
        <w:tc>
          <w:tcPr>
            <w:tcW w:w="3405" w:type="dxa"/>
            <w:tcBorders>
              <w:top w:val="single" w:sz="4" w:space="0" w:color="auto"/>
              <w:left w:val="single" w:sz="4" w:space="0" w:color="auto"/>
              <w:bottom w:val="single" w:sz="4" w:space="0" w:color="auto"/>
              <w:right w:val="single" w:sz="4" w:space="0" w:color="auto"/>
            </w:tcBorders>
            <w:hideMark/>
          </w:tcPr>
          <w:p w14:paraId="6C87FB32" w14:textId="77777777" w:rsidR="00D977AD" w:rsidRPr="00182212" w:rsidRDefault="00D977AD" w:rsidP="008C74D2">
            <w:pPr>
              <w:keepNext/>
              <w:spacing w:line="240" w:lineRule="auto"/>
              <w:jc w:val="center"/>
              <w:rPr>
                <w:rFonts w:ascii="Arial Narrow" w:hAnsi="Arial Narrow" w:cs="ISOCT3"/>
                <w:bCs/>
                <w:szCs w:val="20"/>
              </w:rPr>
            </w:pPr>
            <w:r w:rsidRPr="00182212">
              <w:rPr>
                <w:rFonts w:ascii="Arial Narrow" w:hAnsi="Arial Narrow" w:cs="ISOCT3"/>
                <w:bCs/>
                <w:szCs w:val="20"/>
              </w:rPr>
              <w:t>16 mm</w:t>
            </w:r>
            <w:r w:rsidRPr="00182212">
              <w:rPr>
                <w:rFonts w:ascii="Arial Narrow" w:hAnsi="Arial Narrow" w:cs="ISOCT3"/>
                <w:bCs/>
                <w:szCs w:val="20"/>
                <w:vertAlign w:val="superscript"/>
              </w:rPr>
              <w:t>2</w:t>
            </w:r>
            <w:r w:rsidRPr="00182212">
              <w:rPr>
                <w:rFonts w:ascii="Arial Narrow" w:hAnsi="Arial Narrow" w:cs="ISOCT3"/>
                <w:bCs/>
                <w:szCs w:val="20"/>
              </w:rPr>
              <w:t xml:space="preserve"> Cu</w:t>
            </w:r>
          </w:p>
        </w:tc>
      </w:tr>
      <w:tr w:rsidR="00D977AD" w:rsidRPr="00182212" w14:paraId="6B1C25C8" w14:textId="77777777" w:rsidTr="008C74D2">
        <w:tc>
          <w:tcPr>
            <w:tcW w:w="3398" w:type="dxa"/>
            <w:tcBorders>
              <w:top w:val="single" w:sz="4" w:space="0" w:color="auto"/>
              <w:left w:val="single" w:sz="4" w:space="0" w:color="auto"/>
              <w:bottom w:val="single" w:sz="4" w:space="0" w:color="auto"/>
              <w:right w:val="single" w:sz="4" w:space="0" w:color="auto"/>
            </w:tcBorders>
            <w:hideMark/>
          </w:tcPr>
          <w:p w14:paraId="57DBB45E" w14:textId="77777777" w:rsidR="00D977AD" w:rsidRPr="00182212" w:rsidRDefault="00D977AD" w:rsidP="008C74D2">
            <w:pPr>
              <w:keepNext/>
              <w:spacing w:line="240" w:lineRule="auto"/>
              <w:jc w:val="center"/>
              <w:rPr>
                <w:rFonts w:ascii="Arial Narrow" w:hAnsi="Arial Narrow" w:cs="ISOCT3"/>
                <w:bCs/>
                <w:szCs w:val="20"/>
              </w:rPr>
            </w:pPr>
            <w:r w:rsidRPr="00182212">
              <w:rPr>
                <w:rFonts w:ascii="Arial Narrow" w:hAnsi="Arial Narrow" w:cs="ISOCT3"/>
                <w:bCs/>
                <w:szCs w:val="20"/>
              </w:rPr>
              <w:t>TII, TIII</w:t>
            </w:r>
          </w:p>
        </w:tc>
        <w:tc>
          <w:tcPr>
            <w:tcW w:w="3391" w:type="dxa"/>
            <w:tcBorders>
              <w:top w:val="single" w:sz="4" w:space="0" w:color="auto"/>
              <w:left w:val="single" w:sz="4" w:space="0" w:color="auto"/>
              <w:bottom w:val="single" w:sz="4" w:space="0" w:color="auto"/>
              <w:right w:val="single" w:sz="4" w:space="0" w:color="auto"/>
            </w:tcBorders>
            <w:hideMark/>
          </w:tcPr>
          <w:p w14:paraId="22A35111" w14:textId="77777777" w:rsidR="00D977AD" w:rsidRPr="00182212" w:rsidRDefault="00D977AD" w:rsidP="008C74D2">
            <w:pPr>
              <w:keepNext/>
              <w:spacing w:line="240" w:lineRule="auto"/>
              <w:jc w:val="center"/>
              <w:rPr>
                <w:rFonts w:ascii="Arial Narrow" w:hAnsi="Arial Narrow" w:cs="ISOCT3"/>
                <w:bCs/>
                <w:szCs w:val="20"/>
              </w:rPr>
            </w:pPr>
            <w:r w:rsidRPr="00182212">
              <w:rPr>
                <w:rFonts w:ascii="Arial Narrow" w:hAnsi="Arial Narrow" w:cs="Courier New"/>
                <w:bCs/>
                <w:szCs w:val="20"/>
              </w:rPr>
              <w:t>≥</w:t>
            </w:r>
            <w:r w:rsidRPr="00182212">
              <w:rPr>
                <w:rFonts w:ascii="Arial Narrow" w:hAnsi="Arial Narrow" w:cs="ISOCT3"/>
                <w:bCs/>
                <w:szCs w:val="20"/>
              </w:rPr>
              <w:t xml:space="preserve"> 4 mm</w:t>
            </w:r>
            <w:r w:rsidRPr="00182212">
              <w:rPr>
                <w:rFonts w:ascii="Arial Narrow" w:hAnsi="Arial Narrow" w:cs="ISOCT3"/>
                <w:bCs/>
                <w:szCs w:val="20"/>
                <w:vertAlign w:val="superscript"/>
              </w:rPr>
              <w:t>2</w:t>
            </w:r>
          </w:p>
        </w:tc>
        <w:tc>
          <w:tcPr>
            <w:tcW w:w="3405" w:type="dxa"/>
            <w:tcBorders>
              <w:top w:val="single" w:sz="4" w:space="0" w:color="auto"/>
              <w:left w:val="single" w:sz="4" w:space="0" w:color="auto"/>
              <w:bottom w:val="single" w:sz="4" w:space="0" w:color="auto"/>
              <w:right w:val="single" w:sz="4" w:space="0" w:color="auto"/>
            </w:tcBorders>
            <w:hideMark/>
          </w:tcPr>
          <w:p w14:paraId="6E69C7A0" w14:textId="77777777" w:rsidR="00D977AD" w:rsidRPr="00182212" w:rsidRDefault="00D977AD" w:rsidP="008C74D2">
            <w:pPr>
              <w:keepNext/>
              <w:spacing w:line="240" w:lineRule="auto"/>
              <w:jc w:val="center"/>
              <w:rPr>
                <w:rFonts w:ascii="Arial Narrow" w:hAnsi="Arial Narrow" w:cs="ISOCT3"/>
                <w:bCs/>
                <w:szCs w:val="20"/>
              </w:rPr>
            </w:pPr>
            <w:r w:rsidRPr="00182212">
              <w:rPr>
                <w:rFonts w:ascii="Arial Narrow" w:hAnsi="Arial Narrow" w:cs="ISOCT3"/>
                <w:bCs/>
                <w:szCs w:val="20"/>
              </w:rPr>
              <w:t>4 mm</w:t>
            </w:r>
            <w:r w:rsidRPr="00182212">
              <w:rPr>
                <w:rFonts w:ascii="Arial Narrow" w:hAnsi="Arial Narrow" w:cs="ISOCT3"/>
                <w:bCs/>
                <w:szCs w:val="20"/>
                <w:vertAlign w:val="superscript"/>
              </w:rPr>
              <w:t>2</w:t>
            </w:r>
            <w:r w:rsidRPr="00182212">
              <w:rPr>
                <w:rFonts w:ascii="Arial Narrow" w:hAnsi="Arial Narrow" w:cs="ISOCT3"/>
                <w:bCs/>
                <w:szCs w:val="20"/>
              </w:rPr>
              <w:t xml:space="preserve"> Cu</w:t>
            </w:r>
          </w:p>
        </w:tc>
      </w:tr>
      <w:tr w:rsidR="00D977AD" w:rsidRPr="00182212" w14:paraId="352A903A" w14:textId="77777777" w:rsidTr="008C74D2">
        <w:tc>
          <w:tcPr>
            <w:tcW w:w="3398" w:type="dxa"/>
            <w:tcBorders>
              <w:top w:val="single" w:sz="4" w:space="0" w:color="auto"/>
              <w:left w:val="single" w:sz="4" w:space="0" w:color="auto"/>
              <w:bottom w:val="single" w:sz="4" w:space="0" w:color="auto"/>
              <w:right w:val="single" w:sz="4" w:space="0" w:color="auto"/>
            </w:tcBorders>
            <w:hideMark/>
          </w:tcPr>
          <w:p w14:paraId="31E24FC9" w14:textId="77777777" w:rsidR="00D977AD" w:rsidRPr="00182212" w:rsidRDefault="00D977AD" w:rsidP="008C74D2">
            <w:pPr>
              <w:spacing w:line="240" w:lineRule="auto"/>
              <w:jc w:val="center"/>
              <w:rPr>
                <w:rFonts w:ascii="Arial Narrow" w:hAnsi="Arial Narrow" w:cs="ISOCT3"/>
                <w:bCs/>
                <w:szCs w:val="20"/>
              </w:rPr>
            </w:pPr>
            <w:r w:rsidRPr="00182212">
              <w:rPr>
                <w:rFonts w:ascii="Arial Narrow" w:hAnsi="Arial Narrow" w:cs="ISOCT3"/>
                <w:bCs/>
                <w:szCs w:val="20"/>
              </w:rPr>
              <w:t>TII, TIII</w:t>
            </w:r>
          </w:p>
        </w:tc>
        <w:tc>
          <w:tcPr>
            <w:tcW w:w="3391" w:type="dxa"/>
            <w:tcBorders>
              <w:top w:val="single" w:sz="4" w:space="0" w:color="auto"/>
              <w:left w:val="single" w:sz="4" w:space="0" w:color="auto"/>
              <w:bottom w:val="single" w:sz="4" w:space="0" w:color="auto"/>
              <w:right w:val="single" w:sz="4" w:space="0" w:color="auto"/>
            </w:tcBorders>
            <w:hideMark/>
          </w:tcPr>
          <w:p w14:paraId="521B9BAC" w14:textId="77777777" w:rsidR="00D977AD" w:rsidRPr="00182212" w:rsidRDefault="00D977AD" w:rsidP="008C74D2">
            <w:pPr>
              <w:spacing w:line="240" w:lineRule="auto"/>
              <w:jc w:val="center"/>
              <w:rPr>
                <w:rFonts w:ascii="Arial Narrow" w:hAnsi="Arial Narrow" w:cs="ISOCT3"/>
                <w:bCs/>
                <w:szCs w:val="20"/>
              </w:rPr>
            </w:pPr>
            <w:r w:rsidRPr="00182212">
              <w:rPr>
                <w:rFonts w:ascii="Arial Narrow" w:hAnsi="Arial Narrow" w:cs="Courier New"/>
                <w:bCs/>
                <w:szCs w:val="20"/>
              </w:rPr>
              <w:t>≤</w:t>
            </w:r>
            <w:r w:rsidRPr="00182212">
              <w:rPr>
                <w:rFonts w:ascii="Arial Narrow" w:hAnsi="Arial Narrow" w:cs="ISOCT3"/>
                <w:bCs/>
                <w:szCs w:val="20"/>
              </w:rPr>
              <w:t xml:space="preserve"> 4 mm</w:t>
            </w:r>
            <w:r w:rsidRPr="00182212">
              <w:rPr>
                <w:rFonts w:ascii="Arial Narrow" w:hAnsi="Arial Narrow" w:cs="ISOCT3"/>
                <w:bCs/>
                <w:szCs w:val="20"/>
                <w:vertAlign w:val="superscript"/>
              </w:rPr>
              <w:t>2</w:t>
            </w:r>
          </w:p>
        </w:tc>
        <w:tc>
          <w:tcPr>
            <w:tcW w:w="3405" w:type="dxa"/>
            <w:tcBorders>
              <w:top w:val="single" w:sz="4" w:space="0" w:color="auto"/>
              <w:left w:val="single" w:sz="4" w:space="0" w:color="auto"/>
              <w:bottom w:val="single" w:sz="4" w:space="0" w:color="auto"/>
              <w:right w:val="single" w:sz="4" w:space="0" w:color="auto"/>
            </w:tcBorders>
            <w:hideMark/>
          </w:tcPr>
          <w:p w14:paraId="08300488" w14:textId="77777777" w:rsidR="00D977AD" w:rsidRPr="00182212" w:rsidRDefault="00D977AD" w:rsidP="008C74D2">
            <w:pPr>
              <w:spacing w:line="240" w:lineRule="auto"/>
              <w:jc w:val="center"/>
              <w:rPr>
                <w:rFonts w:ascii="Arial Narrow" w:hAnsi="Arial Narrow" w:cs="ISOCT3"/>
                <w:bCs/>
                <w:szCs w:val="20"/>
              </w:rPr>
            </w:pPr>
            <w:r w:rsidRPr="00182212">
              <w:rPr>
                <w:rFonts w:ascii="Arial Narrow" w:hAnsi="Arial Narrow" w:cs="ISOCT3"/>
                <w:bCs/>
                <w:szCs w:val="20"/>
              </w:rPr>
              <w:t>Prierez vodi</w:t>
            </w:r>
            <w:r w:rsidRPr="00182212">
              <w:rPr>
                <w:rFonts w:ascii="Arial Narrow" w:hAnsi="Arial Narrow" w:cs="Calibri"/>
                <w:bCs/>
                <w:szCs w:val="20"/>
              </w:rPr>
              <w:t>č</w:t>
            </w:r>
            <w:r w:rsidRPr="00182212">
              <w:rPr>
                <w:rFonts w:ascii="Arial Narrow" w:hAnsi="Arial Narrow" w:cs="ISOCT3"/>
                <w:bCs/>
                <w:szCs w:val="20"/>
              </w:rPr>
              <w:t>ov vedenia</w:t>
            </w:r>
          </w:p>
        </w:tc>
      </w:tr>
    </w:tbl>
    <w:p w14:paraId="3CEBCB1A" w14:textId="77777777" w:rsidR="00D977AD" w:rsidRPr="00182212" w:rsidRDefault="00D977AD" w:rsidP="00D977AD">
      <w:pPr>
        <w:ind w:firstLine="708"/>
        <w:rPr>
          <w:rFonts w:ascii="Arial Narrow" w:hAnsi="Arial Narrow" w:cs="Arial"/>
          <w:bCs/>
        </w:rPr>
      </w:pPr>
    </w:p>
    <w:p w14:paraId="3CDB699B" w14:textId="77777777" w:rsidR="00D977AD" w:rsidRPr="00182212" w:rsidRDefault="00D977AD" w:rsidP="0012188A">
      <w:pPr>
        <w:ind w:firstLine="708"/>
        <w:rPr>
          <w:rFonts w:ascii="Arial Narrow" w:hAnsi="Arial Narrow" w:cs="Arial"/>
          <w:color w:val="000000" w:themeColor="text1"/>
        </w:rPr>
      </w:pPr>
      <w:r w:rsidRPr="00182212">
        <w:rPr>
          <w:rFonts w:ascii="Arial Narrow" w:hAnsi="Arial Narrow" w:cs="Arial"/>
          <w:bCs/>
        </w:rPr>
        <w:t>V prípade použitia iného materiálu na pripojovacie vodiče musí byť použitý prierez ekvivalentný prierezu Cu vodičov.</w:t>
      </w:r>
      <w:r w:rsidRPr="00182212">
        <w:rPr>
          <w:rFonts w:ascii="Arial Narrow" w:hAnsi="Arial Narrow" w:cs="Arial"/>
          <w:color w:val="000000" w:themeColor="text1"/>
        </w:rPr>
        <w:t xml:space="preserve"> Na streche sa zatiaľ zo žiadnymi zariadeniami mimo ochrannej zóny bleskozvodu neuvažuje a preto nie je potrebná koordinovaná ochrana SPD pri prechode kabeláže zo strechy do interiéru. V prípade doplnenia zariadení na strechu je povinný realizátor spolu z investorom kontaktovať projektanta pre doplnenie koordinovanej ochrany SPD.</w:t>
      </w:r>
    </w:p>
    <w:p w14:paraId="486F2BE3" w14:textId="77777777" w:rsidR="0012188A" w:rsidRPr="00182212" w:rsidRDefault="00C02A65" w:rsidP="0012188A">
      <w:pPr>
        <w:pStyle w:val="Nadpis2"/>
        <w:rPr>
          <w:rFonts w:ascii="Arial Narrow" w:hAnsi="Arial Narrow"/>
        </w:rPr>
      </w:pPr>
      <w:r w:rsidRPr="00182212">
        <w:rPr>
          <w:rFonts w:ascii="Arial Narrow" w:hAnsi="Arial Narrow"/>
        </w:rPr>
        <w:t xml:space="preserve">ELEKTROENERGETICKÁ BILANCIA </w:t>
      </w:r>
    </w:p>
    <w:p w14:paraId="6BF36F5D" w14:textId="77777777" w:rsidR="004C0176" w:rsidRPr="00182212" w:rsidRDefault="004D6B3D" w:rsidP="008C74D2">
      <w:pPr>
        <w:rPr>
          <w:rFonts w:ascii="Arial Narrow" w:hAnsi="Arial Narrow"/>
        </w:rPr>
      </w:pPr>
      <w:r w:rsidRPr="00182212">
        <w:rPr>
          <w:rFonts w:ascii="Arial Narrow" w:hAnsi="Arial Narrow"/>
        </w:rPr>
        <w:tab/>
      </w:r>
      <w:r w:rsidR="00793E2D" w:rsidRPr="00182212">
        <w:rPr>
          <w:rFonts w:ascii="Arial Narrow" w:hAnsi="Arial Narrow"/>
        </w:rPr>
        <w:t>Údaje o požadovanom odbere sú prevzaté z údajov o inštalovanej jednotlivých technológii</w:t>
      </w:r>
      <w:r w:rsidRPr="00182212">
        <w:rPr>
          <w:rFonts w:ascii="Arial Narrow" w:hAnsi="Arial Narrow"/>
        </w:rPr>
        <w:t xml:space="preserve"> a podľa STN 33 2130.</w:t>
      </w:r>
      <w:r w:rsidR="00FB4EAC" w:rsidRPr="00182212">
        <w:rPr>
          <w:rFonts w:ascii="Arial Narrow" w:hAnsi="Arial Narrow"/>
        </w:rPr>
        <w:t xml:space="preserve"> Na základe sumarizácie jednotlivých výkonov bola vytvorená nasledujúca tabuľka:</w:t>
      </w:r>
    </w:p>
    <w:p w14:paraId="7504430F" w14:textId="77777777" w:rsidR="006A7110" w:rsidRPr="00182212" w:rsidRDefault="006A7110" w:rsidP="008C74D2">
      <w:pPr>
        <w:rPr>
          <w:rFonts w:ascii="Arial Narrow" w:hAnsi="Arial Narrow"/>
        </w:rPr>
      </w:pPr>
    </w:p>
    <w:tbl>
      <w:tblPr>
        <w:tblW w:w="10202" w:type="dxa"/>
        <w:tblInd w:w="75" w:type="dxa"/>
        <w:tblCellMar>
          <w:left w:w="70" w:type="dxa"/>
          <w:right w:w="70" w:type="dxa"/>
        </w:tblCellMar>
        <w:tblLook w:val="04A0" w:firstRow="1" w:lastRow="0" w:firstColumn="1" w:lastColumn="0" w:noHBand="0" w:noVBand="1"/>
      </w:tblPr>
      <w:tblGrid>
        <w:gridCol w:w="1597"/>
        <w:gridCol w:w="226"/>
        <w:gridCol w:w="380"/>
        <w:gridCol w:w="581"/>
        <w:gridCol w:w="762"/>
        <w:gridCol w:w="821"/>
        <w:gridCol w:w="581"/>
        <w:gridCol w:w="540"/>
        <w:gridCol w:w="1604"/>
        <w:gridCol w:w="581"/>
        <w:gridCol w:w="821"/>
        <w:gridCol w:w="1562"/>
        <w:gridCol w:w="146"/>
      </w:tblGrid>
      <w:tr w:rsidR="00CF5C1F" w:rsidRPr="00182212" w14:paraId="1118F12A" w14:textId="77777777" w:rsidTr="00E0063A">
        <w:trPr>
          <w:gridAfter w:val="1"/>
          <w:wAfter w:w="146" w:type="dxa"/>
          <w:trHeight w:val="248"/>
        </w:trPr>
        <w:tc>
          <w:tcPr>
            <w:tcW w:w="1823" w:type="dxa"/>
            <w:gridSpan w:val="2"/>
            <w:tcBorders>
              <w:top w:val="single" w:sz="4" w:space="0" w:color="auto"/>
              <w:left w:val="single" w:sz="4" w:space="0" w:color="auto"/>
              <w:bottom w:val="nil"/>
              <w:right w:val="nil"/>
            </w:tcBorders>
            <w:shd w:val="clear" w:color="000000" w:fill="FFFFFF"/>
            <w:noWrap/>
            <w:vAlign w:val="center"/>
            <w:hideMark/>
          </w:tcPr>
          <w:p w14:paraId="159D9D2F"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b/>
                <w:bCs/>
                <w:color w:val="000000"/>
                <w:szCs w:val="16"/>
                <w:lang w:eastAsia="sk-SK"/>
              </w:rPr>
            </w:pPr>
            <w:r w:rsidRPr="00CF5C1F">
              <w:rPr>
                <w:rFonts w:ascii="Arial Narrow" w:eastAsia="Times New Roman" w:hAnsi="Arial Narrow" w:cs="Calibri"/>
                <w:b/>
                <w:bCs/>
                <w:color w:val="000000"/>
                <w:szCs w:val="16"/>
                <w:lang w:eastAsia="sk-SK"/>
              </w:rPr>
              <w:t>VÝKONOVÁ BILANCIA</w:t>
            </w:r>
          </w:p>
        </w:tc>
        <w:tc>
          <w:tcPr>
            <w:tcW w:w="380" w:type="dxa"/>
            <w:tcBorders>
              <w:top w:val="single" w:sz="4" w:space="0" w:color="auto"/>
              <w:left w:val="nil"/>
              <w:bottom w:val="nil"/>
              <w:right w:val="nil"/>
            </w:tcBorders>
            <w:shd w:val="clear" w:color="000000" w:fill="FFFFFF"/>
            <w:noWrap/>
            <w:vAlign w:val="center"/>
            <w:hideMark/>
          </w:tcPr>
          <w:p w14:paraId="5AA3DAE1"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581" w:type="dxa"/>
            <w:tcBorders>
              <w:top w:val="single" w:sz="4" w:space="0" w:color="auto"/>
              <w:left w:val="nil"/>
              <w:bottom w:val="nil"/>
              <w:right w:val="nil"/>
            </w:tcBorders>
            <w:shd w:val="clear" w:color="000000" w:fill="FFFFFF"/>
            <w:noWrap/>
            <w:vAlign w:val="center"/>
            <w:hideMark/>
          </w:tcPr>
          <w:p w14:paraId="5B10DC87"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762" w:type="dxa"/>
            <w:tcBorders>
              <w:top w:val="single" w:sz="4" w:space="0" w:color="auto"/>
              <w:left w:val="nil"/>
              <w:bottom w:val="nil"/>
              <w:right w:val="nil"/>
            </w:tcBorders>
            <w:shd w:val="clear" w:color="000000" w:fill="FFFFFF"/>
            <w:noWrap/>
            <w:vAlign w:val="center"/>
            <w:hideMark/>
          </w:tcPr>
          <w:p w14:paraId="30E90B60"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821" w:type="dxa"/>
            <w:tcBorders>
              <w:top w:val="single" w:sz="4" w:space="0" w:color="auto"/>
              <w:left w:val="nil"/>
              <w:bottom w:val="nil"/>
              <w:right w:val="nil"/>
            </w:tcBorders>
            <w:shd w:val="clear" w:color="000000" w:fill="FFFFFF"/>
            <w:noWrap/>
            <w:vAlign w:val="center"/>
            <w:hideMark/>
          </w:tcPr>
          <w:p w14:paraId="77661DAA"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581" w:type="dxa"/>
            <w:tcBorders>
              <w:top w:val="single" w:sz="4" w:space="0" w:color="auto"/>
              <w:left w:val="nil"/>
              <w:bottom w:val="nil"/>
              <w:right w:val="nil"/>
            </w:tcBorders>
            <w:shd w:val="clear" w:color="000000" w:fill="FFFFFF"/>
            <w:noWrap/>
            <w:vAlign w:val="center"/>
            <w:hideMark/>
          </w:tcPr>
          <w:p w14:paraId="238D0104"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540" w:type="dxa"/>
            <w:tcBorders>
              <w:top w:val="single" w:sz="4" w:space="0" w:color="auto"/>
              <w:left w:val="nil"/>
              <w:bottom w:val="nil"/>
              <w:right w:val="nil"/>
            </w:tcBorders>
            <w:shd w:val="clear" w:color="000000" w:fill="FFFFFF"/>
            <w:noWrap/>
            <w:vAlign w:val="center"/>
            <w:hideMark/>
          </w:tcPr>
          <w:p w14:paraId="736CAC79"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1604" w:type="dxa"/>
            <w:tcBorders>
              <w:top w:val="single" w:sz="4" w:space="0" w:color="auto"/>
              <w:left w:val="nil"/>
              <w:bottom w:val="nil"/>
              <w:right w:val="nil"/>
            </w:tcBorders>
            <w:shd w:val="clear" w:color="000000" w:fill="FFFFFF"/>
            <w:noWrap/>
            <w:vAlign w:val="center"/>
            <w:hideMark/>
          </w:tcPr>
          <w:p w14:paraId="2B219CBD"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581" w:type="dxa"/>
            <w:tcBorders>
              <w:top w:val="single" w:sz="4" w:space="0" w:color="auto"/>
              <w:left w:val="nil"/>
              <w:bottom w:val="nil"/>
              <w:right w:val="nil"/>
            </w:tcBorders>
            <w:shd w:val="clear" w:color="000000" w:fill="FFFFFF"/>
            <w:noWrap/>
            <w:vAlign w:val="center"/>
            <w:hideMark/>
          </w:tcPr>
          <w:p w14:paraId="4386BF06"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821" w:type="dxa"/>
            <w:tcBorders>
              <w:top w:val="single" w:sz="4" w:space="0" w:color="auto"/>
              <w:left w:val="nil"/>
              <w:bottom w:val="nil"/>
              <w:right w:val="nil"/>
            </w:tcBorders>
            <w:shd w:val="clear" w:color="000000" w:fill="FFFFFF"/>
            <w:noWrap/>
            <w:vAlign w:val="center"/>
            <w:hideMark/>
          </w:tcPr>
          <w:p w14:paraId="235B2425"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1562" w:type="dxa"/>
            <w:tcBorders>
              <w:top w:val="single" w:sz="4" w:space="0" w:color="auto"/>
              <w:left w:val="nil"/>
              <w:bottom w:val="nil"/>
              <w:right w:val="single" w:sz="4" w:space="0" w:color="auto"/>
            </w:tcBorders>
            <w:shd w:val="clear" w:color="000000" w:fill="FFFFFF"/>
            <w:noWrap/>
            <w:vAlign w:val="center"/>
            <w:hideMark/>
          </w:tcPr>
          <w:p w14:paraId="7A86668C"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r>
      <w:tr w:rsidR="00CF5C1F" w:rsidRPr="00CF5C1F" w14:paraId="758575D4" w14:textId="77777777" w:rsidTr="00E0063A">
        <w:trPr>
          <w:gridAfter w:val="1"/>
          <w:wAfter w:w="146" w:type="dxa"/>
          <w:trHeight w:val="248"/>
        </w:trPr>
        <w:tc>
          <w:tcPr>
            <w:tcW w:w="3546" w:type="dxa"/>
            <w:gridSpan w:val="5"/>
            <w:tcBorders>
              <w:top w:val="single" w:sz="4" w:space="0" w:color="auto"/>
              <w:left w:val="single" w:sz="4" w:space="0" w:color="auto"/>
              <w:bottom w:val="single" w:sz="4" w:space="0" w:color="auto"/>
              <w:right w:val="nil"/>
            </w:tcBorders>
            <w:shd w:val="clear" w:color="000000" w:fill="FFFFFF"/>
            <w:noWrap/>
            <w:vAlign w:val="center"/>
            <w:hideMark/>
          </w:tcPr>
          <w:p w14:paraId="04E885BE"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koeficient súčasnosti βn podľa STN 33 2130</w:t>
            </w:r>
          </w:p>
        </w:tc>
        <w:tc>
          <w:tcPr>
            <w:tcW w:w="821" w:type="dxa"/>
            <w:tcBorders>
              <w:top w:val="single" w:sz="4" w:space="0" w:color="auto"/>
              <w:left w:val="nil"/>
              <w:bottom w:val="single" w:sz="4" w:space="0" w:color="auto"/>
              <w:right w:val="nil"/>
            </w:tcBorders>
            <w:shd w:val="clear" w:color="000000" w:fill="FFFFFF"/>
            <w:noWrap/>
            <w:vAlign w:val="center"/>
            <w:hideMark/>
          </w:tcPr>
          <w:p w14:paraId="675F8750"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581" w:type="dxa"/>
            <w:tcBorders>
              <w:top w:val="single" w:sz="4" w:space="0" w:color="auto"/>
              <w:left w:val="nil"/>
              <w:bottom w:val="single" w:sz="4" w:space="0" w:color="auto"/>
              <w:right w:val="nil"/>
            </w:tcBorders>
            <w:shd w:val="clear" w:color="000000" w:fill="FFFFFF"/>
            <w:noWrap/>
            <w:vAlign w:val="center"/>
            <w:hideMark/>
          </w:tcPr>
          <w:p w14:paraId="56D6F83B"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540" w:type="dxa"/>
            <w:tcBorders>
              <w:top w:val="single" w:sz="4" w:space="0" w:color="auto"/>
              <w:left w:val="nil"/>
              <w:bottom w:val="single" w:sz="4" w:space="0" w:color="auto"/>
              <w:right w:val="nil"/>
            </w:tcBorders>
            <w:shd w:val="clear" w:color="000000" w:fill="FFFFFF"/>
            <w:noWrap/>
            <w:vAlign w:val="center"/>
            <w:hideMark/>
          </w:tcPr>
          <w:p w14:paraId="0FFDC60E"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1604" w:type="dxa"/>
            <w:tcBorders>
              <w:top w:val="single" w:sz="4" w:space="0" w:color="auto"/>
              <w:left w:val="nil"/>
              <w:bottom w:val="single" w:sz="4" w:space="0" w:color="auto"/>
              <w:right w:val="nil"/>
            </w:tcBorders>
            <w:shd w:val="clear" w:color="000000" w:fill="FFFFFF"/>
            <w:noWrap/>
            <w:vAlign w:val="center"/>
            <w:hideMark/>
          </w:tcPr>
          <w:p w14:paraId="15A3B9AA"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581" w:type="dxa"/>
            <w:tcBorders>
              <w:top w:val="single" w:sz="4" w:space="0" w:color="auto"/>
              <w:left w:val="nil"/>
              <w:bottom w:val="single" w:sz="4" w:space="0" w:color="auto"/>
              <w:right w:val="nil"/>
            </w:tcBorders>
            <w:shd w:val="clear" w:color="000000" w:fill="FFFFFF"/>
            <w:noWrap/>
            <w:vAlign w:val="center"/>
            <w:hideMark/>
          </w:tcPr>
          <w:p w14:paraId="45167989"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821" w:type="dxa"/>
            <w:tcBorders>
              <w:top w:val="single" w:sz="4" w:space="0" w:color="auto"/>
              <w:left w:val="nil"/>
              <w:bottom w:val="single" w:sz="4" w:space="0" w:color="auto"/>
              <w:right w:val="nil"/>
            </w:tcBorders>
            <w:shd w:val="clear" w:color="000000" w:fill="FFFFFF"/>
            <w:noWrap/>
            <w:vAlign w:val="center"/>
            <w:hideMark/>
          </w:tcPr>
          <w:p w14:paraId="0A416141"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1562" w:type="dxa"/>
            <w:tcBorders>
              <w:top w:val="single" w:sz="4" w:space="0" w:color="auto"/>
              <w:left w:val="nil"/>
              <w:bottom w:val="single" w:sz="4" w:space="0" w:color="auto"/>
              <w:right w:val="single" w:sz="4" w:space="0" w:color="auto"/>
            </w:tcBorders>
            <w:shd w:val="clear" w:color="000000" w:fill="FFFFFF"/>
            <w:noWrap/>
            <w:vAlign w:val="center"/>
            <w:hideMark/>
          </w:tcPr>
          <w:p w14:paraId="093C9DFC"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r>
      <w:tr w:rsidR="00CF5C1F" w:rsidRPr="00CF5C1F" w14:paraId="4E50F7C3" w14:textId="77777777" w:rsidTr="00E0063A">
        <w:trPr>
          <w:gridAfter w:val="1"/>
          <w:wAfter w:w="146" w:type="dxa"/>
          <w:trHeight w:val="452"/>
        </w:trPr>
        <w:tc>
          <w:tcPr>
            <w:tcW w:w="3546" w:type="dxa"/>
            <w:gridSpan w:val="5"/>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064971"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3546"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83C3E9B"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inštalovaný príkon Pi [kW]</w:t>
            </w:r>
          </w:p>
        </w:tc>
        <w:tc>
          <w:tcPr>
            <w:tcW w:w="140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A3A8FE1"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koeficient súčasnosti β</w:t>
            </w:r>
          </w:p>
        </w:tc>
        <w:tc>
          <w:tcPr>
            <w:tcW w:w="156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AEA732"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xml:space="preserve">súčasný príkon Ps [kW] </w:t>
            </w:r>
          </w:p>
        </w:tc>
      </w:tr>
      <w:tr w:rsidR="00CF5C1F" w:rsidRPr="00CF5C1F" w14:paraId="61898C2C" w14:textId="77777777" w:rsidTr="00E0063A">
        <w:trPr>
          <w:trHeight w:val="248"/>
        </w:trPr>
        <w:tc>
          <w:tcPr>
            <w:tcW w:w="3546" w:type="dxa"/>
            <w:gridSpan w:val="5"/>
            <w:vMerge/>
            <w:tcBorders>
              <w:top w:val="single" w:sz="4" w:space="0" w:color="auto"/>
              <w:left w:val="single" w:sz="4" w:space="0" w:color="auto"/>
              <w:bottom w:val="single" w:sz="4" w:space="0" w:color="auto"/>
              <w:right w:val="single" w:sz="4" w:space="0" w:color="auto"/>
            </w:tcBorders>
            <w:vAlign w:val="center"/>
            <w:hideMark/>
          </w:tcPr>
          <w:p w14:paraId="133DE270"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p>
        </w:tc>
        <w:tc>
          <w:tcPr>
            <w:tcW w:w="3546" w:type="dxa"/>
            <w:gridSpan w:val="4"/>
            <w:vMerge/>
            <w:tcBorders>
              <w:top w:val="single" w:sz="4" w:space="0" w:color="auto"/>
              <w:left w:val="single" w:sz="4" w:space="0" w:color="auto"/>
              <w:bottom w:val="single" w:sz="4" w:space="0" w:color="auto"/>
              <w:right w:val="single" w:sz="4" w:space="0" w:color="auto"/>
            </w:tcBorders>
            <w:vAlign w:val="center"/>
            <w:hideMark/>
          </w:tcPr>
          <w:p w14:paraId="48249A0F"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p>
        </w:tc>
        <w:tc>
          <w:tcPr>
            <w:tcW w:w="1402" w:type="dxa"/>
            <w:gridSpan w:val="2"/>
            <w:vMerge/>
            <w:tcBorders>
              <w:top w:val="single" w:sz="4" w:space="0" w:color="auto"/>
              <w:left w:val="single" w:sz="4" w:space="0" w:color="auto"/>
              <w:bottom w:val="single" w:sz="4" w:space="0" w:color="auto"/>
              <w:right w:val="single" w:sz="4" w:space="0" w:color="auto"/>
            </w:tcBorders>
            <w:vAlign w:val="center"/>
            <w:hideMark/>
          </w:tcPr>
          <w:p w14:paraId="3F371435"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p>
        </w:tc>
        <w:tc>
          <w:tcPr>
            <w:tcW w:w="1562" w:type="dxa"/>
            <w:vMerge/>
            <w:tcBorders>
              <w:top w:val="nil"/>
              <w:left w:val="single" w:sz="4" w:space="0" w:color="auto"/>
              <w:bottom w:val="single" w:sz="4" w:space="0" w:color="auto"/>
              <w:right w:val="single" w:sz="4" w:space="0" w:color="auto"/>
            </w:tcBorders>
            <w:vAlign w:val="center"/>
            <w:hideMark/>
          </w:tcPr>
          <w:p w14:paraId="3F0EF82A"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p>
        </w:tc>
        <w:tc>
          <w:tcPr>
            <w:tcW w:w="146" w:type="dxa"/>
            <w:tcBorders>
              <w:top w:val="nil"/>
              <w:left w:val="nil"/>
              <w:bottom w:val="nil"/>
              <w:right w:val="nil"/>
            </w:tcBorders>
            <w:shd w:val="clear" w:color="auto" w:fill="auto"/>
            <w:noWrap/>
            <w:vAlign w:val="bottom"/>
            <w:hideMark/>
          </w:tcPr>
          <w:p w14:paraId="3C5344F7"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p>
        </w:tc>
      </w:tr>
      <w:tr w:rsidR="00CF5C1F" w:rsidRPr="00CF5C1F" w14:paraId="451F8E7A" w14:textId="77777777" w:rsidTr="00E0063A">
        <w:trPr>
          <w:trHeight w:val="248"/>
        </w:trPr>
        <w:tc>
          <w:tcPr>
            <w:tcW w:w="3546"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74D36905"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Osvetlenie</w:t>
            </w:r>
          </w:p>
        </w:tc>
        <w:tc>
          <w:tcPr>
            <w:tcW w:w="3546" w:type="dxa"/>
            <w:gridSpan w:val="4"/>
            <w:tcBorders>
              <w:top w:val="single" w:sz="4" w:space="0" w:color="auto"/>
              <w:left w:val="nil"/>
              <w:bottom w:val="single" w:sz="4" w:space="0" w:color="auto"/>
              <w:right w:val="single" w:sz="4" w:space="0" w:color="000000"/>
            </w:tcBorders>
            <w:shd w:val="clear" w:color="000000" w:fill="FFFFFF"/>
            <w:noWrap/>
            <w:vAlign w:val="center"/>
            <w:hideMark/>
          </w:tcPr>
          <w:p w14:paraId="6D70DA60"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8</w:t>
            </w:r>
          </w:p>
        </w:tc>
        <w:tc>
          <w:tcPr>
            <w:tcW w:w="140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D7694EE"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0,80</w:t>
            </w:r>
          </w:p>
        </w:tc>
        <w:tc>
          <w:tcPr>
            <w:tcW w:w="1562" w:type="dxa"/>
            <w:tcBorders>
              <w:top w:val="nil"/>
              <w:left w:val="nil"/>
              <w:bottom w:val="single" w:sz="4" w:space="0" w:color="auto"/>
              <w:right w:val="single" w:sz="4" w:space="0" w:color="auto"/>
            </w:tcBorders>
            <w:shd w:val="clear" w:color="000000" w:fill="FFFFFF"/>
            <w:noWrap/>
            <w:vAlign w:val="center"/>
            <w:hideMark/>
          </w:tcPr>
          <w:p w14:paraId="693C3245"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6,40</w:t>
            </w:r>
          </w:p>
        </w:tc>
        <w:tc>
          <w:tcPr>
            <w:tcW w:w="146" w:type="dxa"/>
            <w:vAlign w:val="center"/>
            <w:hideMark/>
          </w:tcPr>
          <w:p w14:paraId="456169AB"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sz w:val="20"/>
                <w:szCs w:val="20"/>
                <w:lang w:eastAsia="sk-SK"/>
              </w:rPr>
            </w:pPr>
          </w:p>
        </w:tc>
      </w:tr>
      <w:tr w:rsidR="00CF5C1F" w:rsidRPr="00CF5C1F" w14:paraId="750A4C6F" w14:textId="77777777" w:rsidTr="00E0063A">
        <w:trPr>
          <w:trHeight w:val="248"/>
        </w:trPr>
        <w:tc>
          <w:tcPr>
            <w:tcW w:w="3546"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66A9B17D"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Zásuvky a technológia</w:t>
            </w:r>
          </w:p>
        </w:tc>
        <w:tc>
          <w:tcPr>
            <w:tcW w:w="3546" w:type="dxa"/>
            <w:gridSpan w:val="4"/>
            <w:tcBorders>
              <w:top w:val="single" w:sz="4" w:space="0" w:color="auto"/>
              <w:left w:val="nil"/>
              <w:bottom w:val="single" w:sz="4" w:space="0" w:color="auto"/>
              <w:right w:val="single" w:sz="4" w:space="0" w:color="000000"/>
            </w:tcBorders>
            <w:shd w:val="clear" w:color="000000" w:fill="FFFFFF"/>
            <w:noWrap/>
            <w:vAlign w:val="center"/>
            <w:hideMark/>
          </w:tcPr>
          <w:p w14:paraId="170AFA14"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20</w:t>
            </w:r>
          </w:p>
        </w:tc>
        <w:tc>
          <w:tcPr>
            <w:tcW w:w="140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B2899CC"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0,50</w:t>
            </w:r>
          </w:p>
        </w:tc>
        <w:tc>
          <w:tcPr>
            <w:tcW w:w="1562" w:type="dxa"/>
            <w:tcBorders>
              <w:top w:val="nil"/>
              <w:left w:val="nil"/>
              <w:bottom w:val="single" w:sz="4" w:space="0" w:color="auto"/>
              <w:right w:val="single" w:sz="4" w:space="0" w:color="auto"/>
            </w:tcBorders>
            <w:shd w:val="clear" w:color="000000" w:fill="FFFFFF"/>
            <w:noWrap/>
            <w:vAlign w:val="center"/>
            <w:hideMark/>
          </w:tcPr>
          <w:p w14:paraId="7FA0FA5A"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10,00</w:t>
            </w:r>
          </w:p>
        </w:tc>
        <w:tc>
          <w:tcPr>
            <w:tcW w:w="146" w:type="dxa"/>
            <w:vAlign w:val="center"/>
            <w:hideMark/>
          </w:tcPr>
          <w:p w14:paraId="5DB14754"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sz w:val="20"/>
                <w:szCs w:val="20"/>
                <w:lang w:eastAsia="sk-SK"/>
              </w:rPr>
            </w:pPr>
          </w:p>
        </w:tc>
      </w:tr>
      <w:tr w:rsidR="00CF5C1F" w:rsidRPr="00CF5C1F" w14:paraId="70109615" w14:textId="77777777" w:rsidTr="00E0063A">
        <w:trPr>
          <w:trHeight w:val="248"/>
        </w:trPr>
        <w:tc>
          <w:tcPr>
            <w:tcW w:w="3546"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2723463F"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xml:space="preserve">Vzduchotechnika/hladenie </w:t>
            </w:r>
          </w:p>
        </w:tc>
        <w:tc>
          <w:tcPr>
            <w:tcW w:w="3546" w:type="dxa"/>
            <w:gridSpan w:val="4"/>
            <w:tcBorders>
              <w:top w:val="single" w:sz="4" w:space="0" w:color="auto"/>
              <w:left w:val="nil"/>
              <w:bottom w:val="single" w:sz="4" w:space="0" w:color="auto"/>
              <w:right w:val="single" w:sz="4" w:space="0" w:color="000000"/>
            </w:tcBorders>
            <w:shd w:val="clear" w:color="000000" w:fill="FFFFFF"/>
            <w:noWrap/>
            <w:vAlign w:val="center"/>
            <w:hideMark/>
          </w:tcPr>
          <w:p w14:paraId="0F4AA58C"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72,3</w:t>
            </w:r>
          </w:p>
        </w:tc>
        <w:tc>
          <w:tcPr>
            <w:tcW w:w="140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3DBDAA5A"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0,80</w:t>
            </w:r>
          </w:p>
        </w:tc>
        <w:tc>
          <w:tcPr>
            <w:tcW w:w="1562" w:type="dxa"/>
            <w:tcBorders>
              <w:top w:val="nil"/>
              <w:left w:val="nil"/>
              <w:bottom w:val="single" w:sz="4" w:space="0" w:color="auto"/>
              <w:right w:val="single" w:sz="4" w:space="0" w:color="auto"/>
            </w:tcBorders>
            <w:shd w:val="clear" w:color="000000" w:fill="FFFFFF"/>
            <w:noWrap/>
            <w:vAlign w:val="center"/>
            <w:hideMark/>
          </w:tcPr>
          <w:p w14:paraId="303D04E8"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57,84</w:t>
            </w:r>
          </w:p>
        </w:tc>
        <w:tc>
          <w:tcPr>
            <w:tcW w:w="146" w:type="dxa"/>
            <w:vAlign w:val="center"/>
            <w:hideMark/>
          </w:tcPr>
          <w:p w14:paraId="2FF1F353"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sz w:val="20"/>
                <w:szCs w:val="20"/>
                <w:lang w:eastAsia="sk-SK"/>
              </w:rPr>
            </w:pPr>
          </w:p>
        </w:tc>
      </w:tr>
      <w:tr w:rsidR="00CF5C1F" w:rsidRPr="00CF5C1F" w14:paraId="6A871E12" w14:textId="77777777" w:rsidTr="00E0063A">
        <w:trPr>
          <w:trHeight w:val="248"/>
        </w:trPr>
        <w:tc>
          <w:tcPr>
            <w:tcW w:w="3546"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475AA927"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ZTI</w:t>
            </w:r>
          </w:p>
        </w:tc>
        <w:tc>
          <w:tcPr>
            <w:tcW w:w="3546" w:type="dxa"/>
            <w:gridSpan w:val="4"/>
            <w:tcBorders>
              <w:top w:val="single" w:sz="4" w:space="0" w:color="auto"/>
              <w:left w:val="nil"/>
              <w:bottom w:val="single" w:sz="4" w:space="0" w:color="auto"/>
              <w:right w:val="single" w:sz="4" w:space="0" w:color="000000"/>
            </w:tcBorders>
            <w:shd w:val="clear" w:color="000000" w:fill="FFFFFF"/>
            <w:noWrap/>
            <w:vAlign w:val="center"/>
            <w:hideMark/>
          </w:tcPr>
          <w:p w14:paraId="7C180B04"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44</w:t>
            </w:r>
          </w:p>
        </w:tc>
        <w:tc>
          <w:tcPr>
            <w:tcW w:w="140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416B8E17"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0,40</w:t>
            </w:r>
          </w:p>
        </w:tc>
        <w:tc>
          <w:tcPr>
            <w:tcW w:w="1562" w:type="dxa"/>
            <w:tcBorders>
              <w:top w:val="nil"/>
              <w:left w:val="nil"/>
              <w:bottom w:val="single" w:sz="4" w:space="0" w:color="auto"/>
              <w:right w:val="single" w:sz="4" w:space="0" w:color="auto"/>
            </w:tcBorders>
            <w:shd w:val="clear" w:color="000000" w:fill="FFFFFF"/>
            <w:noWrap/>
            <w:vAlign w:val="center"/>
            <w:hideMark/>
          </w:tcPr>
          <w:p w14:paraId="5636E916"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17,60</w:t>
            </w:r>
          </w:p>
        </w:tc>
        <w:tc>
          <w:tcPr>
            <w:tcW w:w="146" w:type="dxa"/>
            <w:vAlign w:val="center"/>
            <w:hideMark/>
          </w:tcPr>
          <w:p w14:paraId="1398DDF1"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sz w:val="20"/>
                <w:szCs w:val="20"/>
                <w:lang w:eastAsia="sk-SK"/>
              </w:rPr>
            </w:pPr>
          </w:p>
        </w:tc>
      </w:tr>
      <w:tr w:rsidR="00CF5C1F" w:rsidRPr="00CF5C1F" w14:paraId="6830AB23" w14:textId="77777777" w:rsidTr="00E0063A">
        <w:trPr>
          <w:trHeight w:val="248"/>
        </w:trPr>
        <w:tc>
          <w:tcPr>
            <w:tcW w:w="3546"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5C99893B" w14:textId="026E6F52"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182212">
              <w:rPr>
                <w:rFonts w:ascii="Arial Narrow" w:eastAsia="Times New Roman" w:hAnsi="Arial Narrow" w:cs="Calibri"/>
                <w:color w:val="000000"/>
                <w:szCs w:val="16"/>
                <w:lang w:eastAsia="sk-SK"/>
              </w:rPr>
              <w:t>Kúrenie</w:t>
            </w:r>
            <w:r w:rsidRPr="00CF5C1F">
              <w:rPr>
                <w:rFonts w:ascii="Arial Narrow" w:eastAsia="Times New Roman" w:hAnsi="Arial Narrow" w:cs="Calibri"/>
                <w:color w:val="000000"/>
                <w:szCs w:val="16"/>
                <w:lang w:eastAsia="sk-SK"/>
              </w:rPr>
              <w:t xml:space="preserve"> </w:t>
            </w:r>
          </w:p>
        </w:tc>
        <w:tc>
          <w:tcPr>
            <w:tcW w:w="3546" w:type="dxa"/>
            <w:gridSpan w:val="4"/>
            <w:tcBorders>
              <w:top w:val="single" w:sz="4" w:space="0" w:color="auto"/>
              <w:left w:val="nil"/>
              <w:bottom w:val="single" w:sz="4" w:space="0" w:color="auto"/>
              <w:right w:val="single" w:sz="4" w:space="0" w:color="000000"/>
            </w:tcBorders>
            <w:shd w:val="clear" w:color="000000" w:fill="FFFFFF"/>
            <w:noWrap/>
            <w:vAlign w:val="center"/>
            <w:hideMark/>
          </w:tcPr>
          <w:p w14:paraId="09327D78"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2</w:t>
            </w:r>
          </w:p>
        </w:tc>
        <w:tc>
          <w:tcPr>
            <w:tcW w:w="140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710420AF"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0,60</w:t>
            </w:r>
          </w:p>
        </w:tc>
        <w:tc>
          <w:tcPr>
            <w:tcW w:w="1562" w:type="dxa"/>
            <w:tcBorders>
              <w:top w:val="nil"/>
              <w:left w:val="nil"/>
              <w:bottom w:val="single" w:sz="4" w:space="0" w:color="auto"/>
              <w:right w:val="single" w:sz="4" w:space="0" w:color="auto"/>
            </w:tcBorders>
            <w:shd w:val="clear" w:color="000000" w:fill="FFFFFF"/>
            <w:noWrap/>
            <w:vAlign w:val="center"/>
            <w:hideMark/>
          </w:tcPr>
          <w:p w14:paraId="4666CD57"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1,20</w:t>
            </w:r>
          </w:p>
        </w:tc>
        <w:tc>
          <w:tcPr>
            <w:tcW w:w="146" w:type="dxa"/>
            <w:vAlign w:val="center"/>
            <w:hideMark/>
          </w:tcPr>
          <w:p w14:paraId="70E04E81"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sz w:val="20"/>
                <w:szCs w:val="20"/>
                <w:lang w:eastAsia="sk-SK"/>
              </w:rPr>
            </w:pPr>
          </w:p>
        </w:tc>
      </w:tr>
      <w:tr w:rsidR="00CF5C1F" w:rsidRPr="00CF5C1F" w14:paraId="38C1B6F4" w14:textId="77777777" w:rsidTr="00E0063A">
        <w:trPr>
          <w:trHeight w:val="248"/>
        </w:trPr>
        <w:tc>
          <w:tcPr>
            <w:tcW w:w="3546"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2E225CB8"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Rezerva</w:t>
            </w:r>
          </w:p>
        </w:tc>
        <w:tc>
          <w:tcPr>
            <w:tcW w:w="3546" w:type="dxa"/>
            <w:gridSpan w:val="4"/>
            <w:tcBorders>
              <w:top w:val="single" w:sz="4" w:space="0" w:color="auto"/>
              <w:left w:val="nil"/>
              <w:bottom w:val="single" w:sz="4" w:space="0" w:color="auto"/>
              <w:right w:val="single" w:sz="4" w:space="0" w:color="000000"/>
            </w:tcBorders>
            <w:shd w:val="clear" w:color="000000" w:fill="FFFFFF"/>
            <w:noWrap/>
            <w:vAlign w:val="center"/>
            <w:hideMark/>
          </w:tcPr>
          <w:p w14:paraId="774BD41C"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1</w:t>
            </w:r>
          </w:p>
        </w:tc>
        <w:tc>
          <w:tcPr>
            <w:tcW w:w="140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33152B23"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1,00</w:t>
            </w:r>
          </w:p>
        </w:tc>
        <w:tc>
          <w:tcPr>
            <w:tcW w:w="1562" w:type="dxa"/>
            <w:tcBorders>
              <w:top w:val="nil"/>
              <w:left w:val="nil"/>
              <w:bottom w:val="single" w:sz="4" w:space="0" w:color="auto"/>
              <w:right w:val="single" w:sz="4" w:space="0" w:color="auto"/>
            </w:tcBorders>
            <w:shd w:val="clear" w:color="000000" w:fill="FFFFFF"/>
            <w:noWrap/>
            <w:vAlign w:val="center"/>
            <w:hideMark/>
          </w:tcPr>
          <w:p w14:paraId="4E24A605"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1,00</w:t>
            </w:r>
          </w:p>
        </w:tc>
        <w:tc>
          <w:tcPr>
            <w:tcW w:w="146" w:type="dxa"/>
            <w:vAlign w:val="center"/>
            <w:hideMark/>
          </w:tcPr>
          <w:p w14:paraId="6F01F284"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sz w:val="20"/>
                <w:szCs w:val="20"/>
                <w:lang w:eastAsia="sk-SK"/>
              </w:rPr>
            </w:pPr>
          </w:p>
        </w:tc>
      </w:tr>
      <w:tr w:rsidR="00CF5C1F" w:rsidRPr="00182212" w14:paraId="703F062C" w14:textId="77777777" w:rsidTr="00E0063A">
        <w:trPr>
          <w:trHeight w:val="248"/>
        </w:trPr>
        <w:tc>
          <w:tcPr>
            <w:tcW w:w="1597" w:type="dxa"/>
            <w:tcBorders>
              <w:top w:val="nil"/>
              <w:left w:val="single" w:sz="4" w:space="0" w:color="auto"/>
              <w:bottom w:val="single" w:sz="4" w:space="0" w:color="auto"/>
              <w:right w:val="nil"/>
            </w:tcBorders>
            <w:shd w:val="clear" w:color="000000" w:fill="FFFFFF"/>
            <w:noWrap/>
            <w:vAlign w:val="center"/>
            <w:hideMark/>
          </w:tcPr>
          <w:p w14:paraId="7A9471FF"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SPOLU</w:t>
            </w:r>
          </w:p>
        </w:tc>
        <w:tc>
          <w:tcPr>
            <w:tcW w:w="226" w:type="dxa"/>
            <w:tcBorders>
              <w:top w:val="nil"/>
              <w:left w:val="nil"/>
              <w:bottom w:val="single" w:sz="4" w:space="0" w:color="auto"/>
              <w:right w:val="nil"/>
            </w:tcBorders>
            <w:shd w:val="clear" w:color="000000" w:fill="FFFFFF"/>
            <w:noWrap/>
            <w:vAlign w:val="center"/>
            <w:hideMark/>
          </w:tcPr>
          <w:p w14:paraId="2BE64F28"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380" w:type="dxa"/>
            <w:tcBorders>
              <w:top w:val="nil"/>
              <w:left w:val="nil"/>
              <w:bottom w:val="single" w:sz="4" w:space="0" w:color="auto"/>
              <w:right w:val="nil"/>
            </w:tcBorders>
            <w:shd w:val="clear" w:color="000000" w:fill="FFFFFF"/>
            <w:noWrap/>
            <w:vAlign w:val="center"/>
            <w:hideMark/>
          </w:tcPr>
          <w:p w14:paraId="3D776D66"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581" w:type="dxa"/>
            <w:tcBorders>
              <w:top w:val="nil"/>
              <w:left w:val="nil"/>
              <w:bottom w:val="single" w:sz="4" w:space="0" w:color="auto"/>
              <w:right w:val="nil"/>
            </w:tcBorders>
            <w:shd w:val="clear" w:color="000000" w:fill="FFFFFF"/>
            <w:noWrap/>
            <w:vAlign w:val="center"/>
            <w:hideMark/>
          </w:tcPr>
          <w:p w14:paraId="29ACC0EA"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762" w:type="dxa"/>
            <w:tcBorders>
              <w:top w:val="nil"/>
              <w:left w:val="nil"/>
              <w:bottom w:val="single" w:sz="4" w:space="0" w:color="auto"/>
              <w:right w:val="single" w:sz="4" w:space="0" w:color="auto"/>
            </w:tcBorders>
            <w:shd w:val="clear" w:color="000000" w:fill="FFFFFF"/>
            <w:noWrap/>
            <w:vAlign w:val="center"/>
            <w:hideMark/>
          </w:tcPr>
          <w:p w14:paraId="6371A932"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821" w:type="dxa"/>
            <w:tcBorders>
              <w:top w:val="nil"/>
              <w:left w:val="nil"/>
              <w:bottom w:val="single" w:sz="4" w:space="0" w:color="auto"/>
              <w:right w:val="nil"/>
            </w:tcBorders>
            <w:shd w:val="clear" w:color="000000" w:fill="FFFFFF"/>
            <w:noWrap/>
            <w:vAlign w:val="center"/>
            <w:hideMark/>
          </w:tcPr>
          <w:p w14:paraId="1A74DB5A"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b/>
                <w:bCs/>
                <w:color w:val="000000"/>
                <w:szCs w:val="16"/>
                <w:lang w:eastAsia="sk-SK"/>
              </w:rPr>
            </w:pPr>
            <w:r w:rsidRPr="00CF5C1F">
              <w:rPr>
                <w:rFonts w:ascii="Arial Narrow" w:eastAsia="Times New Roman" w:hAnsi="Arial Narrow" w:cs="Calibri"/>
                <w:b/>
                <w:bCs/>
                <w:color w:val="000000"/>
                <w:szCs w:val="16"/>
                <w:lang w:eastAsia="sk-SK"/>
              </w:rPr>
              <w:t>147,30</w:t>
            </w:r>
          </w:p>
        </w:tc>
        <w:tc>
          <w:tcPr>
            <w:tcW w:w="581" w:type="dxa"/>
            <w:tcBorders>
              <w:top w:val="nil"/>
              <w:left w:val="nil"/>
              <w:bottom w:val="single" w:sz="4" w:space="0" w:color="auto"/>
              <w:right w:val="nil"/>
            </w:tcBorders>
            <w:shd w:val="clear" w:color="000000" w:fill="FFFFFF"/>
            <w:noWrap/>
            <w:vAlign w:val="center"/>
            <w:hideMark/>
          </w:tcPr>
          <w:p w14:paraId="100FCCA9"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b/>
                <w:bCs/>
                <w:color w:val="000000"/>
                <w:szCs w:val="16"/>
                <w:lang w:eastAsia="sk-SK"/>
              </w:rPr>
            </w:pPr>
            <w:r w:rsidRPr="00CF5C1F">
              <w:rPr>
                <w:rFonts w:ascii="Arial Narrow" w:eastAsia="Times New Roman" w:hAnsi="Arial Narrow" w:cs="Calibri"/>
                <w:b/>
                <w:bCs/>
                <w:color w:val="000000"/>
                <w:szCs w:val="16"/>
                <w:lang w:eastAsia="sk-SK"/>
              </w:rPr>
              <w:t> </w:t>
            </w:r>
          </w:p>
        </w:tc>
        <w:tc>
          <w:tcPr>
            <w:tcW w:w="540" w:type="dxa"/>
            <w:tcBorders>
              <w:top w:val="nil"/>
              <w:left w:val="nil"/>
              <w:bottom w:val="single" w:sz="4" w:space="0" w:color="auto"/>
              <w:right w:val="nil"/>
            </w:tcBorders>
            <w:shd w:val="clear" w:color="000000" w:fill="FFFFFF"/>
            <w:noWrap/>
            <w:vAlign w:val="center"/>
            <w:hideMark/>
          </w:tcPr>
          <w:p w14:paraId="492B3561"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b/>
                <w:bCs/>
                <w:color w:val="000000"/>
                <w:szCs w:val="16"/>
                <w:lang w:eastAsia="sk-SK"/>
              </w:rPr>
            </w:pPr>
            <w:r w:rsidRPr="00CF5C1F">
              <w:rPr>
                <w:rFonts w:ascii="Arial Narrow" w:eastAsia="Times New Roman" w:hAnsi="Arial Narrow" w:cs="Calibri"/>
                <w:b/>
                <w:bCs/>
                <w:color w:val="000000"/>
                <w:szCs w:val="16"/>
                <w:lang w:eastAsia="sk-SK"/>
              </w:rPr>
              <w:t> </w:t>
            </w:r>
          </w:p>
        </w:tc>
        <w:tc>
          <w:tcPr>
            <w:tcW w:w="1604" w:type="dxa"/>
            <w:tcBorders>
              <w:top w:val="nil"/>
              <w:left w:val="nil"/>
              <w:bottom w:val="single" w:sz="4" w:space="0" w:color="auto"/>
              <w:right w:val="single" w:sz="4" w:space="0" w:color="auto"/>
            </w:tcBorders>
            <w:shd w:val="clear" w:color="000000" w:fill="FFFFFF"/>
            <w:noWrap/>
            <w:vAlign w:val="center"/>
            <w:hideMark/>
          </w:tcPr>
          <w:p w14:paraId="19AB96BE"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b/>
                <w:bCs/>
                <w:color w:val="000000"/>
                <w:szCs w:val="16"/>
                <w:lang w:eastAsia="sk-SK"/>
              </w:rPr>
            </w:pPr>
            <w:r w:rsidRPr="00CF5C1F">
              <w:rPr>
                <w:rFonts w:ascii="Arial Narrow" w:eastAsia="Times New Roman" w:hAnsi="Arial Narrow" w:cs="Calibri"/>
                <w:b/>
                <w:bCs/>
                <w:color w:val="000000"/>
                <w:szCs w:val="16"/>
                <w:lang w:eastAsia="sk-SK"/>
              </w:rPr>
              <w:t> </w:t>
            </w:r>
          </w:p>
        </w:tc>
        <w:tc>
          <w:tcPr>
            <w:tcW w:w="581" w:type="dxa"/>
            <w:tcBorders>
              <w:top w:val="nil"/>
              <w:left w:val="nil"/>
              <w:bottom w:val="single" w:sz="4" w:space="0" w:color="auto"/>
              <w:right w:val="nil"/>
            </w:tcBorders>
            <w:shd w:val="clear" w:color="000000" w:fill="FFFFFF"/>
            <w:noWrap/>
            <w:vAlign w:val="center"/>
            <w:hideMark/>
          </w:tcPr>
          <w:p w14:paraId="66C2BBF5"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b/>
                <w:bCs/>
                <w:color w:val="000000"/>
                <w:szCs w:val="16"/>
                <w:lang w:eastAsia="sk-SK"/>
              </w:rPr>
            </w:pPr>
            <w:r w:rsidRPr="00CF5C1F">
              <w:rPr>
                <w:rFonts w:ascii="Arial Narrow" w:eastAsia="Times New Roman" w:hAnsi="Arial Narrow" w:cs="Calibri"/>
                <w:b/>
                <w:bCs/>
                <w:color w:val="000000"/>
                <w:szCs w:val="16"/>
                <w:lang w:eastAsia="sk-SK"/>
              </w:rPr>
              <w:t>0,64</w:t>
            </w:r>
          </w:p>
        </w:tc>
        <w:tc>
          <w:tcPr>
            <w:tcW w:w="821" w:type="dxa"/>
            <w:tcBorders>
              <w:top w:val="nil"/>
              <w:left w:val="nil"/>
              <w:bottom w:val="single" w:sz="4" w:space="0" w:color="auto"/>
              <w:right w:val="single" w:sz="4" w:space="0" w:color="auto"/>
            </w:tcBorders>
            <w:shd w:val="clear" w:color="000000" w:fill="FFFFFF"/>
            <w:noWrap/>
            <w:vAlign w:val="center"/>
            <w:hideMark/>
          </w:tcPr>
          <w:p w14:paraId="57B1840A"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b/>
                <w:bCs/>
                <w:color w:val="000000"/>
                <w:szCs w:val="16"/>
                <w:lang w:eastAsia="sk-SK"/>
              </w:rPr>
            </w:pPr>
            <w:r w:rsidRPr="00CF5C1F">
              <w:rPr>
                <w:rFonts w:ascii="Arial Narrow" w:eastAsia="Times New Roman" w:hAnsi="Arial Narrow" w:cs="Calibri"/>
                <w:b/>
                <w:bCs/>
                <w:color w:val="000000"/>
                <w:szCs w:val="16"/>
                <w:lang w:eastAsia="sk-SK"/>
              </w:rPr>
              <w:t> </w:t>
            </w:r>
          </w:p>
        </w:tc>
        <w:tc>
          <w:tcPr>
            <w:tcW w:w="1562" w:type="dxa"/>
            <w:tcBorders>
              <w:top w:val="nil"/>
              <w:left w:val="nil"/>
              <w:bottom w:val="single" w:sz="4" w:space="0" w:color="auto"/>
              <w:right w:val="single" w:sz="4" w:space="0" w:color="auto"/>
            </w:tcBorders>
            <w:shd w:val="clear" w:color="000000" w:fill="FFFFFF"/>
            <w:noWrap/>
            <w:vAlign w:val="center"/>
            <w:hideMark/>
          </w:tcPr>
          <w:p w14:paraId="50234BE6"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b/>
                <w:bCs/>
                <w:color w:val="000000"/>
                <w:szCs w:val="16"/>
                <w:lang w:eastAsia="sk-SK"/>
              </w:rPr>
            </w:pPr>
            <w:r w:rsidRPr="00CF5C1F">
              <w:rPr>
                <w:rFonts w:ascii="Arial Narrow" w:eastAsia="Times New Roman" w:hAnsi="Arial Narrow" w:cs="Calibri"/>
                <w:b/>
                <w:bCs/>
                <w:color w:val="000000"/>
                <w:szCs w:val="16"/>
                <w:lang w:eastAsia="sk-SK"/>
              </w:rPr>
              <w:t>94,04</w:t>
            </w:r>
          </w:p>
        </w:tc>
        <w:tc>
          <w:tcPr>
            <w:tcW w:w="146" w:type="dxa"/>
            <w:vAlign w:val="center"/>
            <w:hideMark/>
          </w:tcPr>
          <w:p w14:paraId="75238F57"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sz w:val="20"/>
                <w:szCs w:val="20"/>
                <w:lang w:eastAsia="sk-SK"/>
              </w:rPr>
            </w:pPr>
          </w:p>
        </w:tc>
      </w:tr>
      <w:tr w:rsidR="00CF5C1F" w:rsidRPr="00182212" w14:paraId="210B4353" w14:textId="77777777" w:rsidTr="00E0063A">
        <w:trPr>
          <w:trHeight w:val="248"/>
        </w:trPr>
        <w:tc>
          <w:tcPr>
            <w:tcW w:w="2203" w:type="dxa"/>
            <w:gridSpan w:val="3"/>
            <w:tcBorders>
              <w:top w:val="nil"/>
              <w:left w:val="nil"/>
              <w:bottom w:val="nil"/>
              <w:right w:val="nil"/>
            </w:tcBorders>
            <w:shd w:val="clear" w:color="000000" w:fill="FFFFFF"/>
            <w:noWrap/>
            <w:vAlign w:val="center"/>
            <w:hideMark/>
          </w:tcPr>
          <w:p w14:paraId="3CDCB2B5"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Celkový inštalovaný príkon Pi=</w:t>
            </w:r>
          </w:p>
        </w:tc>
        <w:tc>
          <w:tcPr>
            <w:tcW w:w="581" w:type="dxa"/>
            <w:tcBorders>
              <w:top w:val="nil"/>
              <w:left w:val="nil"/>
              <w:bottom w:val="nil"/>
              <w:right w:val="nil"/>
            </w:tcBorders>
            <w:shd w:val="clear" w:color="000000" w:fill="FFFFFF"/>
            <w:noWrap/>
            <w:vAlign w:val="center"/>
            <w:hideMark/>
          </w:tcPr>
          <w:p w14:paraId="79C092CE"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762" w:type="dxa"/>
            <w:tcBorders>
              <w:top w:val="nil"/>
              <w:left w:val="nil"/>
              <w:bottom w:val="nil"/>
              <w:right w:val="nil"/>
            </w:tcBorders>
            <w:shd w:val="clear" w:color="000000" w:fill="FFFFFF"/>
            <w:noWrap/>
            <w:vAlign w:val="center"/>
            <w:hideMark/>
          </w:tcPr>
          <w:p w14:paraId="6BCCECDB"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147,30</w:t>
            </w:r>
          </w:p>
        </w:tc>
        <w:tc>
          <w:tcPr>
            <w:tcW w:w="821" w:type="dxa"/>
            <w:tcBorders>
              <w:top w:val="nil"/>
              <w:left w:val="nil"/>
              <w:bottom w:val="nil"/>
              <w:right w:val="nil"/>
            </w:tcBorders>
            <w:shd w:val="clear" w:color="000000" w:fill="FFFFFF"/>
            <w:noWrap/>
            <w:vAlign w:val="center"/>
            <w:hideMark/>
          </w:tcPr>
          <w:p w14:paraId="2FA78FDC"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kW</w:t>
            </w:r>
          </w:p>
        </w:tc>
        <w:tc>
          <w:tcPr>
            <w:tcW w:w="581" w:type="dxa"/>
            <w:tcBorders>
              <w:top w:val="nil"/>
              <w:left w:val="nil"/>
              <w:bottom w:val="nil"/>
              <w:right w:val="nil"/>
            </w:tcBorders>
            <w:shd w:val="clear" w:color="000000" w:fill="FFFFFF"/>
            <w:noWrap/>
            <w:vAlign w:val="center"/>
            <w:hideMark/>
          </w:tcPr>
          <w:p w14:paraId="4A46BFF7"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540" w:type="dxa"/>
            <w:tcBorders>
              <w:top w:val="nil"/>
              <w:left w:val="nil"/>
              <w:bottom w:val="nil"/>
              <w:right w:val="nil"/>
            </w:tcBorders>
            <w:shd w:val="clear" w:color="000000" w:fill="FFFFFF"/>
            <w:noWrap/>
            <w:vAlign w:val="center"/>
            <w:hideMark/>
          </w:tcPr>
          <w:p w14:paraId="173F46CB"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1604" w:type="dxa"/>
            <w:tcBorders>
              <w:top w:val="nil"/>
              <w:left w:val="nil"/>
              <w:bottom w:val="nil"/>
              <w:right w:val="nil"/>
            </w:tcBorders>
            <w:shd w:val="clear" w:color="000000" w:fill="FFFFFF"/>
            <w:noWrap/>
            <w:vAlign w:val="center"/>
            <w:hideMark/>
          </w:tcPr>
          <w:p w14:paraId="718B87F9"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581" w:type="dxa"/>
            <w:tcBorders>
              <w:top w:val="nil"/>
              <w:left w:val="nil"/>
              <w:bottom w:val="nil"/>
              <w:right w:val="nil"/>
            </w:tcBorders>
            <w:shd w:val="clear" w:color="000000" w:fill="FFFFFF"/>
            <w:noWrap/>
            <w:vAlign w:val="center"/>
            <w:hideMark/>
          </w:tcPr>
          <w:p w14:paraId="10EC5E6F"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821" w:type="dxa"/>
            <w:tcBorders>
              <w:top w:val="nil"/>
              <w:left w:val="nil"/>
              <w:bottom w:val="nil"/>
              <w:right w:val="nil"/>
            </w:tcBorders>
            <w:shd w:val="clear" w:color="000000" w:fill="FFFFFF"/>
            <w:noWrap/>
            <w:vAlign w:val="center"/>
            <w:hideMark/>
          </w:tcPr>
          <w:p w14:paraId="56EF8F48"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1562" w:type="dxa"/>
            <w:tcBorders>
              <w:top w:val="nil"/>
              <w:left w:val="nil"/>
              <w:bottom w:val="nil"/>
              <w:right w:val="nil"/>
            </w:tcBorders>
            <w:shd w:val="clear" w:color="000000" w:fill="FFFFFF"/>
            <w:noWrap/>
            <w:vAlign w:val="center"/>
            <w:hideMark/>
          </w:tcPr>
          <w:p w14:paraId="3F589785"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146" w:type="dxa"/>
            <w:vAlign w:val="center"/>
            <w:hideMark/>
          </w:tcPr>
          <w:p w14:paraId="44B9A567"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sz w:val="20"/>
                <w:szCs w:val="20"/>
                <w:lang w:eastAsia="sk-SK"/>
              </w:rPr>
            </w:pPr>
          </w:p>
        </w:tc>
      </w:tr>
      <w:tr w:rsidR="00CF5C1F" w:rsidRPr="00182212" w14:paraId="37B931DD" w14:textId="77777777" w:rsidTr="00E0063A">
        <w:trPr>
          <w:trHeight w:val="248"/>
        </w:trPr>
        <w:tc>
          <w:tcPr>
            <w:tcW w:w="2203" w:type="dxa"/>
            <w:gridSpan w:val="3"/>
            <w:tcBorders>
              <w:top w:val="nil"/>
              <w:left w:val="nil"/>
              <w:bottom w:val="nil"/>
              <w:right w:val="nil"/>
            </w:tcBorders>
            <w:shd w:val="clear" w:color="000000" w:fill="FFFFFF"/>
            <w:noWrap/>
            <w:vAlign w:val="center"/>
            <w:hideMark/>
          </w:tcPr>
          <w:p w14:paraId="48229800"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Celkový súčasný príkon Ps =</w:t>
            </w:r>
          </w:p>
        </w:tc>
        <w:tc>
          <w:tcPr>
            <w:tcW w:w="581" w:type="dxa"/>
            <w:tcBorders>
              <w:top w:val="nil"/>
              <w:left w:val="nil"/>
              <w:bottom w:val="nil"/>
              <w:right w:val="nil"/>
            </w:tcBorders>
            <w:shd w:val="clear" w:color="000000" w:fill="FFFFFF"/>
            <w:noWrap/>
            <w:vAlign w:val="center"/>
            <w:hideMark/>
          </w:tcPr>
          <w:p w14:paraId="722E1176"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762" w:type="dxa"/>
            <w:tcBorders>
              <w:top w:val="nil"/>
              <w:left w:val="nil"/>
              <w:bottom w:val="nil"/>
              <w:right w:val="nil"/>
            </w:tcBorders>
            <w:shd w:val="clear" w:color="000000" w:fill="FFFFFF"/>
            <w:noWrap/>
            <w:vAlign w:val="center"/>
            <w:hideMark/>
          </w:tcPr>
          <w:p w14:paraId="6C60D76C" w14:textId="77777777" w:rsidR="00CF5C1F" w:rsidRPr="00CF5C1F" w:rsidRDefault="00CF5C1F"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94,04</w:t>
            </w:r>
          </w:p>
        </w:tc>
        <w:tc>
          <w:tcPr>
            <w:tcW w:w="821" w:type="dxa"/>
            <w:tcBorders>
              <w:top w:val="nil"/>
              <w:left w:val="nil"/>
              <w:bottom w:val="nil"/>
              <w:right w:val="nil"/>
            </w:tcBorders>
            <w:shd w:val="clear" w:color="000000" w:fill="FFFFFF"/>
            <w:noWrap/>
            <w:vAlign w:val="center"/>
            <w:hideMark/>
          </w:tcPr>
          <w:p w14:paraId="5A35384E"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kW</w:t>
            </w:r>
          </w:p>
        </w:tc>
        <w:tc>
          <w:tcPr>
            <w:tcW w:w="581" w:type="dxa"/>
            <w:tcBorders>
              <w:top w:val="nil"/>
              <w:left w:val="nil"/>
              <w:bottom w:val="nil"/>
              <w:right w:val="nil"/>
            </w:tcBorders>
            <w:shd w:val="clear" w:color="000000" w:fill="FFFFFF"/>
            <w:noWrap/>
            <w:vAlign w:val="center"/>
            <w:hideMark/>
          </w:tcPr>
          <w:p w14:paraId="46BDDBBB"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540" w:type="dxa"/>
            <w:tcBorders>
              <w:top w:val="nil"/>
              <w:left w:val="nil"/>
              <w:bottom w:val="nil"/>
              <w:right w:val="nil"/>
            </w:tcBorders>
            <w:shd w:val="clear" w:color="000000" w:fill="FFFFFF"/>
            <w:noWrap/>
            <w:vAlign w:val="center"/>
            <w:hideMark/>
          </w:tcPr>
          <w:p w14:paraId="7CA37523"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1604" w:type="dxa"/>
            <w:tcBorders>
              <w:top w:val="nil"/>
              <w:left w:val="nil"/>
              <w:bottom w:val="nil"/>
              <w:right w:val="nil"/>
            </w:tcBorders>
            <w:shd w:val="clear" w:color="000000" w:fill="FFFFFF"/>
            <w:noWrap/>
            <w:vAlign w:val="center"/>
            <w:hideMark/>
          </w:tcPr>
          <w:p w14:paraId="25D1C89C"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581" w:type="dxa"/>
            <w:tcBorders>
              <w:top w:val="nil"/>
              <w:left w:val="nil"/>
              <w:bottom w:val="nil"/>
              <w:right w:val="nil"/>
            </w:tcBorders>
            <w:shd w:val="clear" w:color="000000" w:fill="FFFFFF"/>
            <w:noWrap/>
            <w:vAlign w:val="center"/>
            <w:hideMark/>
          </w:tcPr>
          <w:p w14:paraId="7C09DD1D"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821" w:type="dxa"/>
            <w:tcBorders>
              <w:top w:val="nil"/>
              <w:left w:val="nil"/>
              <w:bottom w:val="nil"/>
              <w:right w:val="nil"/>
            </w:tcBorders>
            <w:shd w:val="clear" w:color="000000" w:fill="FFFFFF"/>
            <w:noWrap/>
            <w:vAlign w:val="center"/>
            <w:hideMark/>
          </w:tcPr>
          <w:p w14:paraId="21749693"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1562" w:type="dxa"/>
            <w:tcBorders>
              <w:top w:val="nil"/>
              <w:left w:val="nil"/>
              <w:bottom w:val="nil"/>
              <w:right w:val="nil"/>
            </w:tcBorders>
            <w:shd w:val="clear" w:color="000000" w:fill="FFFFFF"/>
            <w:noWrap/>
            <w:vAlign w:val="center"/>
            <w:hideMark/>
          </w:tcPr>
          <w:p w14:paraId="10C154C1"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r w:rsidRPr="00CF5C1F">
              <w:rPr>
                <w:rFonts w:ascii="Arial Narrow" w:eastAsia="Times New Roman" w:hAnsi="Arial Narrow" w:cs="Calibri"/>
                <w:color w:val="000000"/>
                <w:szCs w:val="16"/>
                <w:lang w:eastAsia="sk-SK"/>
              </w:rPr>
              <w:t> </w:t>
            </w:r>
          </w:p>
        </w:tc>
        <w:tc>
          <w:tcPr>
            <w:tcW w:w="146" w:type="dxa"/>
            <w:vAlign w:val="center"/>
            <w:hideMark/>
          </w:tcPr>
          <w:p w14:paraId="63DD314D" w14:textId="77777777" w:rsidR="00CF5C1F" w:rsidRPr="00CF5C1F" w:rsidRDefault="00CF5C1F" w:rsidP="00CF5C1F">
            <w:pPr>
              <w:widowControl/>
              <w:tabs>
                <w:tab w:val="clear" w:pos="567"/>
              </w:tabs>
              <w:overflowPunct/>
              <w:autoSpaceDE/>
              <w:autoSpaceDN/>
              <w:adjustRightInd/>
              <w:spacing w:line="240" w:lineRule="auto"/>
              <w:jc w:val="left"/>
              <w:rPr>
                <w:rFonts w:ascii="Arial Narrow" w:eastAsia="Times New Roman" w:hAnsi="Arial Narrow"/>
                <w:sz w:val="20"/>
                <w:szCs w:val="20"/>
                <w:lang w:eastAsia="sk-SK"/>
              </w:rPr>
            </w:pPr>
          </w:p>
        </w:tc>
      </w:tr>
      <w:tr w:rsidR="00E0063A" w:rsidRPr="00182212" w14:paraId="0924F0CE" w14:textId="77777777" w:rsidTr="00E0063A">
        <w:trPr>
          <w:trHeight w:val="248"/>
        </w:trPr>
        <w:tc>
          <w:tcPr>
            <w:tcW w:w="2203" w:type="dxa"/>
            <w:gridSpan w:val="3"/>
            <w:tcBorders>
              <w:top w:val="nil"/>
              <w:left w:val="nil"/>
              <w:bottom w:val="nil"/>
              <w:right w:val="nil"/>
            </w:tcBorders>
            <w:shd w:val="clear" w:color="000000" w:fill="FFFFFF"/>
            <w:noWrap/>
            <w:vAlign w:val="center"/>
          </w:tcPr>
          <w:p w14:paraId="12C30FF5" w14:textId="77777777" w:rsidR="00E0063A" w:rsidRPr="00CF5C1F" w:rsidRDefault="00E0063A"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p>
        </w:tc>
        <w:tc>
          <w:tcPr>
            <w:tcW w:w="581" w:type="dxa"/>
            <w:tcBorders>
              <w:top w:val="nil"/>
              <w:left w:val="nil"/>
              <w:bottom w:val="nil"/>
              <w:right w:val="nil"/>
            </w:tcBorders>
            <w:shd w:val="clear" w:color="000000" w:fill="FFFFFF"/>
            <w:noWrap/>
            <w:vAlign w:val="center"/>
          </w:tcPr>
          <w:p w14:paraId="6047F18F" w14:textId="77777777" w:rsidR="00E0063A" w:rsidRPr="00CF5C1F" w:rsidRDefault="00E0063A"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p>
        </w:tc>
        <w:tc>
          <w:tcPr>
            <w:tcW w:w="762" w:type="dxa"/>
            <w:tcBorders>
              <w:top w:val="nil"/>
              <w:left w:val="nil"/>
              <w:bottom w:val="nil"/>
              <w:right w:val="nil"/>
            </w:tcBorders>
            <w:shd w:val="clear" w:color="000000" w:fill="FFFFFF"/>
            <w:noWrap/>
            <w:vAlign w:val="center"/>
          </w:tcPr>
          <w:p w14:paraId="430AE6B2" w14:textId="77777777" w:rsidR="00E0063A" w:rsidRPr="00CF5C1F" w:rsidRDefault="00E0063A" w:rsidP="00CF5C1F">
            <w:pPr>
              <w:widowControl/>
              <w:tabs>
                <w:tab w:val="clear" w:pos="567"/>
              </w:tabs>
              <w:overflowPunct/>
              <w:autoSpaceDE/>
              <w:autoSpaceDN/>
              <w:adjustRightInd/>
              <w:spacing w:line="240" w:lineRule="auto"/>
              <w:jc w:val="center"/>
              <w:rPr>
                <w:rFonts w:ascii="Arial Narrow" w:eastAsia="Times New Roman" w:hAnsi="Arial Narrow" w:cs="Calibri"/>
                <w:color w:val="000000"/>
                <w:szCs w:val="16"/>
                <w:lang w:eastAsia="sk-SK"/>
              </w:rPr>
            </w:pPr>
          </w:p>
        </w:tc>
        <w:tc>
          <w:tcPr>
            <w:tcW w:w="821" w:type="dxa"/>
            <w:tcBorders>
              <w:top w:val="nil"/>
              <w:left w:val="nil"/>
              <w:bottom w:val="nil"/>
              <w:right w:val="nil"/>
            </w:tcBorders>
            <w:shd w:val="clear" w:color="000000" w:fill="FFFFFF"/>
            <w:noWrap/>
            <w:vAlign w:val="center"/>
          </w:tcPr>
          <w:p w14:paraId="14411C26" w14:textId="77777777" w:rsidR="00E0063A" w:rsidRPr="00CF5C1F" w:rsidRDefault="00E0063A"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p>
        </w:tc>
        <w:tc>
          <w:tcPr>
            <w:tcW w:w="581" w:type="dxa"/>
            <w:tcBorders>
              <w:top w:val="nil"/>
              <w:left w:val="nil"/>
              <w:bottom w:val="nil"/>
              <w:right w:val="nil"/>
            </w:tcBorders>
            <w:shd w:val="clear" w:color="000000" w:fill="FFFFFF"/>
            <w:noWrap/>
            <w:vAlign w:val="center"/>
          </w:tcPr>
          <w:p w14:paraId="20E19D59" w14:textId="77777777" w:rsidR="00E0063A" w:rsidRPr="00CF5C1F" w:rsidRDefault="00E0063A"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p>
        </w:tc>
        <w:tc>
          <w:tcPr>
            <w:tcW w:w="540" w:type="dxa"/>
            <w:tcBorders>
              <w:top w:val="nil"/>
              <w:left w:val="nil"/>
              <w:bottom w:val="nil"/>
              <w:right w:val="nil"/>
            </w:tcBorders>
            <w:shd w:val="clear" w:color="000000" w:fill="FFFFFF"/>
            <w:noWrap/>
            <w:vAlign w:val="center"/>
          </w:tcPr>
          <w:p w14:paraId="0A5E1403" w14:textId="77777777" w:rsidR="00E0063A" w:rsidRPr="00CF5C1F" w:rsidRDefault="00E0063A"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p>
        </w:tc>
        <w:tc>
          <w:tcPr>
            <w:tcW w:w="1604" w:type="dxa"/>
            <w:tcBorders>
              <w:top w:val="nil"/>
              <w:left w:val="nil"/>
              <w:bottom w:val="nil"/>
              <w:right w:val="nil"/>
            </w:tcBorders>
            <w:shd w:val="clear" w:color="000000" w:fill="FFFFFF"/>
            <w:noWrap/>
            <w:vAlign w:val="center"/>
          </w:tcPr>
          <w:p w14:paraId="56325ECD" w14:textId="77777777" w:rsidR="00E0063A" w:rsidRPr="00CF5C1F" w:rsidRDefault="00E0063A"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p>
        </w:tc>
        <w:tc>
          <w:tcPr>
            <w:tcW w:w="581" w:type="dxa"/>
            <w:tcBorders>
              <w:top w:val="nil"/>
              <w:left w:val="nil"/>
              <w:bottom w:val="nil"/>
              <w:right w:val="nil"/>
            </w:tcBorders>
            <w:shd w:val="clear" w:color="000000" w:fill="FFFFFF"/>
            <w:noWrap/>
            <w:vAlign w:val="center"/>
          </w:tcPr>
          <w:p w14:paraId="656BC2A6" w14:textId="77777777" w:rsidR="00E0063A" w:rsidRPr="00CF5C1F" w:rsidRDefault="00E0063A"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p>
        </w:tc>
        <w:tc>
          <w:tcPr>
            <w:tcW w:w="821" w:type="dxa"/>
            <w:tcBorders>
              <w:top w:val="nil"/>
              <w:left w:val="nil"/>
              <w:bottom w:val="nil"/>
              <w:right w:val="nil"/>
            </w:tcBorders>
            <w:shd w:val="clear" w:color="000000" w:fill="FFFFFF"/>
            <w:noWrap/>
            <w:vAlign w:val="center"/>
          </w:tcPr>
          <w:p w14:paraId="721754E2" w14:textId="77777777" w:rsidR="00E0063A" w:rsidRPr="00CF5C1F" w:rsidRDefault="00E0063A"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p>
        </w:tc>
        <w:tc>
          <w:tcPr>
            <w:tcW w:w="1562" w:type="dxa"/>
            <w:tcBorders>
              <w:top w:val="nil"/>
              <w:left w:val="nil"/>
              <w:bottom w:val="nil"/>
              <w:right w:val="nil"/>
            </w:tcBorders>
            <w:shd w:val="clear" w:color="000000" w:fill="FFFFFF"/>
            <w:noWrap/>
            <w:vAlign w:val="center"/>
          </w:tcPr>
          <w:p w14:paraId="0420689A" w14:textId="77777777" w:rsidR="00E0063A" w:rsidRPr="00CF5C1F" w:rsidRDefault="00E0063A" w:rsidP="00CF5C1F">
            <w:pPr>
              <w:widowControl/>
              <w:tabs>
                <w:tab w:val="clear" w:pos="567"/>
              </w:tabs>
              <w:overflowPunct/>
              <w:autoSpaceDE/>
              <w:autoSpaceDN/>
              <w:adjustRightInd/>
              <w:spacing w:line="240" w:lineRule="auto"/>
              <w:jc w:val="left"/>
              <w:rPr>
                <w:rFonts w:ascii="Arial Narrow" w:eastAsia="Times New Roman" w:hAnsi="Arial Narrow" w:cs="Calibri"/>
                <w:color w:val="000000"/>
                <w:szCs w:val="16"/>
                <w:lang w:eastAsia="sk-SK"/>
              </w:rPr>
            </w:pPr>
          </w:p>
        </w:tc>
        <w:tc>
          <w:tcPr>
            <w:tcW w:w="146" w:type="dxa"/>
            <w:vAlign w:val="center"/>
          </w:tcPr>
          <w:p w14:paraId="6A599138" w14:textId="77777777" w:rsidR="00E0063A" w:rsidRPr="00CF5C1F" w:rsidRDefault="00E0063A" w:rsidP="00CF5C1F">
            <w:pPr>
              <w:widowControl/>
              <w:tabs>
                <w:tab w:val="clear" w:pos="567"/>
              </w:tabs>
              <w:overflowPunct/>
              <w:autoSpaceDE/>
              <w:autoSpaceDN/>
              <w:adjustRightInd/>
              <w:spacing w:line="240" w:lineRule="auto"/>
              <w:jc w:val="left"/>
              <w:rPr>
                <w:rFonts w:ascii="Arial Narrow" w:eastAsia="Times New Roman" w:hAnsi="Arial Narrow"/>
                <w:sz w:val="20"/>
                <w:szCs w:val="20"/>
                <w:lang w:eastAsia="sk-SK"/>
              </w:rPr>
            </w:pPr>
          </w:p>
        </w:tc>
      </w:tr>
    </w:tbl>
    <w:p w14:paraId="57F596EE" w14:textId="77777777" w:rsidR="00E0063A" w:rsidRPr="00E0063A" w:rsidRDefault="00E0063A" w:rsidP="00E0063A">
      <w:pPr>
        <w:rPr>
          <w:rFonts w:ascii="Arial Narrow" w:hAnsi="Arial Narrow" w:cs="Arial"/>
          <w:bCs/>
          <w:szCs w:val="16"/>
        </w:rPr>
      </w:pPr>
      <w:r w:rsidRPr="00E0063A">
        <w:rPr>
          <w:rFonts w:ascii="Arial Narrow" w:hAnsi="Arial Narrow" w:cs="Arial"/>
          <w:bCs/>
          <w:szCs w:val="16"/>
        </w:rPr>
        <w:t>Ročná spotreba bola stanovená na základe nasledujúcich vstupných údajov :</w:t>
      </w:r>
    </w:p>
    <w:p w14:paraId="03AC1975" w14:textId="4DB86E9E" w:rsidR="00E0063A" w:rsidRPr="00E0063A" w:rsidRDefault="00E0063A" w:rsidP="00E0063A">
      <w:pPr>
        <w:pStyle w:val="Odsekzoznamu"/>
        <w:widowControl/>
        <w:numPr>
          <w:ilvl w:val="0"/>
          <w:numId w:val="33"/>
        </w:numPr>
        <w:tabs>
          <w:tab w:val="clear" w:pos="567"/>
        </w:tabs>
        <w:overflowPunct/>
        <w:autoSpaceDE/>
        <w:autoSpaceDN/>
        <w:adjustRightInd/>
        <w:spacing w:line="240" w:lineRule="auto"/>
        <w:rPr>
          <w:rFonts w:ascii="Arial Narrow" w:hAnsi="Arial Narrow" w:cs="Arial"/>
          <w:bCs/>
          <w:szCs w:val="16"/>
        </w:rPr>
      </w:pPr>
      <w:r w:rsidRPr="00E0063A">
        <w:rPr>
          <w:rFonts w:ascii="Arial Narrow" w:hAnsi="Arial Narrow" w:cs="Arial"/>
          <w:bCs/>
          <w:szCs w:val="16"/>
        </w:rPr>
        <w:t>počet prevádzkových hodín za 1 deň</w:t>
      </w:r>
      <w:r w:rsidRPr="00E0063A">
        <w:rPr>
          <w:rFonts w:ascii="Arial Narrow" w:hAnsi="Arial Narrow" w:cs="Arial"/>
          <w:bCs/>
          <w:szCs w:val="16"/>
        </w:rPr>
        <w:tab/>
        <w:t xml:space="preserve">. . . . . . . . . . . . . .   </w:t>
      </w:r>
      <w:r>
        <w:rPr>
          <w:rFonts w:ascii="Arial Narrow" w:hAnsi="Arial Narrow" w:cs="Arial"/>
          <w:bCs/>
          <w:szCs w:val="16"/>
        </w:rPr>
        <w:t>8</w:t>
      </w:r>
      <w:r w:rsidRPr="00E0063A">
        <w:rPr>
          <w:rFonts w:ascii="Arial Narrow" w:hAnsi="Arial Narrow" w:cs="Arial"/>
          <w:bCs/>
          <w:szCs w:val="16"/>
        </w:rPr>
        <w:t xml:space="preserve"> hodín</w:t>
      </w:r>
    </w:p>
    <w:p w14:paraId="7C594DAE" w14:textId="77777777" w:rsidR="00E0063A" w:rsidRPr="00E0063A" w:rsidRDefault="00E0063A" w:rsidP="00E0063A">
      <w:pPr>
        <w:pStyle w:val="Odsekzoznamu"/>
        <w:widowControl/>
        <w:numPr>
          <w:ilvl w:val="0"/>
          <w:numId w:val="33"/>
        </w:numPr>
        <w:tabs>
          <w:tab w:val="clear" w:pos="567"/>
        </w:tabs>
        <w:overflowPunct/>
        <w:autoSpaceDE/>
        <w:autoSpaceDN/>
        <w:adjustRightInd/>
        <w:spacing w:line="240" w:lineRule="auto"/>
        <w:rPr>
          <w:rFonts w:ascii="Arial Narrow" w:hAnsi="Arial Narrow" w:cs="Arial"/>
          <w:bCs/>
          <w:szCs w:val="16"/>
        </w:rPr>
      </w:pPr>
      <w:r w:rsidRPr="00E0063A">
        <w:rPr>
          <w:rFonts w:ascii="Arial Narrow" w:hAnsi="Arial Narrow" w:cs="Arial"/>
          <w:bCs/>
          <w:szCs w:val="16"/>
        </w:rPr>
        <w:t>počet pracovných dní v kalendárnom roku</w:t>
      </w:r>
      <w:r w:rsidRPr="00E0063A">
        <w:rPr>
          <w:rFonts w:ascii="Arial Narrow" w:hAnsi="Arial Narrow" w:cs="Arial"/>
          <w:bCs/>
          <w:szCs w:val="16"/>
        </w:rPr>
        <w:tab/>
        <w:t>. . . . . . . . . . . . . .   250 dní</w:t>
      </w:r>
    </w:p>
    <w:p w14:paraId="0906048D" w14:textId="77777777" w:rsidR="00E0063A" w:rsidRPr="00E0063A" w:rsidRDefault="00E0063A" w:rsidP="00E0063A">
      <w:pPr>
        <w:pStyle w:val="Odsekzoznamu"/>
        <w:widowControl/>
        <w:numPr>
          <w:ilvl w:val="0"/>
          <w:numId w:val="33"/>
        </w:numPr>
        <w:tabs>
          <w:tab w:val="clear" w:pos="567"/>
        </w:tabs>
        <w:overflowPunct/>
        <w:autoSpaceDE/>
        <w:autoSpaceDN/>
        <w:adjustRightInd/>
        <w:spacing w:line="240" w:lineRule="auto"/>
        <w:rPr>
          <w:rFonts w:ascii="Arial Narrow" w:hAnsi="Arial Narrow" w:cs="Arial"/>
          <w:bCs/>
          <w:szCs w:val="16"/>
        </w:rPr>
      </w:pPr>
      <w:r w:rsidRPr="00E0063A">
        <w:rPr>
          <w:rFonts w:ascii="Arial Narrow" w:hAnsi="Arial Narrow" w:cs="Arial"/>
          <w:bCs/>
          <w:szCs w:val="16"/>
        </w:rPr>
        <w:t>súčasnosť vzájomného chodu za 24 hodín</w:t>
      </w:r>
      <w:r w:rsidRPr="00E0063A">
        <w:rPr>
          <w:rFonts w:ascii="Arial Narrow" w:hAnsi="Arial Narrow" w:cs="Arial"/>
          <w:bCs/>
          <w:szCs w:val="16"/>
        </w:rPr>
        <w:tab/>
        <w:t>. . . . . . . . . . . . . .   0,5</w:t>
      </w:r>
    </w:p>
    <w:p w14:paraId="46E93DE9" w14:textId="1F7CE369" w:rsidR="00E0063A" w:rsidRPr="00E0063A" w:rsidRDefault="00E0063A" w:rsidP="00E0063A">
      <w:pPr>
        <w:rPr>
          <w:rFonts w:ascii="Arial Narrow" w:hAnsi="Arial Narrow" w:cs="Arial"/>
          <w:b/>
          <w:bCs/>
          <w:szCs w:val="16"/>
        </w:rPr>
      </w:pPr>
      <w:r w:rsidRPr="00E0063A">
        <w:rPr>
          <w:rFonts w:ascii="Arial Narrow" w:hAnsi="Arial Narrow" w:cs="Arial"/>
          <w:b/>
          <w:bCs/>
          <w:szCs w:val="16"/>
        </w:rPr>
        <w:t>Predpokladaná ročná spotreba A=</w:t>
      </w:r>
      <w:r>
        <w:rPr>
          <w:rFonts w:ascii="Arial Narrow" w:hAnsi="Arial Narrow" w:cs="Arial"/>
          <w:b/>
          <w:bCs/>
          <w:szCs w:val="16"/>
        </w:rPr>
        <w:t>95</w:t>
      </w:r>
      <w:r w:rsidRPr="00E0063A">
        <w:rPr>
          <w:rFonts w:ascii="Arial Narrow" w:hAnsi="Arial Narrow" w:cs="Arial"/>
          <w:b/>
          <w:bCs/>
          <w:szCs w:val="16"/>
        </w:rPr>
        <w:t xml:space="preserve"> MWh.</w:t>
      </w:r>
    </w:p>
    <w:p w14:paraId="7AD1BA79" w14:textId="6F951DFC" w:rsidR="00F43C67" w:rsidRPr="00182212" w:rsidRDefault="00C02A65" w:rsidP="00F43C67">
      <w:pPr>
        <w:pStyle w:val="Nadpis2"/>
        <w:rPr>
          <w:rFonts w:ascii="Arial Narrow" w:hAnsi="Arial Narrow"/>
        </w:rPr>
      </w:pPr>
      <w:r w:rsidRPr="00182212">
        <w:rPr>
          <w:rFonts w:ascii="Arial Narrow" w:hAnsi="Arial Narrow"/>
        </w:rPr>
        <w:t>STUPE</w:t>
      </w:r>
      <w:r w:rsidRPr="00182212">
        <w:rPr>
          <w:rFonts w:ascii="Arial Narrow" w:hAnsi="Arial Narrow" w:cs="Calibri"/>
        </w:rPr>
        <w:t>Ň</w:t>
      </w:r>
      <w:r w:rsidRPr="00182212">
        <w:rPr>
          <w:rFonts w:ascii="Arial Narrow" w:hAnsi="Arial Narrow"/>
        </w:rPr>
        <w:t xml:space="preserve"> DODÁVKY ELEKTRICKEJ ENERGIE </w:t>
      </w:r>
    </w:p>
    <w:p w14:paraId="5AEBAEFD" w14:textId="77777777" w:rsidR="00CC47BF" w:rsidRPr="00182212" w:rsidRDefault="00CC47BF" w:rsidP="00CC47BF">
      <w:pPr>
        <w:spacing w:before="80" w:after="80" w:line="240" w:lineRule="auto"/>
        <w:ind w:firstLine="567"/>
        <w:rPr>
          <w:rFonts w:ascii="Arial Narrow" w:hAnsi="Arial Narrow" w:cs="ISOCT3"/>
          <w:szCs w:val="20"/>
        </w:rPr>
      </w:pPr>
      <w:r w:rsidRPr="00182212">
        <w:rPr>
          <w:rFonts w:ascii="Arial Narrow" w:hAnsi="Arial Narrow" w:cs="ISOCT3"/>
          <w:szCs w:val="20"/>
        </w:rPr>
        <w:t>Dodávka el. energie bude zabezpečená v zmysle STN 34 1610 § 16 107:</w:t>
      </w:r>
    </w:p>
    <w:p w14:paraId="1EA503A4" w14:textId="77777777" w:rsidR="00CC47BF" w:rsidRPr="00182212" w:rsidRDefault="00CC47BF" w:rsidP="00CC47BF">
      <w:pPr>
        <w:spacing w:before="80" w:after="80" w:line="240" w:lineRule="auto"/>
        <w:ind w:firstLine="567"/>
        <w:rPr>
          <w:rFonts w:ascii="Arial Narrow" w:hAnsi="Arial Narrow" w:cs="ISOCT3"/>
          <w:szCs w:val="20"/>
        </w:rPr>
      </w:pPr>
      <w:r w:rsidRPr="00182212">
        <w:rPr>
          <w:rFonts w:ascii="Arial Narrow" w:hAnsi="Arial Narrow" w:cs="ISOCT3"/>
          <w:szCs w:val="20"/>
        </w:rPr>
        <w:t>3. stupeň – pre zariadenia resp. spotrebiče normálneho významu</w:t>
      </w:r>
    </w:p>
    <w:p w14:paraId="06B138C0" w14:textId="420897D8" w:rsidR="0013429D" w:rsidRPr="00182212" w:rsidRDefault="0013429D" w:rsidP="0013429D">
      <w:pPr>
        <w:spacing w:before="80" w:after="80" w:line="240" w:lineRule="auto"/>
        <w:ind w:firstLine="567"/>
        <w:rPr>
          <w:rFonts w:ascii="Arial Narrow" w:hAnsi="Arial Narrow" w:cs="ISOCT3"/>
          <w:szCs w:val="20"/>
        </w:rPr>
      </w:pPr>
      <w:r w:rsidRPr="00182212">
        <w:rPr>
          <w:rFonts w:ascii="Arial Narrow" w:hAnsi="Arial Narrow" w:cs="ISOCT3"/>
          <w:szCs w:val="20"/>
        </w:rPr>
        <w:t>1. stupeň – pre zariadenia resp. spotrebiče súvisiace prevádzkou elektroinštalácie spoločných priestorov ( núdzové osvetlenie schodísk s centrálneho batériového systému, chodieb výťahových predsiení, ...).</w:t>
      </w:r>
    </w:p>
    <w:p w14:paraId="244DFE32" w14:textId="77777777" w:rsidR="00C02A65" w:rsidRPr="00182212" w:rsidRDefault="00C02A65" w:rsidP="00D43AE5">
      <w:pPr>
        <w:pStyle w:val="Nadpis2"/>
        <w:rPr>
          <w:rFonts w:ascii="Arial Narrow" w:hAnsi="Arial Narrow"/>
        </w:rPr>
      </w:pPr>
      <w:r w:rsidRPr="00182212">
        <w:rPr>
          <w:rFonts w:ascii="Arial Narrow" w:hAnsi="Arial Narrow"/>
        </w:rPr>
        <w:t xml:space="preserve">ROZDELENIE EL.ZARIADENÍ </w:t>
      </w:r>
    </w:p>
    <w:p w14:paraId="5F1D771D" w14:textId="77777777" w:rsidR="00A30B48" w:rsidRPr="00182212" w:rsidRDefault="008A5B05" w:rsidP="00824CDF">
      <w:pPr>
        <w:pStyle w:val="Nadpis2"/>
        <w:numPr>
          <w:ilvl w:val="0"/>
          <w:numId w:val="0"/>
        </w:numPr>
        <w:spacing w:line="240" w:lineRule="auto"/>
        <w:rPr>
          <w:rFonts w:ascii="Arial Narrow" w:eastAsiaTheme="minorHAnsi" w:hAnsi="Arial Narrow" w:cs="ISOCT3"/>
          <w:b w:val="0"/>
          <w:bCs w:val="0"/>
          <w:caps w:val="0"/>
          <w:color w:val="auto"/>
        </w:rPr>
      </w:pPr>
      <w:r w:rsidRPr="00182212">
        <w:rPr>
          <w:rFonts w:ascii="Arial Narrow" w:eastAsiaTheme="minorHAnsi" w:hAnsi="Arial Narrow" w:cs="ISOCT3"/>
          <w:b w:val="0"/>
          <w:bCs w:val="0"/>
          <w:caps w:val="0"/>
          <w:color w:val="auto"/>
        </w:rPr>
        <w:tab/>
      </w:r>
      <w:r w:rsidR="00200404" w:rsidRPr="00182212">
        <w:rPr>
          <w:rFonts w:ascii="Arial Narrow" w:eastAsiaTheme="minorHAnsi" w:hAnsi="Arial Narrow" w:cs="ISOCT3"/>
          <w:b w:val="0"/>
          <w:bCs w:val="0"/>
          <w:caps w:val="0"/>
          <w:color w:val="auto"/>
        </w:rPr>
        <w:t xml:space="preserve">Elektrické zariadenie je vyhradeným technickým zariadením skupiny B v zmysle § 4 vyhlášky MPSVaR SR č. 508/2009 </w:t>
      </w:r>
      <w:proofErr w:type="spellStart"/>
      <w:r w:rsidR="00200404" w:rsidRPr="00182212">
        <w:rPr>
          <w:rFonts w:ascii="Arial Narrow" w:eastAsiaTheme="minorHAnsi" w:hAnsi="Arial Narrow" w:cs="ISOCT3"/>
          <w:b w:val="0"/>
          <w:bCs w:val="0"/>
          <w:caps w:val="0"/>
          <w:color w:val="auto"/>
        </w:rPr>
        <w:t>Z.z</w:t>
      </w:r>
      <w:proofErr w:type="spellEnd"/>
      <w:r w:rsidR="00200404" w:rsidRPr="00182212">
        <w:rPr>
          <w:rFonts w:ascii="Arial Narrow" w:eastAsiaTheme="minorHAnsi" w:hAnsi="Arial Narrow" w:cs="ISOCT3"/>
          <w:b w:val="0"/>
          <w:bCs w:val="0"/>
          <w:caps w:val="0"/>
          <w:color w:val="auto"/>
        </w:rPr>
        <w:t>. , príloha č.1,</w:t>
      </w:r>
      <w:r w:rsidR="008E4613" w:rsidRPr="00182212">
        <w:rPr>
          <w:rFonts w:ascii="Arial Narrow" w:eastAsiaTheme="minorHAnsi" w:hAnsi="Arial Narrow" w:cs="ISOCT3"/>
          <w:b w:val="0"/>
          <w:bCs w:val="0"/>
          <w:caps w:val="0"/>
          <w:color w:val="auto"/>
        </w:rPr>
        <w:t xml:space="preserve"> </w:t>
      </w:r>
      <w:r w:rsidR="00200404" w:rsidRPr="00182212">
        <w:rPr>
          <w:rFonts w:ascii="Arial Narrow" w:eastAsiaTheme="minorHAnsi" w:hAnsi="Arial Narrow" w:cs="ISOCT3"/>
          <w:b w:val="0"/>
          <w:bCs w:val="0"/>
          <w:caps w:val="0"/>
          <w:color w:val="auto"/>
        </w:rPr>
        <w:t xml:space="preserve">časť III, ktorou sa určujú vyhradené technické zariadenia a stanovujú niektoré podmienky na zaistenie bezpečnosti a ochrany zdravia pri práci a bezpečnosti technických zariadení - Technické zariadenia s vyššou mierou ohrozenia. Podľa § 5 odst. 2 tejto vyhlášky, k tejto dokumentácii nie je potrebné úradné osvedčenie, resp. vyjadrenie inšpekčného orgánu. Prevádzkovateľ je povinný pred začatím prevádzky a počas nej zabezpečiť vykonávanie odborných prehliadok a skúšok elektrického zariadenia podľa § č.13 vyhlášky MPSVaR SR č. 508/2009 </w:t>
      </w:r>
      <w:proofErr w:type="spellStart"/>
      <w:r w:rsidR="00200404" w:rsidRPr="00182212">
        <w:rPr>
          <w:rFonts w:ascii="Arial Narrow" w:eastAsiaTheme="minorHAnsi" w:hAnsi="Arial Narrow" w:cs="ISOCT3"/>
          <w:b w:val="0"/>
          <w:bCs w:val="0"/>
          <w:caps w:val="0"/>
          <w:color w:val="auto"/>
        </w:rPr>
        <w:t>Z.z</w:t>
      </w:r>
      <w:proofErr w:type="spellEnd"/>
      <w:r w:rsidR="00200404" w:rsidRPr="00182212">
        <w:rPr>
          <w:rFonts w:ascii="Arial Narrow" w:eastAsiaTheme="minorHAnsi" w:hAnsi="Arial Narrow" w:cs="ISOCT3"/>
          <w:b w:val="0"/>
          <w:bCs w:val="0"/>
          <w:caps w:val="0"/>
          <w:color w:val="auto"/>
        </w:rPr>
        <w:t xml:space="preserve">. a STN 33 1500, zmena 1/2007 tab.1. Odborné prehliadky alebo skúšky vykonáva pracovník s odbornou spôsobilosťou podľa § č.24 v lehotách podľa druhu priestoru podľa vyhlášky MPSVaR SR č. 508/2009 </w:t>
      </w:r>
      <w:proofErr w:type="spellStart"/>
      <w:r w:rsidR="00200404" w:rsidRPr="00182212">
        <w:rPr>
          <w:rFonts w:ascii="Arial Narrow" w:eastAsiaTheme="minorHAnsi" w:hAnsi="Arial Narrow" w:cs="ISOCT3"/>
          <w:b w:val="0"/>
          <w:bCs w:val="0"/>
          <w:caps w:val="0"/>
          <w:color w:val="auto"/>
        </w:rPr>
        <w:t>Z.z</w:t>
      </w:r>
      <w:proofErr w:type="spellEnd"/>
      <w:r w:rsidR="00200404" w:rsidRPr="00182212">
        <w:rPr>
          <w:rFonts w:ascii="Arial Narrow" w:eastAsiaTheme="minorHAnsi" w:hAnsi="Arial Narrow" w:cs="ISOCT3"/>
          <w:b w:val="0"/>
          <w:bCs w:val="0"/>
          <w:caps w:val="0"/>
          <w:color w:val="auto"/>
        </w:rPr>
        <w:t>., a vonkajších vplyvov podľa STN 33 1500.Dodávateľ elektroinštalácie je povinný pred začatím prevádzky vykonať východiskovú revíziu elektrického zariadenia, prevádzkovateľ je povinný zabezpečiť následne vykonávanie pravidelných revízii podľa STN 33 1500, STN 33 2000-6.</w:t>
      </w:r>
    </w:p>
    <w:p w14:paraId="086F8129" w14:textId="77777777" w:rsidR="00C51BDE" w:rsidRDefault="00C51BDE" w:rsidP="00C51BDE">
      <w:pPr>
        <w:pStyle w:val="Nadpis1"/>
        <w:rPr>
          <w:rFonts w:ascii="Arial Narrow" w:hAnsi="Arial Narrow"/>
        </w:rPr>
      </w:pPr>
      <w:r w:rsidRPr="00182212">
        <w:rPr>
          <w:rFonts w:ascii="Arial Narrow" w:hAnsi="Arial Narrow"/>
        </w:rPr>
        <w:t>POPIS RIE</w:t>
      </w:r>
      <w:r w:rsidRPr="00182212">
        <w:rPr>
          <w:rFonts w:ascii="Arial Narrow" w:hAnsi="Arial Narrow" w:cs="Calibri"/>
        </w:rPr>
        <w:t>Š</w:t>
      </w:r>
      <w:r w:rsidRPr="00182212">
        <w:rPr>
          <w:rFonts w:ascii="Arial Narrow" w:hAnsi="Arial Narrow"/>
        </w:rPr>
        <w:t>ENIA – SILNOPRÚDOVÉ ROZVODY</w:t>
      </w:r>
    </w:p>
    <w:p w14:paraId="38BAAB68" w14:textId="4E10C0BE" w:rsidR="00EC0DDD" w:rsidRPr="00182212" w:rsidRDefault="00EC0DDD" w:rsidP="00EC0DDD">
      <w:pPr>
        <w:widowControl/>
        <w:tabs>
          <w:tab w:val="clear" w:pos="567"/>
        </w:tabs>
        <w:suppressAutoHyphens/>
        <w:overflowPunct/>
        <w:autoSpaceDE/>
        <w:autoSpaceDN/>
        <w:adjustRightInd/>
        <w:spacing w:line="360" w:lineRule="auto"/>
        <w:rPr>
          <w:rFonts w:ascii="Arial Narrow" w:eastAsia="Times New Roman" w:hAnsi="Arial Narrow"/>
          <w:lang w:eastAsia="ar-SA"/>
        </w:rPr>
      </w:pPr>
      <w:r w:rsidRPr="00182212">
        <w:rPr>
          <w:rFonts w:ascii="Arial Narrow" w:eastAsia="Times New Roman" w:hAnsi="Arial Narrow"/>
          <w:lang w:eastAsia="ar-SA"/>
        </w:rPr>
        <w:t>Vnútorné silnoprúdové rozvody:</w:t>
      </w:r>
    </w:p>
    <w:p w14:paraId="618BB62E" w14:textId="77777777" w:rsidR="00EC0DDD" w:rsidRPr="00182212" w:rsidRDefault="00EC0DDD" w:rsidP="00EC0DDD">
      <w:pPr>
        <w:spacing w:line="360" w:lineRule="auto"/>
        <w:rPr>
          <w:rFonts w:ascii="Arial Narrow" w:hAnsi="Arial Narrow"/>
          <w:b/>
          <w:lang w:eastAsia="ar-SA"/>
        </w:rPr>
      </w:pPr>
      <w:bookmarkStart w:id="5" w:name="_Toc296589791"/>
      <w:bookmarkStart w:id="6" w:name="_Toc434405243"/>
      <w:r w:rsidRPr="00182212">
        <w:rPr>
          <w:rFonts w:ascii="Arial Narrow" w:hAnsi="Arial Narrow"/>
          <w:b/>
          <w:lang w:eastAsia="ar-SA"/>
        </w:rPr>
        <w:t>Nezálohovaná sieť (sieť N)</w:t>
      </w:r>
      <w:bookmarkEnd w:id="5"/>
      <w:bookmarkEnd w:id="6"/>
    </w:p>
    <w:p w14:paraId="47D8DF66" w14:textId="77777777" w:rsidR="00EC0DDD" w:rsidRDefault="00EC0DDD" w:rsidP="00EC0DDD">
      <w:pPr>
        <w:widowControl/>
        <w:tabs>
          <w:tab w:val="clear" w:pos="567"/>
        </w:tabs>
        <w:suppressAutoHyphens/>
        <w:overflowPunct/>
        <w:autoSpaceDE/>
        <w:autoSpaceDN/>
        <w:adjustRightInd/>
        <w:spacing w:after="240" w:line="240" w:lineRule="auto"/>
        <w:ind w:firstLine="708"/>
        <w:rPr>
          <w:rFonts w:ascii="Arial Narrow" w:eastAsia="Times New Roman" w:hAnsi="Arial Narrow"/>
          <w:lang w:eastAsia="ar-SA"/>
        </w:rPr>
      </w:pPr>
      <w:r w:rsidRPr="00182212">
        <w:rPr>
          <w:rFonts w:ascii="Arial Narrow" w:eastAsia="Times New Roman" w:hAnsi="Arial Narrow"/>
          <w:lang w:eastAsia="ar-SA"/>
        </w:rPr>
        <w:t xml:space="preserve">Nezálohovaná sieť zabezpečuje dodávku elektrickej energie v zmysle STN 34 1610 v stupni č.3 pre hlavné odbery objektu. V normálnom bezporuchovom stave je dodávka zabezpečená z príslušného distribučného transformátora 22/0,42 kV </w:t>
      </w:r>
      <w:proofErr w:type="spellStart"/>
      <w:r w:rsidRPr="00182212">
        <w:rPr>
          <w:rFonts w:ascii="Arial Narrow" w:eastAsia="Times New Roman" w:hAnsi="Arial Narrow"/>
          <w:lang w:eastAsia="ar-SA"/>
        </w:rPr>
        <w:t>rsp</w:t>
      </w:r>
      <w:proofErr w:type="spellEnd"/>
      <w:r w:rsidRPr="00182212">
        <w:rPr>
          <w:rFonts w:ascii="Arial Narrow" w:eastAsia="Times New Roman" w:hAnsi="Arial Narrow"/>
          <w:lang w:eastAsia="ar-SA"/>
        </w:rPr>
        <w:t xml:space="preserve">. z prípojkové skrine SR. V prípade poruchy na tomto transformátore je možné pri obmedzení určitých odberov prepojenie cez pozdĺžnu spojku prípojníc na druhý transformátor. Nie je uvažovaná paralelná spolupráca transformátorov, preto pozdĺžna spojka prípojníc musí byť blokovaná proti takémuto prevádzkovému stavu. </w:t>
      </w:r>
    </w:p>
    <w:p w14:paraId="39C28C3E" w14:textId="77777777" w:rsidR="006C6815" w:rsidRPr="00182212" w:rsidRDefault="006C6815" w:rsidP="00EC0DDD">
      <w:pPr>
        <w:widowControl/>
        <w:tabs>
          <w:tab w:val="clear" w:pos="567"/>
        </w:tabs>
        <w:suppressAutoHyphens/>
        <w:overflowPunct/>
        <w:autoSpaceDE/>
        <w:autoSpaceDN/>
        <w:adjustRightInd/>
        <w:spacing w:after="240" w:line="240" w:lineRule="auto"/>
        <w:ind w:firstLine="708"/>
        <w:rPr>
          <w:rFonts w:ascii="Arial Narrow" w:eastAsia="Times New Roman" w:hAnsi="Arial Narrow"/>
          <w:lang w:eastAsia="ar-SA"/>
        </w:rPr>
      </w:pPr>
    </w:p>
    <w:p w14:paraId="151D10D6" w14:textId="77777777" w:rsidR="00D26554" w:rsidRPr="00182212" w:rsidRDefault="00D26554" w:rsidP="00D26554">
      <w:pPr>
        <w:pStyle w:val="Odsekzoznamu"/>
        <w:keepNext/>
        <w:keepLines/>
        <w:numPr>
          <w:ilvl w:val="0"/>
          <w:numId w:val="2"/>
        </w:numPr>
        <w:spacing w:before="200" w:after="120"/>
        <w:contextualSpacing w:val="0"/>
        <w:outlineLvl w:val="1"/>
        <w:rPr>
          <w:rFonts w:ascii="Arial Narrow" w:eastAsiaTheme="majorEastAsia" w:hAnsi="Arial Narrow" w:cstheme="majorBidi"/>
          <w:b/>
          <w:bCs/>
          <w:caps/>
          <w:vanish/>
          <w:color w:val="000000" w:themeColor="text1"/>
          <w:szCs w:val="20"/>
          <w:lang w:eastAsia="en-US"/>
        </w:rPr>
      </w:pPr>
    </w:p>
    <w:p w14:paraId="171B9DFD" w14:textId="594B0A64" w:rsidR="005C1149" w:rsidRPr="00182212" w:rsidRDefault="00810A7E" w:rsidP="005C1149">
      <w:pPr>
        <w:pStyle w:val="Nadpis2"/>
        <w:rPr>
          <w:rFonts w:ascii="Arial Narrow" w:hAnsi="Arial Narrow"/>
        </w:rPr>
      </w:pPr>
      <w:r w:rsidRPr="00182212">
        <w:rPr>
          <w:rFonts w:ascii="Arial Narrow" w:hAnsi="Arial Narrow"/>
        </w:rPr>
        <w:t>R</w:t>
      </w:r>
      <w:r w:rsidR="005C1149" w:rsidRPr="00182212">
        <w:rPr>
          <w:rFonts w:ascii="Arial Narrow" w:hAnsi="Arial Narrow"/>
        </w:rPr>
        <w:t>OZVÁDZA</w:t>
      </w:r>
      <w:r w:rsidR="005C1149" w:rsidRPr="00182212">
        <w:rPr>
          <w:rFonts w:ascii="Arial Narrow" w:hAnsi="Arial Narrow" w:cs="Calibri"/>
        </w:rPr>
        <w:t>Č</w:t>
      </w:r>
      <w:r w:rsidR="005C1149" w:rsidRPr="00182212">
        <w:rPr>
          <w:rFonts w:ascii="Arial Narrow" w:hAnsi="Arial Narrow"/>
        </w:rPr>
        <w:t xml:space="preserve"> r</w:t>
      </w:r>
      <w:r w:rsidR="00EC0DDD" w:rsidRPr="00182212">
        <w:rPr>
          <w:rFonts w:ascii="Arial Narrow" w:hAnsi="Arial Narrow"/>
        </w:rPr>
        <w:t>H</w:t>
      </w:r>
    </w:p>
    <w:p w14:paraId="1988A7E3" w14:textId="4AD7C0B5" w:rsidR="005C1149" w:rsidRDefault="005C636D" w:rsidP="005C636D">
      <w:pPr>
        <w:rPr>
          <w:rFonts w:ascii="Arial Narrow" w:hAnsi="Arial Narrow"/>
        </w:rPr>
      </w:pPr>
      <w:r w:rsidRPr="00182212">
        <w:rPr>
          <w:rFonts w:ascii="Arial Narrow" w:hAnsi="Arial Narrow"/>
        </w:rPr>
        <w:tab/>
        <w:t xml:space="preserve">Rozvádzač </w:t>
      </w:r>
      <w:r w:rsidR="000F10CC" w:rsidRPr="00182212">
        <w:rPr>
          <w:rFonts w:ascii="Arial Narrow" w:hAnsi="Arial Narrow"/>
        </w:rPr>
        <w:t>R</w:t>
      </w:r>
      <w:r w:rsidR="00EC0DDD" w:rsidRPr="00182212">
        <w:rPr>
          <w:rFonts w:ascii="Arial Narrow" w:hAnsi="Arial Narrow"/>
        </w:rPr>
        <w:t>H</w:t>
      </w:r>
      <w:r w:rsidR="000F10CC" w:rsidRPr="00182212">
        <w:rPr>
          <w:rFonts w:ascii="Arial Narrow" w:hAnsi="Arial Narrow"/>
        </w:rPr>
        <w:t xml:space="preserve"> </w:t>
      </w:r>
      <w:r w:rsidRPr="00182212">
        <w:rPr>
          <w:rFonts w:ascii="Arial Narrow" w:hAnsi="Arial Narrow"/>
        </w:rPr>
        <w:t>bude samostatn</w:t>
      </w:r>
      <w:r w:rsidR="00EC0DDD" w:rsidRPr="00182212">
        <w:rPr>
          <w:rFonts w:ascii="Arial Narrow" w:hAnsi="Arial Narrow"/>
        </w:rPr>
        <w:t xml:space="preserve">á </w:t>
      </w:r>
      <w:proofErr w:type="spellStart"/>
      <w:r w:rsidR="00C63FFF" w:rsidRPr="00182212">
        <w:rPr>
          <w:rFonts w:ascii="Arial Narrow" w:hAnsi="Arial Narrow"/>
        </w:rPr>
        <w:t>oceľoplechová</w:t>
      </w:r>
      <w:proofErr w:type="spellEnd"/>
      <w:r w:rsidR="00C63FFF" w:rsidRPr="00182212">
        <w:rPr>
          <w:rFonts w:ascii="Arial Narrow" w:hAnsi="Arial Narrow"/>
        </w:rPr>
        <w:t xml:space="preserve"> skriňa</w:t>
      </w:r>
      <w:r w:rsidRPr="00182212">
        <w:rPr>
          <w:rFonts w:ascii="Arial Narrow" w:hAnsi="Arial Narrow"/>
        </w:rPr>
        <w:t xml:space="preserve"> osaden</w:t>
      </w:r>
      <w:r w:rsidR="00C63FFF" w:rsidRPr="00182212">
        <w:rPr>
          <w:rFonts w:ascii="Arial Narrow" w:hAnsi="Arial Narrow"/>
        </w:rPr>
        <w:t>á</w:t>
      </w:r>
      <w:r w:rsidRPr="00182212">
        <w:rPr>
          <w:rFonts w:ascii="Arial Narrow" w:hAnsi="Arial Narrow"/>
        </w:rPr>
        <w:t xml:space="preserve"> v</w:t>
      </w:r>
      <w:r w:rsidR="00E65B8D" w:rsidRPr="00182212">
        <w:rPr>
          <w:rFonts w:ascii="Arial Narrow" w:hAnsi="Arial Narrow"/>
        </w:rPr>
        <w:t> miestnosti 1.</w:t>
      </w:r>
      <w:r w:rsidR="006C6815">
        <w:rPr>
          <w:rFonts w:ascii="Arial Narrow" w:hAnsi="Arial Narrow"/>
        </w:rPr>
        <w:t>13b</w:t>
      </w:r>
      <w:r w:rsidR="00A43B4D" w:rsidRPr="00182212">
        <w:rPr>
          <w:rFonts w:ascii="Arial Narrow" w:hAnsi="Arial Narrow" w:cs="ISOCT3"/>
          <w:szCs w:val="20"/>
        </w:rPr>
        <w:t>.</w:t>
      </w:r>
      <w:r w:rsidRPr="00182212">
        <w:rPr>
          <w:rFonts w:ascii="Arial Narrow" w:hAnsi="Arial Narrow"/>
        </w:rPr>
        <w:t xml:space="preserve"> Napojen</w:t>
      </w:r>
      <w:r w:rsidR="00A448FF" w:rsidRPr="00182212">
        <w:rPr>
          <w:rFonts w:ascii="Arial Narrow" w:hAnsi="Arial Narrow"/>
        </w:rPr>
        <w:t>ý</w:t>
      </w:r>
      <w:r w:rsidRPr="00182212">
        <w:rPr>
          <w:rFonts w:ascii="Arial Narrow" w:hAnsi="Arial Narrow"/>
        </w:rPr>
        <w:t xml:space="preserve"> bud</w:t>
      </w:r>
      <w:r w:rsidR="00A448FF" w:rsidRPr="00182212">
        <w:rPr>
          <w:rFonts w:ascii="Arial Narrow" w:hAnsi="Arial Narrow"/>
        </w:rPr>
        <w:t>e</w:t>
      </w:r>
      <w:r w:rsidRPr="00182212">
        <w:rPr>
          <w:rFonts w:ascii="Arial Narrow" w:hAnsi="Arial Narrow"/>
        </w:rPr>
        <w:t xml:space="preserve"> zo samostatne meranej </w:t>
      </w:r>
      <w:r w:rsidR="000F10CC" w:rsidRPr="00182212">
        <w:rPr>
          <w:rFonts w:ascii="Arial Narrow" w:hAnsi="Arial Narrow"/>
        </w:rPr>
        <w:t>ne</w:t>
      </w:r>
      <w:r w:rsidRPr="00182212">
        <w:rPr>
          <w:rFonts w:ascii="Arial Narrow" w:hAnsi="Arial Narrow"/>
        </w:rPr>
        <w:t>zálohovanej</w:t>
      </w:r>
      <w:r w:rsidR="0097554D" w:rsidRPr="00182212">
        <w:rPr>
          <w:rFonts w:ascii="Arial Narrow" w:hAnsi="Arial Narrow"/>
        </w:rPr>
        <w:t xml:space="preserve"> </w:t>
      </w:r>
      <w:r w:rsidR="003403E2" w:rsidRPr="00182212">
        <w:rPr>
          <w:rFonts w:ascii="Arial Narrow" w:hAnsi="Arial Narrow"/>
        </w:rPr>
        <w:t xml:space="preserve">trojfázovej </w:t>
      </w:r>
      <w:r w:rsidRPr="00182212">
        <w:rPr>
          <w:rFonts w:ascii="Arial Narrow" w:hAnsi="Arial Narrow"/>
        </w:rPr>
        <w:t xml:space="preserve">siete z </w:t>
      </w:r>
      <w:r w:rsidR="00BE2152" w:rsidRPr="00182212">
        <w:rPr>
          <w:rFonts w:ascii="Arial Narrow" w:hAnsi="Arial Narrow"/>
        </w:rPr>
        <w:t>elektromerového</w:t>
      </w:r>
      <w:r w:rsidRPr="00182212">
        <w:rPr>
          <w:rFonts w:ascii="Arial Narrow" w:hAnsi="Arial Narrow"/>
        </w:rPr>
        <w:t xml:space="preserve"> rozvádzača</w:t>
      </w:r>
      <w:r w:rsidR="000F10CC" w:rsidRPr="00182212">
        <w:rPr>
          <w:rFonts w:ascii="Arial Narrow" w:hAnsi="Arial Narrow"/>
        </w:rPr>
        <w:t xml:space="preserve"> RE</w:t>
      </w:r>
      <w:r w:rsidR="00E65B8D" w:rsidRPr="00182212">
        <w:rPr>
          <w:rFonts w:ascii="Arial Narrow" w:hAnsi="Arial Narrow"/>
        </w:rPr>
        <w:t xml:space="preserve"> v ktorom bude osadene polopriame meranie s menovitým prúdom In=1</w:t>
      </w:r>
      <w:r w:rsidR="006C6815">
        <w:rPr>
          <w:rFonts w:ascii="Arial Narrow" w:hAnsi="Arial Narrow"/>
        </w:rPr>
        <w:t>6</w:t>
      </w:r>
      <w:r w:rsidR="00E65B8D" w:rsidRPr="00182212">
        <w:rPr>
          <w:rFonts w:ascii="Arial Narrow" w:hAnsi="Arial Narrow"/>
        </w:rPr>
        <w:t>0A</w:t>
      </w:r>
      <w:r w:rsidRPr="00182212">
        <w:rPr>
          <w:rFonts w:ascii="Arial Narrow" w:hAnsi="Arial Narrow"/>
        </w:rPr>
        <w:t xml:space="preserve">. </w:t>
      </w:r>
      <w:r w:rsidR="00BE2152" w:rsidRPr="00182212">
        <w:rPr>
          <w:rFonts w:ascii="Arial Narrow" w:hAnsi="Arial Narrow"/>
        </w:rPr>
        <w:t>Rozvádzač</w:t>
      </w:r>
      <w:r w:rsidR="00F45C15" w:rsidRPr="00182212">
        <w:rPr>
          <w:rFonts w:ascii="Arial Narrow" w:hAnsi="Arial Narrow"/>
        </w:rPr>
        <w:t xml:space="preserve"> je </w:t>
      </w:r>
      <w:r w:rsidR="00BE2152" w:rsidRPr="00182212">
        <w:rPr>
          <w:rFonts w:ascii="Arial Narrow" w:hAnsi="Arial Narrow"/>
        </w:rPr>
        <w:t>u</w:t>
      </w:r>
      <w:r w:rsidRPr="00182212">
        <w:rPr>
          <w:rFonts w:ascii="Arial Narrow" w:hAnsi="Arial Narrow"/>
        </w:rPr>
        <w:t>rčen</w:t>
      </w:r>
      <w:r w:rsidR="00F45C15" w:rsidRPr="00182212">
        <w:rPr>
          <w:rFonts w:ascii="Arial Narrow" w:hAnsi="Arial Narrow"/>
        </w:rPr>
        <w:t>ý</w:t>
      </w:r>
      <w:r w:rsidRPr="00182212">
        <w:rPr>
          <w:rFonts w:ascii="Arial Narrow" w:hAnsi="Arial Narrow"/>
        </w:rPr>
        <w:t xml:space="preserve"> pre napojenie a ovládanie svietidiel</w:t>
      </w:r>
      <w:r w:rsidR="00E26130" w:rsidRPr="00182212">
        <w:rPr>
          <w:rFonts w:ascii="Arial Narrow" w:hAnsi="Arial Narrow"/>
        </w:rPr>
        <w:t xml:space="preserve">, </w:t>
      </w:r>
      <w:r w:rsidRPr="00182212">
        <w:rPr>
          <w:rFonts w:ascii="Arial Narrow" w:hAnsi="Arial Narrow"/>
        </w:rPr>
        <w:t>zásuvkových okruhov</w:t>
      </w:r>
      <w:r w:rsidR="00E26130" w:rsidRPr="00182212">
        <w:rPr>
          <w:rFonts w:ascii="Arial Narrow" w:hAnsi="Arial Narrow"/>
        </w:rPr>
        <w:t xml:space="preserve"> a VZT</w:t>
      </w:r>
      <w:r w:rsidRPr="00182212">
        <w:rPr>
          <w:rFonts w:ascii="Arial Narrow" w:hAnsi="Arial Narrow"/>
        </w:rPr>
        <w:t>.</w:t>
      </w:r>
      <w:r w:rsidR="00023A40" w:rsidRPr="00182212">
        <w:rPr>
          <w:rFonts w:ascii="Arial Narrow" w:hAnsi="Arial Narrow"/>
        </w:rPr>
        <w:t xml:space="preserve"> </w:t>
      </w:r>
      <w:r w:rsidR="00ED1F99" w:rsidRPr="00182212">
        <w:rPr>
          <w:rFonts w:ascii="Arial Narrow" w:hAnsi="Arial Narrow"/>
        </w:rPr>
        <w:t xml:space="preserve">Rozvádzač je napojený káblom </w:t>
      </w:r>
      <w:r w:rsidR="00E65B8D" w:rsidRPr="00182212">
        <w:rPr>
          <w:rFonts w:ascii="Arial Narrow" w:hAnsi="Arial Narrow"/>
        </w:rPr>
        <w:t>CYKY</w:t>
      </w:r>
      <w:r w:rsidR="00ED1F99" w:rsidRPr="00182212">
        <w:rPr>
          <w:rFonts w:ascii="Arial Narrow" w:hAnsi="Arial Narrow"/>
        </w:rPr>
        <w:t>-J 5x</w:t>
      </w:r>
      <w:r w:rsidR="00E65B8D" w:rsidRPr="00182212">
        <w:rPr>
          <w:rFonts w:ascii="Arial Narrow" w:hAnsi="Arial Narrow"/>
        </w:rPr>
        <w:t>70</w:t>
      </w:r>
      <w:r w:rsidR="00ED1F99" w:rsidRPr="00182212">
        <w:rPr>
          <w:rFonts w:ascii="Arial Narrow" w:hAnsi="Arial Narrow"/>
        </w:rPr>
        <w:t>mm</w:t>
      </w:r>
      <w:r w:rsidR="00ED1F99" w:rsidRPr="00182212">
        <w:rPr>
          <w:rFonts w:ascii="Arial Narrow" w:hAnsi="Arial Narrow"/>
          <w:vertAlign w:val="superscript"/>
        </w:rPr>
        <w:t>2</w:t>
      </w:r>
      <w:r w:rsidR="00ED1F99" w:rsidRPr="00182212">
        <w:rPr>
          <w:rFonts w:ascii="Arial Narrow" w:hAnsi="Arial Narrow"/>
        </w:rPr>
        <w:t>. V rozvádzač</w:t>
      </w:r>
      <w:r w:rsidR="005A3C84" w:rsidRPr="00182212">
        <w:rPr>
          <w:rFonts w:ascii="Arial Narrow" w:hAnsi="Arial Narrow"/>
        </w:rPr>
        <w:t>i</w:t>
      </w:r>
      <w:r w:rsidR="00ED1F99" w:rsidRPr="00182212">
        <w:rPr>
          <w:rFonts w:ascii="Arial Narrow" w:hAnsi="Arial Narrow"/>
        </w:rPr>
        <w:t xml:space="preserve"> musí byť priestorová rezerva a výkonová rezerva </w:t>
      </w:r>
      <w:r w:rsidR="00715BCE" w:rsidRPr="00182212">
        <w:rPr>
          <w:rFonts w:ascii="Arial Narrow" w:hAnsi="Arial Narrow"/>
        </w:rPr>
        <w:t xml:space="preserve">do </w:t>
      </w:r>
      <w:r w:rsidR="00ED1F99" w:rsidRPr="00182212">
        <w:rPr>
          <w:rFonts w:ascii="Arial Narrow" w:hAnsi="Arial Narrow"/>
        </w:rPr>
        <w:t xml:space="preserve">20%. </w:t>
      </w:r>
    </w:p>
    <w:p w14:paraId="4570B807" w14:textId="3CD9483A" w:rsidR="006C6815" w:rsidRPr="00182212" w:rsidRDefault="006C6815" w:rsidP="006C6815">
      <w:pPr>
        <w:pStyle w:val="Nadpis2"/>
        <w:rPr>
          <w:rFonts w:ascii="Arial Narrow" w:hAnsi="Arial Narrow"/>
        </w:rPr>
      </w:pPr>
      <w:r w:rsidRPr="00182212">
        <w:rPr>
          <w:rFonts w:ascii="Arial Narrow" w:hAnsi="Arial Narrow"/>
        </w:rPr>
        <w:t>ROZVÁDZA</w:t>
      </w:r>
      <w:r w:rsidRPr="00182212">
        <w:rPr>
          <w:rFonts w:ascii="Arial Narrow" w:hAnsi="Arial Narrow" w:cs="Calibri"/>
        </w:rPr>
        <w:t>Č</w:t>
      </w:r>
      <w:r w:rsidRPr="00182212">
        <w:rPr>
          <w:rFonts w:ascii="Arial Narrow" w:hAnsi="Arial Narrow"/>
        </w:rPr>
        <w:t xml:space="preserve"> r</w:t>
      </w:r>
      <w:r>
        <w:rPr>
          <w:rFonts w:ascii="Arial Narrow" w:hAnsi="Arial Narrow"/>
        </w:rPr>
        <w:t>ms</w:t>
      </w:r>
    </w:p>
    <w:p w14:paraId="13D3F528" w14:textId="13FA06D8" w:rsidR="006C6815" w:rsidRDefault="006C6815" w:rsidP="005C636D">
      <w:pPr>
        <w:rPr>
          <w:rFonts w:ascii="Arial Narrow" w:hAnsi="Arial Narrow"/>
        </w:rPr>
      </w:pPr>
      <w:r w:rsidRPr="00182212">
        <w:rPr>
          <w:rFonts w:ascii="Arial Narrow" w:hAnsi="Arial Narrow"/>
        </w:rPr>
        <w:t>Rozvádzač R</w:t>
      </w:r>
      <w:r>
        <w:rPr>
          <w:rFonts w:ascii="Arial Narrow" w:hAnsi="Arial Narrow"/>
        </w:rPr>
        <w:t>MS</w:t>
      </w:r>
      <w:r w:rsidRPr="00182212">
        <w:rPr>
          <w:rFonts w:ascii="Arial Narrow" w:hAnsi="Arial Narrow"/>
        </w:rPr>
        <w:t xml:space="preserve"> bude samostatná </w:t>
      </w:r>
      <w:proofErr w:type="spellStart"/>
      <w:r w:rsidRPr="00182212">
        <w:rPr>
          <w:rFonts w:ascii="Arial Narrow" w:hAnsi="Arial Narrow"/>
        </w:rPr>
        <w:t>oceľoplechová</w:t>
      </w:r>
      <w:proofErr w:type="spellEnd"/>
      <w:r w:rsidRPr="00182212">
        <w:rPr>
          <w:rFonts w:ascii="Arial Narrow" w:hAnsi="Arial Narrow"/>
        </w:rPr>
        <w:t xml:space="preserve"> skriňa osadená v miestnosti </w:t>
      </w:r>
      <w:r>
        <w:rPr>
          <w:rFonts w:ascii="Arial Narrow" w:hAnsi="Arial Narrow"/>
        </w:rPr>
        <w:t>2</w:t>
      </w:r>
      <w:r w:rsidRPr="00182212">
        <w:rPr>
          <w:rFonts w:ascii="Arial Narrow" w:hAnsi="Arial Narrow"/>
        </w:rPr>
        <w:t>.</w:t>
      </w:r>
      <w:r>
        <w:rPr>
          <w:rFonts w:ascii="Arial Narrow" w:hAnsi="Arial Narrow"/>
        </w:rPr>
        <w:t>1</w:t>
      </w:r>
      <w:r>
        <w:rPr>
          <w:rFonts w:ascii="Arial Narrow" w:hAnsi="Arial Narrow"/>
        </w:rPr>
        <w:t>1</w:t>
      </w:r>
      <w:r w:rsidRPr="00182212">
        <w:rPr>
          <w:rFonts w:ascii="Arial Narrow" w:hAnsi="Arial Narrow" w:cs="ISOCT3"/>
          <w:szCs w:val="20"/>
        </w:rPr>
        <w:t>.</w:t>
      </w:r>
      <w:r w:rsidRPr="00182212">
        <w:rPr>
          <w:rFonts w:ascii="Arial Narrow" w:hAnsi="Arial Narrow"/>
        </w:rPr>
        <w:t xml:space="preserve"> Napojený bude</w:t>
      </w:r>
      <w:r>
        <w:rPr>
          <w:rFonts w:ascii="Arial Narrow" w:hAnsi="Arial Narrow"/>
        </w:rPr>
        <w:t xml:space="preserve"> </w:t>
      </w:r>
      <w:r w:rsidR="004E1BA1">
        <w:rPr>
          <w:rFonts w:ascii="Arial Narrow" w:hAnsi="Arial Narrow"/>
        </w:rPr>
        <w:t>z</w:t>
      </w:r>
      <w:r>
        <w:rPr>
          <w:rFonts w:ascii="Arial Narrow" w:hAnsi="Arial Narrow"/>
        </w:rPr>
        <w:t xml:space="preserve"> hlavného rozvádzača RH </w:t>
      </w:r>
      <w:r w:rsidRPr="00182212">
        <w:rPr>
          <w:rFonts w:ascii="Arial Narrow" w:hAnsi="Arial Narrow"/>
        </w:rPr>
        <w:t>káblom CYKY-J 5x</w:t>
      </w:r>
      <w:r w:rsidR="004E1BA1">
        <w:rPr>
          <w:rFonts w:ascii="Arial Narrow" w:hAnsi="Arial Narrow"/>
        </w:rPr>
        <w:t>35</w:t>
      </w:r>
      <w:r w:rsidRPr="00182212">
        <w:rPr>
          <w:rFonts w:ascii="Arial Narrow" w:hAnsi="Arial Narrow"/>
        </w:rPr>
        <w:t>mm</w:t>
      </w:r>
      <w:r w:rsidRPr="00182212">
        <w:rPr>
          <w:rFonts w:ascii="Arial Narrow" w:hAnsi="Arial Narrow"/>
          <w:vertAlign w:val="superscript"/>
        </w:rPr>
        <w:t>2</w:t>
      </w:r>
      <w:r w:rsidRPr="00182212">
        <w:rPr>
          <w:rFonts w:ascii="Arial Narrow" w:hAnsi="Arial Narrow"/>
        </w:rPr>
        <w:t>. Rozvádzač je určený pre napojenie a ovládanie svietidiel, zásuvkových okruhov a VZT. V rozvádzači musí byť priestorová rezerva a výkonová rezerva do 20%.</w:t>
      </w:r>
    </w:p>
    <w:p w14:paraId="36C6F129" w14:textId="77777777" w:rsidR="00343B4E" w:rsidRPr="00343B4E" w:rsidRDefault="00343B4E" w:rsidP="00343B4E">
      <w:pPr>
        <w:pStyle w:val="Nadpis2"/>
        <w:rPr>
          <w:rFonts w:ascii="Arial Narrow" w:hAnsi="Arial Narrow" w:cs="Arial"/>
        </w:rPr>
      </w:pPr>
      <w:r w:rsidRPr="00343B4E">
        <w:rPr>
          <w:rFonts w:ascii="Arial Narrow" w:hAnsi="Arial Narrow" w:cs="Arial"/>
        </w:rPr>
        <w:t>ROZVÁDZAČe rSPD</w:t>
      </w:r>
    </w:p>
    <w:p w14:paraId="75802598" w14:textId="1B069388" w:rsidR="00182212" w:rsidRPr="00182212" w:rsidRDefault="00343B4E" w:rsidP="00343B4E">
      <w:pPr>
        <w:spacing w:before="120" w:line="240" w:lineRule="auto"/>
        <w:ind w:firstLine="567"/>
        <w:rPr>
          <w:rFonts w:ascii="Arial Narrow" w:hAnsi="Arial Narrow"/>
        </w:rPr>
      </w:pPr>
      <w:r w:rsidRPr="00343B4E">
        <w:rPr>
          <w:rFonts w:ascii="Arial Narrow" w:hAnsi="Arial Narrow"/>
        </w:rPr>
        <w:t xml:space="preserve">Rozvádzače RSPD budú umiestnené na rozhraní zón LPZ0A a LPZ0B, z dôvodu ochrany pred zavlečením prepätia do objektu na vybrané obvody, ktoré sa nachádzajú v zóne LPZ0B.  </w:t>
      </w:r>
    </w:p>
    <w:p w14:paraId="2A9D730D" w14:textId="77777777" w:rsidR="00C51BDE" w:rsidRPr="00182212" w:rsidRDefault="00C51BDE" w:rsidP="006F2811">
      <w:pPr>
        <w:pStyle w:val="Nadpis2"/>
        <w:rPr>
          <w:rFonts w:ascii="Arial Narrow" w:hAnsi="Arial Narrow"/>
        </w:rPr>
      </w:pPr>
      <w:r w:rsidRPr="00182212">
        <w:rPr>
          <w:rFonts w:ascii="Arial Narrow" w:hAnsi="Arial Narrow"/>
        </w:rPr>
        <w:t xml:space="preserve">UMELÉ OSVETLENIE </w:t>
      </w:r>
    </w:p>
    <w:p w14:paraId="75538D6A" w14:textId="77777777" w:rsidR="00F550F6" w:rsidRPr="00182212" w:rsidRDefault="00F550F6" w:rsidP="00B42FB1">
      <w:pPr>
        <w:spacing w:line="240" w:lineRule="auto"/>
        <w:rPr>
          <w:rFonts w:ascii="Arial Narrow" w:hAnsi="Arial Narrow"/>
          <w:lang w:eastAsia="sk-SK"/>
        </w:rPr>
      </w:pPr>
      <w:r w:rsidRPr="00182212">
        <w:rPr>
          <w:rFonts w:ascii="Arial Narrow" w:hAnsi="Arial Narrow"/>
          <w:lang w:eastAsia="sk-SK"/>
        </w:rPr>
        <w:tab/>
      </w:r>
      <w:r w:rsidR="00CE531B" w:rsidRPr="00182212">
        <w:rPr>
          <w:rFonts w:ascii="Arial Narrow" w:hAnsi="Arial Narrow"/>
          <w:lang w:eastAsia="sk-SK"/>
        </w:rPr>
        <w:t>Osvetlenie jednotlivých častí objektu bude riešené v závislosti na účele danej miestnosti. Pre jednotlivé priestory bude v zmysle normy (STN EN 12464-1 Svetlo a osvetlenie miest. Časť 1: Vnútorné pracovné miesta) stanovená požadovaná intenzita osvetlenia ako aj ostatné svetelno-technické ukazovatele.  Pre túto intenzitu a pre zvolený typ svietidiel bol vypočítaný ich počet a rozmiestnenie. Intenzita osvetlenia v jednotlivých priestoroch sa uvažuje nasledovná :</w:t>
      </w:r>
    </w:p>
    <w:p w14:paraId="21651797" w14:textId="77777777" w:rsidR="00CE531B" w:rsidRPr="00182212" w:rsidRDefault="00CE531B" w:rsidP="00B42FB1">
      <w:pPr>
        <w:spacing w:line="240" w:lineRule="auto"/>
        <w:rPr>
          <w:rFonts w:ascii="Arial Narrow" w:hAnsi="Arial Narrow"/>
          <w:lang w:eastAsia="sk-SK"/>
        </w:rPr>
      </w:pPr>
    </w:p>
    <w:p w14:paraId="72B26FE8" w14:textId="77777777" w:rsidR="000A224B" w:rsidRPr="00182212" w:rsidRDefault="000A224B" w:rsidP="000A224B">
      <w:pPr>
        <w:spacing w:line="240" w:lineRule="auto"/>
        <w:rPr>
          <w:rFonts w:ascii="Arial Narrow" w:eastAsia="Times New Roman" w:hAnsi="Arial Narrow"/>
          <w:b/>
          <w:lang w:eastAsia="sk-SK"/>
        </w:rPr>
      </w:pPr>
      <w:r w:rsidRPr="00182212">
        <w:rPr>
          <w:rFonts w:ascii="Arial Narrow" w:eastAsia="Times New Roman" w:hAnsi="Arial Narrow"/>
          <w:b/>
          <w:lang w:eastAsia="sk-SK"/>
        </w:rPr>
        <w:t>Požiadavky podľa manuálu na intenzitu osvetlenia podľa STN 12464:</w:t>
      </w:r>
    </w:p>
    <w:p w14:paraId="427C1C34" w14:textId="77777777" w:rsidR="000A224B" w:rsidRPr="00182212" w:rsidRDefault="000A224B" w:rsidP="000A224B">
      <w:pPr>
        <w:spacing w:line="240" w:lineRule="auto"/>
        <w:rPr>
          <w:rFonts w:ascii="Arial Narrow" w:eastAsia="Times New Roman" w:hAnsi="Arial Narrow"/>
          <w:b/>
          <w:lang w:eastAsia="sk-SK"/>
        </w:rPr>
      </w:pPr>
    </w:p>
    <w:p w14:paraId="2E52D9B9" w14:textId="65CAE6D6" w:rsidR="000A224B" w:rsidRPr="00182212" w:rsidRDefault="000A224B" w:rsidP="000A224B">
      <w:pPr>
        <w:pStyle w:val="Odsekzoznamu"/>
        <w:rPr>
          <w:rFonts w:ascii="Arial Narrow" w:eastAsiaTheme="minorHAnsi" w:hAnsi="Arial Narrow" w:cs="Arial"/>
          <w:bCs/>
          <w:lang w:eastAsia="en-US"/>
        </w:rPr>
      </w:pPr>
      <w:r w:rsidRPr="00182212">
        <w:rPr>
          <w:rFonts w:ascii="Arial Narrow" w:eastAsiaTheme="minorHAnsi" w:hAnsi="Arial Narrow" w:cs="Arial"/>
          <w:bCs/>
          <w:lang w:eastAsia="en-US"/>
        </w:rPr>
        <w:t>kancelárske priestory, rokovacie miestnosti .....................</w:t>
      </w:r>
      <w:r w:rsidRPr="00182212">
        <w:rPr>
          <w:rFonts w:ascii="Arial Narrow" w:eastAsiaTheme="minorHAnsi" w:hAnsi="Arial Narrow" w:cs="Arial"/>
          <w:bCs/>
          <w:lang w:eastAsia="en-US"/>
        </w:rPr>
        <w:tab/>
      </w:r>
      <w:r w:rsidR="00182212">
        <w:rPr>
          <w:rFonts w:ascii="Arial Narrow" w:eastAsiaTheme="minorHAnsi" w:hAnsi="Arial Narrow" w:cs="Arial"/>
          <w:bCs/>
          <w:lang w:eastAsia="en-US"/>
        </w:rPr>
        <w:tab/>
      </w:r>
      <w:r w:rsidRPr="00182212">
        <w:rPr>
          <w:rFonts w:ascii="Arial Narrow" w:eastAsiaTheme="minorHAnsi" w:hAnsi="Arial Narrow" w:cs="Arial"/>
          <w:bCs/>
          <w:lang w:eastAsia="en-US"/>
        </w:rPr>
        <w:t>500 lx</w:t>
      </w:r>
    </w:p>
    <w:p w14:paraId="6C7B2193" w14:textId="340690CF" w:rsidR="000A224B" w:rsidRPr="00182212" w:rsidRDefault="000A224B" w:rsidP="000A224B">
      <w:pPr>
        <w:pStyle w:val="Odsekzoznamu"/>
        <w:rPr>
          <w:rFonts w:ascii="Arial Narrow" w:eastAsiaTheme="minorHAnsi" w:hAnsi="Arial Narrow" w:cs="Arial"/>
          <w:bCs/>
          <w:lang w:eastAsia="en-US"/>
        </w:rPr>
      </w:pPr>
      <w:r w:rsidRPr="00182212">
        <w:rPr>
          <w:rFonts w:ascii="Arial Narrow" w:eastAsiaTheme="minorHAnsi" w:hAnsi="Arial Narrow" w:cs="Arial"/>
          <w:bCs/>
          <w:lang w:eastAsia="en-US"/>
        </w:rPr>
        <w:t>toalety, šatne, hygienické miestnosti</w:t>
      </w:r>
      <w:r w:rsidRPr="00182212">
        <w:rPr>
          <w:rFonts w:ascii="Arial Narrow" w:eastAsiaTheme="minorHAnsi" w:hAnsi="Arial Narrow" w:cs="Arial"/>
          <w:bCs/>
          <w:lang w:eastAsia="en-US"/>
        </w:rPr>
        <w:tab/>
        <w:t>.................................</w:t>
      </w:r>
      <w:r w:rsidRPr="00182212">
        <w:rPr>
          <w:rFonts w:ascii="Arial Narrow" w:eastAsiaTheme="minorHAnsi" w:hAnsi="Arial Narrow" w:cs="Arial"/>
          <w:bCs/>
          <w:lang w:eastAsia="en-US"/>
        </w:rPr>
        <w:tab/>
      </w:r>
      <w:r w:rsidR="00182212">
        <w:rPr>
          <w:rFonts w:ascii="Arial Narrow" w:eastAsiaTheme="minorHAnsi" w:hAnsi="Arial Narrow" w:cs="Arial"/>
          <w:bCs/>
          <w:lang w:eastAsia="en-US"/>
        </w:rPr>
        <w:tab/>
      </w:r>
      <w:r w:rsidRPr="00182212">
        <w:rPr>
          <w:rFonts w:ascii="Arial Narrow" w:eastAsiaTheme="minorHAnsi" w:hAnsi="Arial Narrow" w:cs="Arial"/>
          <w:bCs/>
          <w:lang w:eastAsia="en-US"/>
        </w:rPr>
        <w:t>200 lx</w:t>
      </w:r>
    </w:p>
    <w:p w14:paraId="4AC3FF96" w14:textId="77777777" w:rsidR="000A224B" w:rsidRPr="00182212" w:rsidRDefault="000A224B" w:rsidP="000A224B">
      <w:pPr>
        <w:pStyle w:val="Odsekzoznamu"/>
        <w:rPr>
          <w:rFonts w:ascii="Arial Narrow" w:eastAsiaTheme="minorHAnsi" w:hAnsi="Arial Narrow" w:cs="Arial"/>
          <w:bCs/>
          <w:lang w:eastAsia="en-US"/>
        </w:rPr>
      </w:pPr>
      <w:r w:rsidRPr="00182212">
        <w:rPr>
          <w:rFonts w:ascii="Arial Narrow" w:eastAsiaTheme="minorHAnsi" w:hAnsi="Arial Narrow" w:cs="Arial"/>
          <w:bCs/>
          <w:lang w:eastAsia="en-US"/>
        </w:rPr>
        <w:t>kuchynky ..........................................................................</w:t>
      </w:r>
      <w:r w:rsidRPr="00182212">
        <w:rPr>
          <w:rFonts w:ascii="Arial Narrow" w:eastAsiaTheme="minorHAnsi" w:hAnsi="Arial Narrow" w:cs="Arial"/>
          <w:bCs/>
          <w:lang w:eastAsia="en-US"/>
        </w:rPr>
        <w:tab/>
      </w:r>
      <w:r w:rsidRPr="00182212">
        <w:rPr>
          <w:rFonts w:ascii="Arial Narrow" w:eastAsiaTheme="minorHAnsi" w:hAnsi="Arial Narrow" w:cs="Arial"/>
          <w:bCs/>
          <w:lang w:eastAsia="en-US"/>
        </w:rPr>
        <w:tab/>
        <w:t>300 lx</w:t>
      </w:r>
    </w:p>
    <w:p w14:paraId="5C30E8A5" w14:textId="77777777" w:rsidR="000A224B" w:rsidRPr="00182212" w:rsidRDefault="000A224B" w:rsidP="000A224B">
      <w:pPr>
        <w:pStyle w:val="Odsekzoznamu"/>
        <w:rPr>
          <w:rFonts w:ascii="Arial Narrow" w:eastAsiaTheme="minorHAnsi" w:hAnsi="Arial Narrow" w:cs="Arial"/>
          <w:bCs/>
          <w:lang w:eastAsia="en-US"/>
        </w:rPr>
      </w:pPr>
      <w:r w:rsidRPr="00182212">
        <w:rPr>
          <w:rFonts w:ascii="Arial Narrow" w:eastAsiaTheme="minorHAnsi" w:hAnsi="Arial Narrow" w:cs="Arial"/>
          <w:bCs/>
          <w:lang w:eastAsia="en-US"/>
        </w:rPr>
        <w:t>technologické miestnosti ...................................................</w:t>
      </w:r>
      <w:r w:rsidRPr="00182212">
        <w:rPr>
          <w:rFonts w:ascii="Arial Narrow" w:eastAsiaTheme="minorHAnsi" w:hAnsi="Arial Narrow" w:cs="Arial"/>
          <w:bCs/>
          <w:lang w:eastAsia="en-US"/>
        </w:rPr>
        <w:tab/>
      </w:r>
      <w:r w:rsidRPr="00182212">
        <w:rPr>
          <w:rFonts w:ascii="Arial Narrow" w:eastAsiaTheme="minorHAnsi" w:hAnsi="Arial Narrow" w:cs="Arial"/>
          <w:bCs/>
          <w:lang w:eastAsia="en-US"/>
        </w:rPr>
        <w:tab/>
        <w:t>200 lx</w:t>
      </w:r>
    </w:p>
    <w:p w14:paraId="5B59E2E6" w14:textId="77777777" w:rsidR="000A224B" w:rsidRPr="00182212" w:rsidRDefault="000A224B" w:rsidP="000A224B">
      <w:pPr>
        <w:pStyle w:val="Odsekzoznamu"/>
        <w:rPr>
          <w:rFonts w:ascii="Arial Narrow" w:eastAsiaTheme="minorHAnsi" w:hAnsi="Arial Narrow" w:cs="Arial"/>
          <w:bCs/>
          <w:lang w:eastAsia="en-US"/>
        </w:rPr>
      </w:pPr>
      <w:r w:rsidRPr="00182212">
        <w:rPr>
          <w:rFonts w:ascii="Arial Narrow" w:eastAsiaTheme="minorHAnsi" w:hAnsi="Arial Narrow" w:cs="Arial"/>
          <w:bCs/>
          <w:lang w:eastAsia="en-US"/>
        </w:rPr>
        <w:t>sklad .................................................................................</w:t>
      </w:r>
      <w:r w:rsidRPr="00182212">
        <w:rPr>
          <w:rFonts w:ascii="Arial Narrow" w:eastAsiaTheme="minorHAnsi" w:hAnsi="Arial Narrow" w:cs="Arial"/>
          <w:bCs/>
          <w:lang w:eastAsia="en-US"/>
        </w:rPr>
        <w:tab/>
      </w:r>
      <w:r w:rsidRPr="00182212">
        <w:rPr>
          <w:rFonts w:ascii="Arial Narrow" w:eastAsiaTheme="minorHAnsi" w:hAnsi="Arial Narrow" w:cs="Arial"/>
          <w:bCs/>
          <w:lang w:eastAsia="en-US"/>
        </w:rPr>
        <w:tab/>
        <w:t>100 lx</w:t>
      </w:r>
    </w:p>
    <w:p w14:paraId="22626D0B" w14:textId="77777777" w:rsidR="000A224B" w:rsidRPr="00182212" w:rsidRDefault="000A224B" w:rsidP="000A224B">
      <w:pPr>
        <w:pStyle w:val="Odsekzoznamu"/>
        <w:rPr>
          <w:rFonts w:ascii="Arial Narrow" w:eastAsiaTheme="minorHAnsi" w:hAnsi="Arial Narrow" w:cs="Arial"/>
          <w:bCs/>
          <w:lang w:eastAsia="en-US"/>
        </w:rPr>
      </w:pPr>
      <w:r w:rsidRPr="00182212">
        <w:rPr>
          <w:rFonts w:ascii="Arial Narrow" w:eastAsiaTheme="minorHAnsi" w:hAnsi="Arial Narrow" w:cs="Arial"/>
          <w:bCs/>
          <w:lang w:eastAsia="en-US"/>
        </w:rPr>
        <w:t>vstupná hala, lobby ...........................................................</w:t>
      </w:r>
      <w:r w:rsidRPr="00182212">
        <w:rPr>
          <w:rFonts w:ascii="Arial Narrow" w:eastAsiaTheme="minorHAnsi" w:hAnsi="Arial Narrow" w:cs="Arial"/>
          <w:bCs/>
          <w:lang w:eastAsia="en-US"/>
        </w:rPr>
        <w:tab/>
      </w:r>
      <w:r w:rsidRPr="00182212">
        <w:rPr>
          <w:rFonts w:ascii="Arial Narrow" w:eastAsiaTheme="minorHAnsi" w:hAnsi="Arial Narrow" w:cs="Arial"/>
          <w:bCs/>
          <w:lang w:eastAsia="en-US"/>
        </w:rPr>
        <w:tab/>
        <w:t>400÷600 lx</w:t>
      </w:r>
    </w:p>
    <w:p w14:paraId="300609CB" w14:textId="77777777" w:rsidR="000A224B" w:rsidRPr="00182212" w:rsidRDefault="000A224B" w:rsidP="00B42FB1">
      <w:pPr>
        <w:spacing w:line="240" w:lineRule="auto"/>
        <w:rPr>
          <w:rFonts w:ascii="Arial Narrow" w:eastAsia="Times New Roman" w:hAnsi="Arial Narrow"/>
          <w:lang w:eastAsia="sk-SK"/>
        </w:rPr>
      </w:pPr>
    </w:p>
    <w:p w14:paraId="2B6A7691" w14:textId="77777777" w:rsidR="0056689A" w:rsidRPr="00182212" w:rsidRDefault="0056689A" w:rsidP="0056689A">
      <w:pPr>
        <w:spacing w:line="240" w:lineRule="auto"/>
        <w:rPr>
          <w:rFonts w:ascii="Arial Narrow" w:eastAsia="Times New Roman" w:hAnsi="Arial Narrow"/>
          <w:b/>
          <w:lang w:eastAsia="sk-SK"/>
        </w:rPr>
      </w:pPr>
      <w:r w:rsidRPr="00182212">
        <w:rPr>
          <w:rFonts w:ascii="Arial Narrow" w:eastAsia="Times New Roman" w:hAnsi="Arial Narrow"/>
          <w:b/>
          <w:lang w:eastAsia="sk-SK"/>
        </w:rPr>
        <w:t>Svietidlá budú umiestnené nasledovne:</w:t>
      </w:r>
    </w:p>
    <w:p w14:paraId="2E536302" w14:textId="77777777" w:rsidR="0056689A" w:rsidRPr="00182212" w:rsidRDefault="0056689A" w:rsidP="0056689A">
      <w:pPr>
        <w:numPr>
          <w:ilvl w:val="0"/>
          <w:numId w:val="12"/>
        </w:numPr>
        <w:spacing w:line="240" w:lineRule="auto"/>
        <w:rPr>
          <w:rFonts w:ascii="Arial Narrow" w:eastAsia="Times New Roman" w:hAnsi="Arial Narrow"/>
          <w:lang w:eastAsia="sk-SK"/>
        </w:rPr>
      </w:pPr>
      <w:r w:rsidRPr="00182212">
        <w:rPr>
          <w:rFonts w:ascii="Arial Narrow" w:eastAsia="Times New Roman" w:hAnsi="Arial Narrow"/>
          <w:lang w:eastAsia="sk-SK"/>
        </w:rPr>
        <w:t>zavesené na závesoch – vybrané priestory</w:t>
      </w:r>
      <w:r w:rsidR="008205D2" w:rsidRPr="00182212">
        <w:rPr>
          <w:rFonts w:ascii="Arial Narrow" w:eastAsia="Times New Roman" w:hAnsi="Arial Narrow"/>
          <w:lang w:eastAsia="sk-SK"/>
        </w:rPr>
        <w:t>,</w:t>
      </w:r>
    </w:p>
    <w:p w14:paraId="5009FE65" w14:textId="77777777" w:rsidR="0056689A" w:rsidRPr="00182212" w:rsidRDefault="0056689A" w:rsidP="0056689A">
      <w:pPr>
        <w:numPr>
          <w:ilvl w:val="0"/>
          <w:numId w:val="12"/>
        </w:numPr>
        <w:spacing w:line="240" w:lineRule="auto"/>
        <w:rPr>
          <w:rFonts w:ascii="Arial Narrow" w:eastAsia="Times New Roman" w:hAnsi="Arial Narrow"/>
          <w:lang w:eastAsia="sk-SK"/>
        </w:rPr>
      </w:pPr>
      <w:r w:rsidRPr="00182212">
        <w:rPr>
          <w:rFonts w:ascii="Arial Narrow" w:eastAsia="Times New Roman" w:hAnsi="Arial Narrow"/>
          <w:lang w:eastAsia="sk-SK"/>
        </w:rPr>
        <w:t>prisadené na strope</w:t>
      </w:r>
      <w:r w:rsidR="00682853" w:rsidRPr="00182212">
        <w:rPr>
          <w:rFonts w:ascii="Arial Narrow" w:eastAsia="Times New Roman" w:hAnsi="Arial Narrow"/>
          <w:lang w:eastAsia="sk-SK"/>
        </w:rPr>
        <w:t>.</w:t>
      </w:r>
    </w:p>
    <w:p w14:paraId="2A714B26" w14:textId="3E6FCE99" w:rsidR="0056689A" w:rsidRPr="00182212" w:rsidRDefault="0056689A" w:rsidP="0056689A">
      <w:pPr>
        <w:spacing w:line="240" w:lineRule="auto"/>
        <w:rPr>
          <w:rFonts w:ascii="Arial Narrow" w:eastAsia="Times New Roman" w:hAnsi="Arial Narrow"/>
          <w:lang w:eastAsia="sk-SK"/>
        </w:rPr>
      </w:pPr>
      <w:r w:rsidRPr="00182212">
        <w:rPr>
          <w:rFonts w:ascii="Arial Narrow" w:eastAsia="Times New Roman" w:hAnsi="Arial Narrow"/>
          <w:lang w:eastAsia="sk-SK"/>
        </w:rPr>
        <w:t xml:space="preserve">Osvetlenie objektu bolo navrhnuté v spolupráci s architektami. </w:t>
      </w:r>
      <w:r w:rsidR="00CA6DC8" w:rsidRPr="00182212">
        <w:rPr>
          <w:rFonts w:ascii="Arial Narrow" w:eastAsia="Times New Roman" w:hAnsi="Arial Narrow"/>
          <w:lang w:eastAsia="sk-SK"/>
        </w:rPr>
        <w:t>Pred realizáciou je nutné s</w:t>
      </w:r>
      <w:r w:rsidR="00B0118B" w:rsidRPr="00182212">
        <w:rPr>
          <w:rFonts w:ascii="Arial Narrow" w:eastAsia="Times New Roman" w:hAnsi="Arial Narrow"/>
          <w:lang w:eastAsia="sk-SK"/>
        </w:rPr>
        <w:t> </w:t>
      </w:r>
      <w:r w:rsidR="00CA6DC8" w:rsidRPr="00182212">
        <w:rPr>
          <w:rFonts w:ascii="Arial Narrow" w:eastAsia="Times New Roman" w:hAnsi="Arial Narrow"/>
          <w:lang w:eastAsia="sk-SK"/>
        </w:rPr>
        <w:t>fináln</w:t>
      </w:r>
      <w:r w:rsidR="00B0118B" w:rsidRPr="00182212">
        <w:rPr>
          <w:rFonts w:ascii="Arial Narrow" w:eastAsia="Times New Roman" w:hAnsi="Arial Narrow"/>
          <w:lang w:eastAsia="sk-SK"/>
        </w:rPr>
        <w:t xml:space="preserve">e vybranými </w:t>
      </w:r>
      <w:r w:rsidR="00CA6DC8" w:rsidRPr="00182212">
        <w:rPr>
          <w:rFonts w:ascii="Arial Narrow" w:eastAsia="Times New Roman" w:hAnsi="Arial Narrow"/>
          <w:lang w:eastAsia="sk-SK"/>
        </w:rPr>
        <w:t xml:space="preserve">svietidlami </w:t>
      </w:r>
      <w:r w:rsidR="00B0118B" w:rsidRPr="00182212">
        <w:rPr>
          <w:rFonts w:ascii="Arial Narrow" w:eastAsia="Times New Roman" w:hAnsi="Arial Narrow"/>
          <w:lang w:eastAsia="sk-SK"/>
        </w:rPr>
        <w:t>zrealizovať svetlo technický posudok.</w:t>
      </w:r>
    </w:p>
    <w:p w14:paraId="575CBE34" w14:textId="77777777" w:rsidR="0056689A" w:rsidRPr="00182212" w:rsidRDefault="0056689A" w:rsidP="0056689A">
      <w:pPr>
        <w:spacing w:line="240" w:lineRule="auto"/>
        <w:rPr>
          <w:rFonts w:ascii="Arial Narrow" w:eastAsia="Times New Roman" w:hAnsi="Arial Narrow"/>
          <w:lang w:eastAsia="sk-SK"/>
        </w:rPr>
      </w:pPr>
    </w:p>
    <w:p w14:paraId="1985602D" w14:textId="77777777" w:rsidR="008132D8" w:rsidRPr="00182212" w:rsidRDefault="0056689A" w:rsidP="008132D8">
      <w:pPr>
        <w:spacing w:after="240"/>
        <w:rPr>
          <w:rFonts w:ascii="Arial Narrow" w:hAnsi="Arial Narrow"/>
        </w:rPr>
      </w:pPr>
      <w:r w:rsidRPr="00182212">
        <w:rPr>
          <w:rFonts w:ascii="Arial Narrow" w:eastAsia="Times New Roman" w:hAnsi="Arial Narrow"/>
          <w:lang w:eastAsia="sk-SK"/>
        </w:rPr>
        <w:t xml:space="preserve">V priestoroch umyvární musia byť svietidlá v umývacom priestore umiestnené tak, aby ich spodný okraj bol aspoň </w:t>
      </w:r>
      <w:smartTag w:uri="urn:schemas-microsoft-com:office:smarttags" w:element="metricconverter">
        <w:smartTagPr>
          <w:attr w:name="ProductID" w:val="1,8 m"/>
        </w:smartTagPr>
        <w:r w:rsidRPr="00182212">
          <w:rPr>
            <w:rFonts w:ascii="Arial Narrow" w:eastAsia="Times New Roman" w:hAnsi="Arial Narrow"/>
            <w:lang w:eastAsia="sk-SK"/>
          </w:rPr>
          <w:t>1,8 m</w:t>
        </w:r>
      </w:smartTag>
      <w:r w:rsidRPr="00182212">
        <w:rPr>
          <w:rFonts w:ascii="Arial Narrow" w:eastAsia="Times New Roman" w:hAnsi="Arial Narrow"/>
          <w:lang w:eastAsia="sk-SK"/>
        </w:rPr>
        <w:t xml:space="preserve"> nad podlahou. Svetelný zdroj svietidiel sa musí zakryť ochranným sklom. Všetky vonkajšie časti svietidla, ktoré sú nižšie ako 2,5m nad podlahou, musia byť z</w:t>
      </w:r>
      <w:r w:rsidR="003665BB" w:rsidRPr="00182212">
        <w:rPr>
          <w:rFonts w:ascii="Arial Narrow" w:eastAsia="Times New Roman" w:hAnsi="Arial Narrow"/>
          <w:lang w:eastAsia="sk-SK"/>
        </w:rPr>
        <w:t> </w:t>
      </w:r>
      <w:r w:rsidRPr="00182212">
        <w:rPr>
          <w:rFonts w:ascii="Arial Narrow" w:eastAsia="Times New Roman" w:hAnsi="Arial Narrow"/>
          <w:lang w:eastAsia="sk-SK"/>
        </w:rPr>
        <w:t>trvanlivého</w:t>
      </w:r>
      <w:r w:rsidR="003665BB" w:rsidRPr="00182212">
        <w:rPr>
          <w:rFonts w:ascii="Arial Narrow" w:eastAsia="Times New Roman" w:hAnsi="Arial Narrow"/>
          <w:lang w:eastAsia="sk-SK"/>
        </w:rPr>
        <w:t xml:space="preserve"> </w:t>
      </w:r>
      <w:r w:rsidR="00F65E19" w:rsidRPr="00182212">
        <w:rPr>
          <w:rFonts w:ascii="Arial Narrow" w:eastAsia="Times New Roman" w:hAnsi="Arial Narrow"/>
          <w:lang w:eastAsia="sk-SK"/>
        </w:rPr>
        <w:t>materiálu</w:t>
      </w:r>
      <w:r w:rsidR="0097554D" w:rsidRPr="00182212">
        <w:rPr>
          <w:rFonts w:ascii="Arial Narrow" w:hAnsi="Arial Narrow"/>
        </w:rPr>
        <w:t>.</w:t>
      </w:r>
      <w:r w:rsidR="006B56BB" w:rsidRPr="00182212">
        <w:rPr>
          <w:rFonts w:ascii="Arial Narrow" w:hAnsi="Arial Narrow"/>
        </w:rPr>
        <w:t xml:space="preserve"> </w:t>
      </w:r>
      <w:bookmarkStart w:id="7" w:name="_Toc296589803"/>
      <w:bookmarkStart w:id="8" w:name="_Toc434405255"/>
    </w:p>
    <w:bookmarkEnd w:id="7"/>
    <w:bookmarkEnd w:id="8"/>
    <w:p w14:paraId="27D1172A" w14:textId="77777777" w:rsidR="0056689A" w:rsidRPr="00182212" w:rsidRDefault="0056689A" w:rsidP="0056689A">
      <w:pPr>
        <w:spacing w:line="240" w:lineRule="auto"/>
        <w:rPr>
          <w:rFonts w:ascii="Arial Narrow" w:eastAsia="Times New Roman" w:hAnsi="Arial Narrow"/>
          <w:b/>
          <w:lang w:eastAsia="sk-SK"/>
        </w:rPr>
      </w:pPr>
      <w:r w:rsidRPr="00182212">
        <w:rPr>
          <w:rFonts w:ascii="Arial Narrow" w:eastAsia="Times New Roman" w:hAnsi="Arial Narrow"/>
          <w:b/>
          <w:lang w:eastAsia="sk-SK"/>
        </w:rPr>
        <w:t>Ovládanie osvetlenia je riešené nasledovne:</w:t>
      </w:r>
    </w:p>
    <w:p w14:paraId="1B727B27" w14:textId="77777777" w:rsidR="0056689A" w:rsidRPr="00182212" w:rsidRDefault="0056689A" w:rsidP="0056689A">
      <w:pPr>
        <w:numPr>
          <w:ilvl w:val="0"/>
          <w:numId w:val="12"/>
        </w:numPr>
        <w:spacing w:line="240" w:lineRule="auto"/>
        <w:rPr>
          <w:rFonts w:ascii="Arial Narrow" w:eastAsia="Times New Roman" w:hAnsi="Arial Narrow"/>
          <w:lang w:eastAsia="sk-SK"/>
        </w:rPr>
      </w:pPr>
      <w:r w:rsidRPr="00182212">
        <w:rPr>
          <w:rFonts w:ascii="Arial Narrow" w:eastAsia="Times New Roman" w:hAnsi="Arial Narrow"/>
          <w:lang w:eastAsia="sk-SK"/>
        </w:rPr>
        <w:t xml:space="preserve">spoločné priestory - ovládanie miestnymi spínačmi alebo </w:t>
      </w:r>
      <w:r w:rsidR="00600270" w:rsidRPr="00182212">
        <w:rPr>
          <w:rFonts w:ascii="Arial Narrow" w:eastAsia="Times New Roman" w:hAnsi="Arial Narrow"/>
          <w:lang w:eastAsia="sk-SK"/>
        </w:rPr>
        <w:t>pohybovými snímačmi</w:t>
      </w:r>
      <w:r w:rsidR="003D1179" w:rsidRPr="00182212">
        <w:rPr>
          <w:rFonts w:ascii="Arial Narrow" w:eastAsia="Times New Roman" w:hAnsi="Arial Narrow"/>
          <w:lang w:eastAsia="sk-SK"/>
        </w:rPr>
        <w:t>,</w:t>
      </w:r>
    </w:p>
    <w:p w14:paraId="11EB594B" w14:textId="77777777" w:rsidR="0056689A" w:rsidRPr="00182212" w:rsidRDefault="0056689A" w:rsidP="0056689A">
      <w:pPr>
        <w:numPr>
          <w:ilvl w:val="0"/>
          <w:numId w:val="12"/>
        </w:numPr>
        <w:spacing w:line="240" w:lineRule="auto"/>
        <w:rPr>
          <w:rFonts w:ascii="Arial Narrow" w:eastAsia="Times New Roman" w:hAnsi="Arial Narrow"/>
          <w:lang w:eastAsia="sk-SK"/>
        </w:rPr>
      </w:pPr>
      <w:r w:rsidRPr="00182212">
        <w:rPr>
          <w:rFonts w:ascii="Arial Narrow" w:eastAsia="Times New Roman" w:hAnsi="Arial Narrow"/>
          <w:lang w:eastAsia="sk-SK"/>
        </w:rPr>
        <w:t>sklady, technické miestnosti - miestnymi spínačmi</w:t>
      </w:r>
      <w:r w:rsidR="003D1179" w:rsidRPr="00182212">
        <w:rPr>
          <w:rFonts w:ascii="Arial Narrow" w:eastAsia="Times New Roman" w:hAnsi="Arial Narrow"/>
          <w:lang w:eastAsia="sk-SK"/>
        </w:rPr>
        <w:t>,</w:t>
      </w:r>
      <w:r w:rsidRPr="00182212">
        <w:rPr>
          <w:rFonts w:ascii="Arial Narrow" w:eastAsia="Times New Roman" w:hAnsi="Arial Narrow"/>
          <w:lang w:eastAsia="sk-SK"/>
        </w:rPr>
        <w:t xml:space="preserve"> </w:t>
      </w:r>
    </w:p>
    <w:p w14:paraId="0CCD48B9" w14:textId="77777777" w:rsidR="00682853" w:rsidRPr="00182212" w:rsidRDefault="00682853" w:rsidP="0056689A">
      <w:pPr>
        <w:spacing w:line="240" w:lineRule="auto"/>
        <w:rPr>
          <w:rFonts w:ascii="Arial Narrow" w:eastAsia="Times New Roman" w:hAnsi="Arial Narrow"/>
          <w:lang w:eastAsia="sk-SK"/>
        </w:rPr>
      </w:pPr>
    </w:p>
    <w:p w14:paraId="3A6B96B5" w14:textId="77777777" w:rsidR="0056689A" w:rsidRPr="00182212" w:rsidRDefault="0056689A" w:rsidP="0056689A">
      <w:pPr>
        <w:spacing w:line="240" w:lineRule="auto"/>
        <w:rPr>
          <w:rFonts w:ascii="Arial Narrow" w:eastAsia="Times New Roman" w:hAnsi="Arial Narrow"/>
          <w:lang w:eastAsia="sk-SK"/>
        </w:rPr>
      </w:pPr>
      <w:r w:rsidRPr="00182212">
        <w:rPr>
          <w:rFonts w:ascii="Arial Narrow" w:eastAsia="Times New Roman" w:hAnsi="Arial Narrow"/>
          <w:lang w:eastAsia="sk-SK"/>
        </w:rPr>
        <w:t>Výška osadenia ovládacích spínačov osvetlenia je 1,2 m nad podlahou (ak nie je uvedené na výkrese inak).</w:t>
      </w:r>
    </w:p>
    <w:p w14:paraId="4C816BC1" w14:textId="77777777" w:rsidR="003D1179" w:rsidRPr="00182212" w:rsidRDefault="003D1179" w:rsidP="0056689A">
      <w:pPr>
        <w:spacing w:line="240" w:lineRule="auto"/>
        <w:rPr>
          <w:rFonts w:ascii="Arial Narrow" w:eastAsia="Times New Roman" w:hAnsi="Arial Narrow"/>
          <w:lang w:eastAsia="sk-SK"/>
        </w:rPr>
      </w:pPr>
    </w:p>
    <w:p w14:paraId="1C0FA854" w14:textId="77777777" w:rsidR="0058534D" w:rsidRPr="00182212" w:rsidRDefault="0058534D" w:rsidP="0058534D">
      <w:pPr>
        <w:tabs>
          <w:tab w:val="num" w:pos="0"/>
        </w:tabs>
        <w:spacing w:line="240" w:lineRule="auto"/>
        <w:rPr>
          <w:rFonts w:ascii="Arial Narrow" w:eastAsia="Times New Roman" w:hAnsi="Arial Narrow"/>
          <w:b/>
          <w:bCs/>
          <w:lang w:eastAsia="sk-SK"/>
        </w:rPr>
      </w:pPr>
      <w:r w:rsidRPr="00182212">
        <w:rPr>
          <w:rFonts w:ascii="Arial Narrow" w:eastAsia="Times New Roman" w:hAnsi="Arial Narrow"/>
          <w:b/>
          <w:bCs/>
          <w:lang w:eastAsia="sk-SK"/>
        </w:rPr>
        <w:t>Núdzové osvetlenie</w:t>
      </w:r>
    </w:p>
    <w:p w14:paraId="1FB9507F" w14:textId="109893B1" w:rsidR="0058534D" w:rsidRPr="00182212" w:rsidRDefault="0058534D" w:rsidP="0058534D">
      <w:pPr>
        <w:spacing w:line="240" w:lineRule="auto"/>
        <w:rPr>
          <w:rFonts w:ascii="Arial Narrow" w:eastAsia="Times New Roman" w:hAnsi="Arial Narrow"/>
          <w:lang w:eastAsia="sk-SK"/>
        </w:rPr>
      </w:pPr>
      <w:r w:rsidRPr="00182212">
        <w:rPr>
          <w:rFonts w:ascii="Arial Narrow" w:eastAsia="Times New Roman" w:hAnsi="Arial Narrow"/>
          <w:lang w:eastAsia="sk-SK"/>
        </w:rPr>
        <w:t xml:space="preserve">Pre zabezpečenie osvetlenia na únikových komunikáciách pri výpadku napájania budú vybrané priestory vybavené núdzovými svietidlami </w:t>
      </w:r>
      <w:r w:rsidR="007D2E1C">
        <w:rPr>
          <w:rFonts w:ascii="Arial Narrow" w:eastAsia="Times New Roman" w:hAnsi="Arial Narrow"/>
          <w:lang w:eastAsia="sk-SK"/>
        </w:rPr>
        <w:t>s</w:t>
      </w:r>
      <w:r w:rsidR="00E65B8D" w:rsidRPr="00182212">
        <w:rPr>
          <w:rFonts w:ascii="Arial Narrow" w:eastAsia="Times New Roman" w:hAnsi="Arial Narrow"/>
          <w:lang w:eastAsia="sk-SK"/>
        </w:rPr>
        <w:t> vlastnou batériou</w:t>
      </w:r>
      <w:r w:rsidRPr="00182212">
        <w:rPr>
          <w:rFonts w:ascii="Arial Narrow" w:eastAsia="Times New Roman" w:hAnsi="Arial Narrow"/>
          <w:lang w:eastAsia="sk-SK"/>
        </w:rPr>
        <w:t xml:space="preserve">. Núdzové osvetlenie bude realizované vo všetkých priestoroch, na schodiskách, chodbách. Všetky rozvody núdzového osvetlenia musia byť realizované certifikovanými káblami (typ </w:t>
      </w:r>
      <w:r w:rsidR="00E65B8D" w:rsidRPr="00182212">
        <w:rPr>
          <w:rFonts w:ascii="Arial Narrow" w:eastAsia="Times New Roman" w:hAnsi="Arial Narrow"/>
          <w:lang w:eastAsia="sk-SK"/>
        </w:rPr>
        <w:t>CHKE-R-J</w:t>
      </w:r>
      <w:r w:rsidRPr="00182212">
        <w:rPr>
          <w:rFonts w:ascii="Arial Narrow" w:eastAsia="Times New Roman" w:hAnsi="Arial Narrow"/>
          <w:lang w:eastAsia="sk-SK"/>
        </w:rPr>
        <w:t xml:space="preserve"> 3x2,5mm2) a nosnými systémami (žľaby, rošty, chráničky, spojovací a upevňovací materiál,...).  </w:t>
      </w:r>
    </w:p>
    <w:p w14:paraId="2351D189" w14:textId="77777777" w:rsidR="000E214B" w:rsidRPr="00182212" w:rsidRDefault="000E214B" w:rsidP="0056689A">
      <w:pPr>
        <w:spacing w:line="240" w:lineRule="auto"/>
        <w:rPr>
          <w:rFonts w:ascii="Arial Narrow" w:eastAsia="Times New Roman" w:hAnsi="Arial Narrow"/>
          <w:lang w:eastAsia="sk-SK"/>
        </w:rPr>
      </w:pPr>
    </w:p>
    <w:p w14:paraId="14E02D7E" w14:textId="77777777" w:rsidR="0056689A" w:rsidRPr="00182212" w:rsidRDefault="0056689A" w:rsidP="0056689A">
      <w:pPr>
        <w:spacing w:line="240" w:lineRule="auto"/>
        <w:rPr>
          <w:rFonts w:ascii="Arial Narrow" w:eastAsia="Times New Roman" w:hAnsi="Arial Narrow"/>
          <w:b/>
          <w:lang w:eastAsia="sk-SK"/>
        </w:rPr>
      </w:pPr>
      <w:r w:rsidRPr="00182212">
        <w:rPr>
          <w:rFonts w:ascii="Arial Narrow" w:eastAsia="Times New Roman" w:hAnsi="Arial Narrow"/>
          <w:b/>
          <w:lang w:eastAsia="sk-SK"/>
        </w:rPr>
        <w:t>Systém núdzového osvetlenia bude zabezpečovať nasledujúce funkcie:</w:t>
      </w:r>
    </w:p>
    <w:p w14:paraId="773E0181" w14:textId="77777777" w:rsidR="0056689A" w:rsidRPr="00182212" w:rsidRDefault="0056689A" w:rsidP="0056689A">
      <w:pPr>
        <w:numPr>
          <w:ilvl w:val="0"/>
          <w:numId w:val="12"/>
        </w:numPr>
        <w:spacing w:line="240" w:lineRule="auto"/>
        <w:rPr>
          <w:rFonts w:ascii="Arial Narrow" w:eastAsia="Times New Roman" w:hAnsi="Arial Narrow"/>
          <w:lang w:eastAsia="sk-SK"/>
        </w:rPr>
      </w:pPr>
      <w:r w:rsidRPr="00182212">
        <w:rPr>
          <w:rFonts w:ascii="Arial Narrow" w:eastAsia="Times New Roman" w:hAnsi="Arial Narrow"/>
          <w:lang w:eastAsia="sk-SK"/>
        </w:rPr>
        <w:t xml:space="preserve">osvetlenie únikových ciest, </w:t>
      </w:r>
      <w:proofErr w:type="spellStart"/>
      <w:r w:rsidRPr="00182212">
        <w:rPr>
          <w:rFonts w:ascii="Arial Narrow" w:eastAsia="Times New Roman" w:hAnsi="Arial Narrow"/>
          <w:lang w:eastAsia="sk-SK"/>
        </w:rPr>
        <w:t>antipanikové</w:t>
      </w:r>
      <w:proofErr w:type="spellEnd"/>
      <w:r w:rsidRPr="00182212">
        <w:rPr>
          <w:rFonts w:ascii="Arial Narrow" w:eastAsia="Times New Roman" w:hAnsi="Arial Narrow"/>
          <w:lang w:eastAsia="sk-SK"/>
        </w:rPr>
        <w:t xml:space="preserve"> osvetlenie a osvetlenie priestoru s vysokými rizikami</w:t>
      </w:r>
      <w:r w:rsidR="0015048A" w:rsidRPr="00182212">
        <w:rPr>
          <w:rFonts w:ascii="Arial Narrow" w:eastAsia="Times New Roman" w:hAnsi="Arial Narrow"/>
          <w:lang w:eastAsia="sk-SK"/>
        </w:rPr>
        <w:t>,</w:t>
      </w:r>
    </w:p>
    <w:p w14:paraId="20CC9DB0" w14:textId="77777777" w:rsidR="0056689A" w:rsidRPr="00182212" w:rsidRDefault="0056689A" w:rsidP="0056689A">
      <w:pPr>
        <w:numPr>
          <w:ilvl w:val="0"/>
          <w:numId w:val="12"/>
        </w:numPr>
        <w:spacing w:line="240" w:lineRule="auto"/>
        <w:rPr>
          <w:rFonts w:ascii="Arial Narrow" w:eastAsia="Times New Roman" w:hAnsi="Arial Narrow"/>
          <w:lang w:eastAsia="sk-SK"/>
        </w:rPr>
      </w:pPr>
      <w:r w:rsidRPr="00182212">
        <w:rPr>
          <w:rFonts w:ascii="Arial Narrow" w:eastAsia="Times New Roman" w:hAnsi="Arial Narrow"/>
          <w:lang w:eastAsia="sk-SK"/>
        </w:rPr>
        <w:t>vyznačenie smerov úniku presvetlenými piktogramami s pozorovacou vzdialenosťou 20 m</w:t>
      </w:r>
      <w:r w:rsidR="0015048A" w:rsidRPr="00182212">
        <w:rPr>
          <w:rFonts w:ascii="Arial Narrow" w:eastAsia="Times New Roman" w:hAnsi="Arial Narrow"/>
          <w:lang w:eastAsia="sk-SK"/>
        </w:rPr>
        <w:t>,</w:t>
      </w:r>
    </w:p>
    <w:p w14:paraId="64CA2B19" w14:textId="77777777" w:rsidR="0056689A" w:rsidRPr="00182212" w:rsidRDefault="0056689A" w:rsidP="0056689A">
      <w:pPr>
        <w:numPr>
          <w:ilvl w:val="0"/>
          <w:numId w:val="12"/>
        </w:numPr>
        <w:spacing w:line="240" w:lineRule="auto"/>
        <w:rPr>
          <w:rFonts w:ascii="Arial Narrow" w:eastAsia="Times New Roman" w:hAnsi="Arial Narrow"/>
          <w:lang w:eastAsia="sk-SK"/>
        </w:rPr>
      </w:pPr>
      <w:r w:rsidRPr="00182212">
        <w:rPr>
          <w:rFonts w:ascii="Arial Narrow" w:eastAsia="Times New Roman" w:hAnsi="Arial Narrow"/>
          <w:lang w:eastAsia="sk-SK"/>
        </w:rPr>
        <w:t>sledovanie lokálnych výpadkov napájania v obvodoch hlavného osvetlenia v zmysle STN EN 50172</w:t>
      </w:r>
      <w:r w:rsidR="0015048A" w:rsidRPr="00182212">
        <w:rPr>
          <w:rFonts w:ascii="Arial Narrow" w:eastAsia="Times New Roman" w:hAnsi="Arial Narrow"/>
          <w:lang w:eastAsia="sk-SK"/>
        </w:rPr>
        <w:t>,</w:t>
      </w:r>
    </w:p>
    <w:p w14:paraId="3AE446D5" w14:textId="77777777" w:rsidR="00D51D00" w:rsidRPr="00182212" w:rsidRDefault="0056689A" w:rsidP="00C27DB7">
      <w:pPr>
        <w:numPr>
          <w:ilvl w:val="0"/>
          <w:numId w:val="12"/>
        </w:numPr>
        <w:spacing w:line="240" w:lineRule="auto"/>
        <w:rPr>
          <w:rFonts w:ascii="Arial Narrow" w:eastAsia="Times New Roman" w:hAnsi="Arial Narrow"/>
          <w:lang w:eastAsia="sk-SK"/>
        </w:rPr>
      </w:pPr>
      <w:r w:rsidRPr="00182212">
        <w:rPr>
          <w:rFonts w:ascii="Arial Narrow" w:eastAsia="Times New Roman" w:hAnsi="Arial Narrow"/>
          <w:lang w:eastAsia="sk-SK"/>
        </w:rPr>
        <w:t>svietidlá hlavného osvetlenia, ktoré sú použité pre núdzové únikové osvetlenie, musia spĺňať požiadavky  STN EN 60598-2-</w:t>
      </w:r>
      <w:smartTag w:uri="urn:schemas-microsoft-com:office:smarttags" w:element="metricconverter">
        <w:smartTagPr>
          <w:attr w:name="ProductID" w:val="22, a"/>
        </w:smartTagPr>
        <w:r w:rsidRPr="00182212">
          <w:rPr>
            <w:rFonts w:ascii="Arial Narrow" w:eastAsia="Times New Roman" w:hAnsi="Arial Narrow"/>
            <w:lang w:eastAsia="sk-SK"/>
          </w:rPr>
          <w:t>22, a</w:t>
        </w:r>
      </w:smartTag>
      <w:r w:rsidRPr="00182212">
        <w:rPr>
          <w:rFonts w:ascii="Arial Narrow" w:eastAsia="Times New Roman" w:hAnsi="Arial Narrow"/>
          <w:lang w:eastAsia="sk-SK"/>
        </w:rPr>
        <w:t xml:space="preserve"> to najmä vo vyhotovení predradníkov, zaručení teplotnej odolnosti krytov </w:t>
      </w:r>
      <w:smartTag w:uri="urn:schemas-microsoft-com:office:smarttags" w:element="metricconverter">
        <w:smartTagPr>
          <w:attr w:name="ProductID" w:val="850ﾰC"/>
        </w:smartTagPr>
        <w:r w:rsidRPr="00182212">
          <w:rPr>
            <w:rFonts w:ascii="Arial Narrow" w:eastAsia="Times New Roman" w:hAnsi="Arial Narrow"/>
            <w:lang w:eastAsia="sk-SK"/>
          </w:rPr>
          <w:t>850°C</w:t>
        </w:r>
      </w:smartTag>
      <w:r w:rsidRPr="00182212">
        <w:rPr>
          <w:rFonts w:ascii="Arial Narrow" w:eastAsia="Times New Roman" w:hAnsi="Arial Narrow"/>
          <w:lang w:eastAsia="sk-SK"/>
        </w:rPr>
        <w:t xml:space="preserve"> a ďalšie.</w:t>
      </w:r>
    </w:p>
    <w:p w14:paraId="627E30AB" w14:textId="1A3BCE5A" w:rsidR="00A16820" w:rsidRPr="00182212" w:rsidRDefault="00F550F6" w:rsidP="00B42FB1">
      <w:pPr>
        <w:spacing w:line="240" w:lineRule="auto"/>
        <w:rPr>
          <w:rFonts w:ascii="Arial Narrow" w:eastAsia="Times New Roman" w:hAnsi="Arial Narrow"/>
          <w:lang w:eastAsia="sk-SK"/>
        </w:rPr>
      </w:pPr>
      <w:r w:rsidRPr="00182212">
        <w:rPr>
          <w:rFonts w:ascii="Arial Narrow" w:eastAsia="Times New Roman" w:hAnsi="Arial Narrow"/>
          <w:lang w:eastAsia="sk-SK"/>
        </w:rPr>
        <w:t xml:space="preserve">Svietidlá budú navrhnuté tak, aby vyhovovali charakteru prevádzky. Káblové rozvody budú káblami </w:t>
      </w:r>
      <w:r w:rsidR="00182212" w:rsidRPr="00182212">
        <w:rPr>
          <w:rFonts w:ascii="Arial Narrow" w:eastAsia="Times New Roman" w:hAnsi="Arial Narrow"/>
          <w:lang w:eastAsia="sk-SK"/>
        </w:rPr>
        <w:t>CHKE-R</w:t>
      </w:r>
      <w:r w:rsidRPr="00182212">
        <w:rPr>
          <w:rFonts w:ascii="Arial Narrow" w:eastAsia="Times New Roman" w:hAnsi="Arial Narrow"/>
          <w:lang w:eastAsia="sk-SK"/>
        </w:rPr>
        <w:t>-J 3x1,5mm</w:t>
      </w:r>
      <w:r w:rsidRPr="00182212">
        <w:rPr>
          <w:rFonts w:ascii="Arial Narrow" w:eastAsia="Times New Roman" w:hAnsi="Arial Narrow"/>
          <w:vertAlign w:val="superscript"/>
          <w:lang w:eastAsia="sk-SK"/>
        </w:rPr>
        <w:t>2</w:t>
      </w:r>
      <w:r w:rsidRPr="00182212">
        <w:rPr>
          <w:rFonts w:ascii="Arial Narrow" w:eastAsia="Times New Roman" w:hAnsi="Arial Narrow"/>
          <w:lang w:eastAsia="sk-SK"/>
        </w:rPr>
        <w:t xml:space="preserve"> pre osvetlenie a</w:t>
      </w:r>
      <w:r w:rsidR="00182212" w:rsidRPr="00182212">
        <w:rPr>
          <w:rFonts w:ascii="Arial Narrow" w:eastAsia="Times New Roman" w:hAnsi="Arial Narrow"/>
          <w:lang w:eastAsia="sk-SK"/>
        </w:rPr>
        <w:t> CHKE-R</w:t>
      </w:r>
      <w:r w:rsidRPr="00182212">
        <w:rPr>
          <w:rFonts w:ascii="Arial Narrow" w:eastAsia="Times New Roman" w:hAnsi="Arial Narrow"/>
          <w:lang w:eastAsia="sk-SK"/>
        </w:rPr>
        <w:t>-J 3x2,5mm</w:t>
      </w:r>
      <w:r w:rsidRPr="00182212">
        <w:rPr>
          <w:rFonts w:ascii="Arial Narrow" w:eastAsia="Times New Roman" w:hAnsi="Arial Narrow"/>
          <w:vertAlign w:val="superscript"/>
          <w:lang w:eastAsia="sk-SK"/>
        </w:rPr>
        <w:t>2</w:t>
      </w:r>
      <w:r w:rsidRPr="00182212">
        <w:rPr>
          <w:rFonts w:ascii="Arial Narrow" w:eastAsia="Times New Roman" w:hAnsi="Arial Narrow"/>
          <w:lang w:eastAsia="sk-SK"/>
        </w:rPr>
        <w:t xml:space="preserve"> pre zásuvky. Protipožiarne upchávky budú súčasťou prác elektro. Prestupy káblových vedení požiarne deliacimi konštrukciami v hlavných  a združených trasách budú pevnými upchávkami. Maximálna požiarna odolnosť u prestupov káblových zväzkov musí byť najmenej podľa požiarnej odolnosti stavebné konštrukcie, najviac však 60 minút. Hmoty smú mať horľavosť najviac  C1.</w:t>
      </w:r>
    </w:p>
    <w:p w14:paraId="41AD54CD" w14:textId="77777777" w:rsidR="00340454" w:rsidRPr="00182212" w:rsidRDefault="00340454" w:rsidP="002814C2">
      <w:pPr>
        <w:spacing w:line="240" w:lineRule="auto"/>
        <w:rPr>
          <w:rFonts w:ascii="Arial Narrow" w:eastAsia="Times New Roman" w:hAnsi="Arial Narrow"/>
          <w:b/>
        </w:rPr>
      </w:pPr>
    </w:p>
    <w:p w14:paraId="319B0CE0" w14:textId="77777777" w:rsidR="002814C2" w:rsidRPr="00182212" w:rsidRDefault="002814C2" w:rsidP="002814C2">
      <w:pPr>
        <w:spacing w:line="240" w:lineRule="auto"/>
        <w:rPr>
          <w:rFonts w:ascii="Arial Narrow" w:eastAsia="Times New Roman" w:hAnsi="Arial Narrow"/>
          <w:b/>
        </w:rPr>
      </w:pPr>
      <w:r w:rsidRPr="00182212">
        <w:rPr>
          <w:rFonts w:ascii="Arial Narrow" w:eastAsia="Times New Roman" w:hAnsi="Arial Narrow"/>
          <w:b/>
        </w:rPr>
        <w:t>Núdzové únikové osvetlenie v objekte je zriadené v kategóriách:</w:t>
      </w:r>
    </w:p>
    <w:p w14:paraId="2449AB6B" w14:textId="77777777" w:rsidR="002814C2" w:rsidRPr="00182212" w:rsidRDefault="002814C2" w:rsidP="002814C2">
      <w:pPr>
        <w:spacing w:line="240" w:lineRule="auto"/>
        <w:rPr>
          <w:rFonts w:ascii="Arial Narrow" w:eastAsia="Times New Roman" w:hAnsi="Arial Narrow"/>
        </w:rPr>
      </w:pPr>
      <w:r w:rsidRPr="00182212">
        <w:rPr>
          <w:rFonts w:ascii="Arial Narrow" w:eastAsia="Times New Roman" w:hAnsi="Arial Narrow"/>
        </w:rPr>
        <w:t>Núdzové osvetlenie únikových ciest s intenzitou min. 1 lx na zemi, a to v osi únikovej cesty. Rovnomernosť 1:40.</w:t>
      </w:r>
    </w:p>
    <w:p w14:paraId="3941EAA2" w14:textId="77777777" w:rsidR="002814C2" w:rsidRPr="00182212" w:rsidRDefault="002814C2" w:rsidP="002814C2">
      <w:pPr>
        <w:spacing w:line="240" w:lineRule="auto"/>
        <w:rPr>
          <w:rFonts w:ascii="Arial Narrow" w:eastAsia="Times New Roman" w:hAnsi="Arial Narrow"/>
        </w:rPr>
      </w:pPr>
      <w:r w:rsidRPr="00182212">
        <w:rPr>
          <w:rFonts w:ascii="Arial Narrow" w:eastAsia="Times New Roman" w:hAnsi="Arial Narrow"/>
        </w:rPr>
        <w:t>Osvetlenie priestorov s vysokým rizikom na hodnotu 10 % Em, minimálne však 15 lx, a to vo vybraných priestoroch technológie, alebo inak rizikových priestoroch. 100 % osvetlenia bude k dispozícii s prepnutím 0,5 s a bude zamedzený stroboskopický efekt. Rovnomernosť 1:40.</w:t>
      </w:r>
    </w:p>
    <w:p w14:paraId="30D31C9F" w14:textId="77777777" w:rsidR="001854B3" w:rsidRPr="00182212" w:rsidRDefault="001854B3" w:rsidP="002814C2">
      <w:pPr>
        <w:spacing w:line="240" w:lineRule="auto"/>
        <w:rPr>
          <w:rFonts w:ascii="Arial Narrow" w:eastAsia="Times New Roman" w:hAnsi="Arial Narrow"/>
        </w:rPr>
      </w:pPr>
    </w:p>
    <w:tbl>
      <w:tblPr>
        <w:tblpPr w:leftFromText="180" w:rightFromText="180" w:vertAnchor="text" w:horzAnchor="page" w:tblpX="2545" w:tblpY="197"/>
        <w:tblW w:w="5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85"/>
        <w:gridCol w:w="1401"/>
        <w:gridCol w:w="1402"/>
        <w:gridCol w:w="766"/>
      </w:tblGrid>
      <w:tr w:rsidR="002814C2" w:rsidRPr="00182212" w14:paraId="3B42C351" w14:textId="77777777" w:rsidTr="00AE7E1C">
        <w:trPr>
          <w:trHeight w:val="624"/>
        </w:trPr>
        <w:tc>
          <w:tcPr>
            <w:tcW w:w="2085" w:type="dxa"/>
          </w:tcPr>
          <w:p w14:paraId="2DFDDC73" w14:textId="77777777" w:rsidR="002814C2" w:rsidRPr="00182212" w:rsidRDefault="002814C2" w:rsidP="008C74D2">
            <w:pPr>
              <w:jc w:val="left"/>
              <w:rPr>
                <w:rFonts w:ascii="Arial Narrow" w:eastAsia="Times New Roman" w:hAnsi="Arial Narrow"/>
                <w:lang w:eastAsia="cs-CZ"/>
              </w:rPr>
            </w:pPr>
            <w:r w:rsidRPr="00182212">
              <w:rPr>
                <w:rFonts w:ascii="Arial Narrow" w:eastAsia="Times New Roman" w:hAnsi="Arial Narrow"/>
                <w:lang w:eastAsia="cs-CZ"/>
              </w:rPr>
              <w:t>Osvetľovaný priestor</w:t>
            </w:r>
          </w:p>
        </w:tc>
        <w:tc>
          <w:tcPr>
            <w:tcW w:w="1401" w:type="dxa"/>
          </w:tcPr>
          <w:p w14:paraId="7EFEF5B3" w14:textId="77777777" w:rsidR="002814C2" w:rsidRPr="00182212" w:rsidRDefault="002814C2" w:rsidP="008C74D2">
            <w:pPr>
              <w:jc w:val="left"/>
              <w:rPr>
                <w:rFonts w:ascii="Arial Narrow" w:eastAsia="Times New Roman" w:hAnsi="Arial Narrow"/>
                <w:lang w:eastAsia="cs-CZ"/>
              </w:rPr>
            </w:pPr>
            <w:r w:rsidRPr="00182212">
              <w:rPr>
                <w:rFonts w:ascii="Arial Narrow" w:eastAsia="Times New Roman" w:hAnsi="Arial Narrow"/>
                <w:lang w:eastAsia="cs-CZ"/>
              </w:rPr>
              <w:t>Intenzita osvetlenia Em (lx)</w:t>
            </w:r>
          </w:p>
        </w:tc>
        <w:tc>
          <w:tcPr>
            <w:tcW w:w="1402" w:type="dxa"/>
          </w:tcPr>
          <w:p w14:paraId="1624D0A3" w14:textId="77777777" w:rsidR="002814C2" w:rsidRPr="00182212" w:rsidRDefault="002814C2" w:rsidP="008C74D2">
            <w:pPr>
              <w:jc w:val="left"/>
              <w:rPr>
                <w:rFonts w:ascii="Arial Narrow" w:eastAsia="Times New Roman" w:hAnsi="Arial Narrow"/>
                <w:lang w:eastAsia="cs-CZ"/>
              </w:rPr>
            </w:pPr>
            <w:r w:rsidRPr="00182212">
              <w:rPr>
                <w:rFonts w:ascii="Arial Narrow" w:eastAsia="Times New Roman" w:hAnsi="Arial Narrow"/>
                <w:lang w:eastAsia="cs-CZ"/>
              </w:rPr>
              <w:t xml:space="preserve">Index farebného podania </w:t>
            </w:r>
            <w:proofErr w:type="spellStart"/>
            <w:r w:rsidRPr="00182212">
              <w:rPr>
                <w:rFonts w:ascii="Arial Narrow" w:eastAsia="Times New Roman" w:hAnsi="Arial Narrow"/>
                <w:lang w:eastAsia="cs-CZ"/>
              </w:rPr>
              <w:t>Ra</w:t>
            </w:r>
            <w:proofErr w:type="spellEnd"/>
          </w:p>
        </w:tc>
        <w:tc>
          <w:tcPr>
            <w:tcW w:w="766" w:type="dxa"/>
          </w:tcPr>
          <w:p w14:paraId="1D64B364" w14:textId="77777777" w:rsidR="002814C2" w:rsidRPr="00182212" w:rsidRDefault="002814C2" w:rsidP="008C74D2">
            <w:pPr>
              <w:jc w:val="left"/>
              <w:rPr>
                <w:rFonts w:ascii="Arial Narrow" w:eastAsia="Times New Roman" w:hAnsi="Arial Narrow"/>
                <w:lang w:eastAsia="cs-CZ"/>
              </w:rPr>
            </w:pPr>
            <w:r w:rsidRPr="00182212">
              <w:rPr>
                <w:rFonts w:ascii="Arial Narrow" w:eastAsia="Times New Roman" w:hAnsi="Arial Narrow"/>
                <w:lang w:eastAsia="cs-CZ"/>
              </w:rPr>
              <w:t>UGR</w:t>
            </w:r>
          </w:p>
        </w:tc>
      </w:tr>
      <w:tr w:rsidR="002814C2" w:rsidRPr="00182212" w14:paraId="011AFEF7" w14:textId="77777777" w:rsidTr="00AE7E1C">
        <w:trPr>
          <w:trHeight w:val="420"/>
        </w:trPr>
        <w:tc>
          <w:tcPr>
            <w:tcW w:w="2085" w:type="dxa"/>
            <w:vAlign w:val="center"/>
          </w:tcPr>
          <w:p w14:paraId="0B4BD8EA" w14:textId="77777777" w:rsidR="002814C2" w:rsidRPr="00182212" w:rsidRDefault="002814C2" w:rsidP="008C74D2">
            <w:pPr>
              <w:jc w:val="left"/>
              <w:rPr>
                <w:rFonts w:ascii="Arial Narrow" w:eastAsia="Times New Roman" w:hAnsi="Arial Narrow"/>
                <w:lang w:eastAsia="cs-CZ"/>
              </w:rPr>
            </w:pPr>
            <w:r w:rsidRPr="00182212">
              <w:rPr>
                <w:rFonts w:ascii="Arial Narrow" w:eastAsia="Times New Roman" w:hAnsi="Arial Narrow"/>
                <w:lang w:eastAsia="cs-CZ"/>
              </w:rPr>
              <w:t>Núdzové osvetlenie únikových ciest</w:t>
            </w:r>
          </w:p>
        </w:tc>
        <w:tc>
          <w:tcPr>
            <w:tcW w:w="1401" w:type="dxa"/>
            <w:vAlign w:val="center"/>
          </w:tcPr>
          <w:p w14:paraId="77CD3E5B" w14:textId="77777777" w:rsidR="002814C2" w:rsidRPr="00182212" w:rsidRDefault="002814C2" w:rsidP="008C74D2">
            <w:pPr>
              <w:jc w:val="center"/>
              <w:rPr>
                <w:rFonts w:ascii="Arial Narrow" w:eastAsia="Times New Roman" w:hAnsi="Arial Narrow"/>
                <w:lang w:eastAsia="cs-CZ"/>
              </w:rPr>
            </w:pPr>
            <w:r w:rsidRPr="00182212">
              <w:rPr>
                <w:rFonts w:ascii="Arial Narrow" w:eastAsia="Times New Roman" w:hAnsi="Arial Narrow"/>
                <w:lang w:eastAsia="cs-CZ"/>
              </w:rPr>
              <w:t>1</w:t>
            </w:r>
          </w:p>
        </w:tc>
        <w:tc>
          <w:tcPr>
            <w:tcW w:w="1402" w:type="dxa"/>
            <w:vAlign w:val="center"/>
          </w:tcPr>
          <w:p w14:paraId="17DE0F7D" w14:textId="77777777" w:rsidR="002814C2" w:rsidRPr="00182212" w:rsidRDefault="002814C2" w:rsidP="008C74D2">
            <w:pPr>
              <w:jc w:val="center"/>
              <w:rPr>
                <w:rFonts w:ascii="Arial Narrow" w:eastAsia="Times New Roman" w:hAnsi="Arial Narrow"/>
                <w:lang w:eastAsia="cs-CZ"/>
              </w:rPr>
            </w:pPr>
            <w:r w:rsidRPr="00182212">
              <w:rPr>
                <w:rFonts w:ascii="Arial Narrow" w:eastAsia="Times New Roman" w:hAnsi="Arial Narrow"/>
                <w:lang w:eastAsia="cs-CZ"/>
              </w:rPr>
              <w:t>40</w:t>
            </w:r>
          </w:p>
        </w:tc>
        <w:tc>
          <w:tcPr>
            <w:tcW w:w="766" w:type="dxa"/>
            <w:vAlign w:val="center"/>
          </w:tcPr>
          <w:p w14:paraId="3D04ED93" w14:textId="77777777" w:rsidR="002814C2" w:rsidRPr="00182212" w:rsidRDefault="002814C2" w:rsidP="008C74D2">
            <w:pPr>
              <w:jc w:val="center"/>
              <w:rPr>
                <w:rFonts w:ascii="Arial Narrow" w:eastAsia="Times New Roman" w:hAnsi="Arial Narrow"/>
                <w:lang w:eastAsia="cs-CZ"/>
              </w:rPr>
            </w:pPr>
          </w:p>
        </w:tc>
      </w:tr>
      <w:tr w:rsidR="002814C2" w:rsidRPr="00182212" w14:paraId="70BD2D17" w14:textId="77777777" w:rsidTr="00AE7E1C">
        <w:trPr>
          <w:trHeight w:val="203"/>
        </w:trPr>
        <w:tc>
          <w:tcPr>
            <w:tcW w:w="2085" w:type="dxa"/>
            <w:vAlign w:val="center"/>
          </w:tcPr>
          <w:p w14:paraId="03B4060D" w14:textId="77777777" w:rsidR="002814C2" w:rsidRPr="00182212" w:rsidRDefault="002814C2" w:rsidP="008C74D2">
            <w:pPr>
              <w:jc w:val="left"/>
              <w:rPr>
                <w:rFonts w:ascii="Arial Narrow" w:eastAsia="Times New Roman" w:hAnsi="Arial Narrow"/>
                <w:lang w:eastAsia="cs-CZ"/>
              </w:rPr>
            </w:pPr>
            <w:proofErr w:type="spellStart"/>
            <w:r w:rsidRPr="00182212">
              <w:rPr>
                <w:rFonts w:ascii="Arial Narrow" w:eastAsia="Times New Roman" w:hAnsi="Arial Narrow"/>
                <w:lang w:eastAsia="cs-CZ"/>
              </w:rPr>
              <w:t>Antipanické</w:t>
            </w:r>
            <w:proofErr w:type="spellEnd"/>
            <w:r w:rsidRPr="00182212">
              <w:rPr>
                <w:rFonts w:ascii="Arial Narrow" w:eastAsia="Times New Roman" w:hAnsi="Arial Narrow"/>
                <w:lang w:eastAsia="cs-CZ"/>
              </w:rPr>
              <w:t xml:space="preserve"> osvetlenie</w:t>
            </w:r>
          </w:p>
        </w:tc>
        <w:tc>
          <w:tcPr>
            <w:tcW w:w="1401" w:type="dxa"/>
            <w:vAlign w:val="center"/>
          </w:tcPr>
          <w:p w14:paraId="2C58DCAB" w14:textId="77777777" w:rsidR="002814C2" w:rsidRPr="00182212" w:rsidRDefault="002814C2" w:rsidP="008C74D2">
            <w:pPr>
              <w:jc w:val="center"/>
              <w:rPr>
                <w:rFonts w:ascii="Arial Narrow" w:eastAsia="Times New Roman" w:hAnsi="Arial Narrow"/>
                <w:lang w:eastAsia="cs-CZ"/>
              </w:rPr>
            </w:pPr>
            <w:r w:rsidRPr="00182212">
              <w:rPr>
                <w:rFonts w:ascii="Arial Narrow" w:eastAsia="Times New Roman" w:hAnsi="Arial Narrow"/>
                <w:lang w:eastAsia="cs-CZ"/>
              </w:rPr>
              <w:t>0,5</w:t>
            </w:r>
          </w:p>
        </w:tc>
        <w:tc>
          <w:tcPr>
            <w:tcW w:w="1402" w:type="dxa"/>
            <w:vAlign w:val="center"/>
          </w:tcPr>
          <w:p w14:paraId="68165714" w14:textId="77777777" w:rsidR="002814C2" w:rsidRPr="00182212" w:rsidRDefault="002814C2" w:rsidP="008C74D2">
            <w:pPr>
              <w:jc w:val="center"/>
              <w:rPr>
                <w:rFonts w:ascii="Arial Narrow" w:eastAsia="Times New Roman" w:hAnsi="Arial Narrow"/>
                <w:lang w:eastAsia="cs-CZ"/>
              </w:rPr>
            </w:pPr>
            <w:r w:rsidRPr="00182212">
              <w:rPr>
                <w:rFonts w:ascii="Arial Narrow" w:eastAsia="Times New Roman" w:hAnsi="Arial Narrow"/>
                <w:lang w:eastAsia="cs-CZ"/>
              </w:rPr>
              <w:t>40</w:t>
            </w:r>
          </w:p>
        </w:tc>
        <w:tc>
          <w:tcPr>
            <w:tcW w:w="766" w:type="dxa"/>
            <w:vAlign w:val="center"/>
          </w:tcPr>
          <w:p w14:paraId="3C179BB4" w14:textId="77777777" w:rsidR="002814C2" w:rsidRPr="00182212" w:rsidRDefault="002814C2" w:rsidP="008C74D2">
            <w:pPr>
              <w:jc w:val="center"/>
              <w:rPr>
                <w:rFonts w:ascii="Arial Narrow" w:eastAsia="Times New Roman" w:hAnsi="Arial Narrow"/>
                <w:lang w:eastAsia="cs-CZ"/>
              </w:rPr>
            </w:pPr>
            <w:r w:rsidRPr="00182212">
              <w:rPr>
                <w:rFonts w:ascii="Arial Narrow" w:eastAsia="Times New Roman" w:hAnsi="Arial Narrow"/>
                <w:lang w:eastAsia="cs-CZ"/>
              </w:rPr>
              <w:t>-</w:t>
            </w:r>
          </w:p>
        </w:tc>
      </w:tr>
      <w:tr w:rsidR="002814C2" w:rsidRPr="00182212" w14:paraId="6423FDC5" w14:textId="77777777" w:rsidTr="00AE7E1C">
        <w:trPr>
          <w:trHeight w:val="630"/>
        </w:trPr>
        <w:tc>
          <w:tcPr>
            <w:tcW w:w="2085" w:type="dxa"/>
            <w:vAlign w:val="center"/>
          </w:tcPr>
          <w:p w14:paraId="2477D05B" w14:textId="77777777" w:rsidR="002814C2" w:rsidRPr="00182212" w:rsidRDefault="002814C2" w:rsidP="008C74D2">
            <w:pPr>
              <w:jc w:val="left"/>
              <w:rPr>
                <w:rFonts w:ascii="Arial Narrow" w:eastAsia="Times New Roman" w:hAnsi="Arial Narrow"/>
                <w:lang w:eastAsia="cs-CZ"/>
              </w:rPr>
            </w:pPr>
            <w:r w:rsidRPr="00182212">
              <w:rPr>
                <w:rFonts w:ascii="Arial Narrow" w:eastAsia="Times New Roman" w:hAnsi="Arial Narrow"/>
                <w:lang w:eastAsia="cs-CZ"/>
              </w:rPr>
              <w:t>Núdzové osvetlenie priestorov s vysokým rizikom</w:t>
            </w:r>
          </w:p>
        </w:tc>
        <w:tc>
          <w:tcPr>
            <w:tcW w:w="1401" w:type="dxa"/>
            <w:vAlign w:val="center"/>
          </w:tcPr>
          <w:p w14:paraId="2380F66C" w14:textId="77777777" w:rsidR="002814C2" w:rsidRPr="00182212" w:rsidRDefault="002814C2" w:rsidP="008C74D2">
            <w:pPr>
              <w:jc w:val="center"/>
              <w:rPr>
                <w:rFonts w:ascii="Arial Narrow" w:eastAsia="Times New Roman" w:hAnsi="Arial Narrow"/>
                <w:lang w:eastAsia="cs-CZ"/>
              </w:rPr>
            </w:pPr>
            <w:r w:rsidRPr="00182212">
              <w:rPr>
                <w:rFonts w:ascii="Arial Narrow" w:eastAsia="Times New Roman" w:hAnsi="Arial Narrow"/>
                <w:lang w:eastAsia="cs-CZ"/>
              </w:rPr>
              <w:t>10 % E</w:t>
            </w:r>
            <w:r w:rsidRPr="00182212">
              <w:rPr>
                <w:rFonts w:ascii="Arial Narrow" w:eastAsia="Times New Roman" w:hAnsi="Arial Narrow"/>
                <w:vertAlign w:val="subscript"/>
                <w:lang w:eastAsia="cs-CZ"/>
              </w:rPr>
              <w:t>m</w:t>
            </w:r>
            <w:r w:rsidRPr="00182212">
              <w:rPr>
                <w:rFonts w:ascii="Arial Narrow" w:eastAsia="Times New Roman" w:hAnsi="Arial Narrow"/>
                <w:lang w:eastAsia="cs-CZ"/>
              </w:rPr>
              <w:t>,</w:t>
            </w:r>
          </w:p>
          <w:p w14:paraId="257A4C07" w14:textId="77777777" w:rsidR="002814C2" w:rsidRPr="00182212" w:rsidRDefault="002814C2" w:rsidP="008C74D2">
            <w:pPr>
              <w:jc w:val="center"/>
              <w:rPr>
                <w:rFonts w:ascii="Arial Narrow" w:eastAsia="Times New Roman" w:hAnsi="Arial Narrow"/>
                <w:lang w:eastAsia="cs-CZ"/>
              </w:rPr>
            </w:pPr>
            <w:r w:rsidRPr="00182212">
              <w:rPr>
                <w:rFonts w:ascii="Arial Narrow" w:eastAsia="Times New Roman" w:hAnsi="Arial Narrow"/>
                <w:lang w:eastAsia="cs-CZ"/>
              </w:rPr>
              <w:t>min. 15 lx</w:t>
            </w:r>
          </w:p>
        </w:tc>
        <w:tc>
          <w:tcPr>
            <w:tcW w:w="1402" w:type="dxa"/>
            <w:vAlign w:val="center"/>
          </w:tcPr>
          <w:p w14:paraId="5FC36442" w14:textId="77777777" w:rsidR="002814C2" w:rsidRPr="00182212" w:rsidRDefault="002814C2" w:rsidP="008C74D2">
            <w:pPr>
              <w:jc w:val="center"/>
              <w:rPr>
                <w:rFonts w:ascii="Arial Narrow" w:eastAsia="Times New Roman" w:hAnsi="Arial Narrow"/>
                <w:lang w:eastAsia="cs-CZ"/>
              </w:rPr>
            </w:pPr>
            <w:r w:rsidRPr="00182212">
              <w:rPr>
                <w:rFonts w:ascii="Arial Narrow" w:eastAsia="Times New Roman" w:hAnsi="Arial Narrow"/>
                <w:lang w:eastAsia="cs-CZ"/>
              </w:rPr>
              <w:t>40</w:t>
            </w:r>
          </w:p>
        </w:tc>
        <w:tc>
          <w:tcPr>
            <w:tcW w:w="766" w:type="dxa"/>
            <w:vAlign w:val="center"/>
          </w:tcPr>
          <w:p w14:paraId="65EA2F43" w14:textId="77777777" w:rsidR="002814C2" w:rsidRPr="00182212" w:rsidRDefault="002814C2" w:rsidP="008C74D2">
            <w:pPr>
              <w:jc w:val="center"/>
              <w:rPr>
                <w:rFonts w:ascii="Arial Narrow" w:eastAsia="Times New Roman" w:hAnsi="Arial Narrow"/>
                <w:lang w:eastAsia="cs-CZ"/>
              </w:rPr>
            </w:pPr>
            <w:r w:rsidRPr="00182212">
              <w:rPr>
                <w:rFonts w:ascii="Arial Narrow" w:eastAsia="Times New Roman" w:hAnsi="Arial Narrow"/>
                <w:lang w:eastAsia="cs-CZ"/>
              </w:rPr>
              <w:t>-</w:t>
            </w:r>
          </w:p>
        </w:tc>
      </w:tr>
    </w:tbl>
    <w:p w14:paraId="53CB6600" w14:textId="77777777" w:rsidR="002814C2" w:rsidRPr="00182212" w:rsidRDefault="002814C2" w:rsidP="002814C2">
      <w:pPr>
        <w:rPr>
          <w:rFonts w:ascii="Arial Narrow" w:eastAsia="Times New Roman" w:hAnsi="Arial Narrow"/>
        </w:rPr>
      </w:pPr>
    </w:p>
    <w:p w14:paraId="3D14FC5F" w14:textId="77777777" w:rsidR="002814C2" w:rsidRPr="00182212" w:rsidRDefault="002814C2" w:rsidP="002814C2">
      <w:pPr>
        <w:rPr>
          <w:rFonts w:ascii="Arial Narrow" w:eastAsia="Times New Roman" w:hAnsi="Arial Narrow"/>
        </w:rPr>
      </w:pPr>
    </w:p>
    <w:p w14:paraId="69229157" w14:textId="77777777" w:rsidR="002814C2" w:rsidRPr="00182212" w:rsidRDefault="002814C2" w:rsidP="002814C2">
      <w:pPr>
        <w:rPr>
          <w:rFonts w:ascii="Arial Narrow" w:eastAsia="Times New Roman" w:hAnsi="Arial Narrow"/>
        </w:rPr>
      </w:pPr>
    </w:p>
    <w:p w14:paraId="6E2EA5B9" w14:textId="77777777" w:rsidR="002814C2" w:rsidRPr="00182212" w:rsidRDefault="002814C2" w:rsidP="002814C2">
      <w:pPr>
        <w:rPr>
          <w:rFonts w:ascii="Arial Narrow" w:eastAsia="Times New Roman" w:hAnsi="Arial Narrow"/>
        </w:rPr>
      </w:pPr>
    </w:p>
    <w:p w14:paraId="0E98925C" w14:textId="77777777" w:rsidR="002814C2" w:rsidRPr="00182212" w:rsidRDefault="002814C2" w:rsidP="002814C2">
      <w:pPr>
        <w:rPr>
          <w:rFonts w:ascii="Arial Narrow" w:eastAsia="Times New Roman" w:hAnsi="Arial Narrow"/>
        </w:rPr>
      </w:pPr>
    </w:p>
    <w:p w14:paraId="0E33997C" w14:textId="77777777" w:rsidR="002814C2" w:rsidRPr="00182212" w:rsidRDefault="002814C2" w:rsidP="002814C2">
      <w:pPr>
        <w:rPr>
          <w:rFonts w:ascii="Arial Narrow" w:eastAsia="Times New Roman" w:hAnsi="Arial Narrow"/>
        </w:rPr>
      </w:pPr>
    </w:p>
    <w:p w14:paraId="6C93D727" w14:textId="77777777" w:rsidR="002814C2" w:rsidRPr="00182212" w:rsidRDefault="002814C2" w:rsidP="002814C2">
      <w:pPr>
        <w:rPr>
          <w:rFonts w:ascii="Arial Narrow" w:eastAsia="Times New Roman" w:hAnsi="Arial Narrow"/>
        </w:rPr>
      </w:pPr>
    </w:p>
    <w:p w14:paraId="7EB1DA57" w14:textId="77777777" w:rsidR="002814C2" w:rsidRPr="00182212" w:rsidRDefault="002814C2" w:rsidP="002814C2">
      <w:pPr>
        <w:rPr>
          <w:rFonts w:ascii="Arial Narrow" w:eastAsia="Times New Roman" w:hAnsi="Arial Narrow"/>
        </w:rPr>
      </w:pPr>
    </w:p>
    <w:p w14:paraId="08124075" w14:textId="77777777" w:rsidR="002814C2" w:rsidRPr="00182212" w:rsidRDefault="002814C2" w:rsidP="002814C2">
      <w:pPr>
        <w:rPr>
          <w:rFonts w:ascii="Arial Narrow" w:eastAsia="Times New Roman" w:hAnsi="Arial Narrow"/>
        </w:rPr>
      </w:pPr>
    </w:p>
    <w:p w14:paraId="3F3F7DEE" w14:textId="77777777" w:rsidR="002814C2" w:rsidRPr="00182212" w:rsidRDefault="002814C2" w:rsidP="002814C2">
      <w:pPr>
        <w:rPr>
          <w:rFonts w:ascii="Arial Narrow" w:eastAsia="Times New Roman" w:hAnsi="Arial Narrow"/>
        </w:rPr>
      </w:pPr>
    </w:p>
    <w:p w14:paraId="01CEDA7F" w14:textId="77777777" w:rsidR="001854B3" w:rsidRPr="00182212" w:rsidRDefault="002814C2" w:rsidP="00F550F6">
      <w:pPr>
        <w:rPr>
          <w:rFonts w:ascii="Arial Narrow" w:eastAsia="Times New Roman" w:hAnsi="Arial Narrow"/>
        </w:rPr>
      </w:pPr>
      <w:r w:rsidRPr="00182212">
        <w:rPr>
          <w:rFonts w:ascii="Arial Narrow" w:eastAsia="Times New Roman" w:hAnsi="Arial Narrow"/>
        </w:rPr>
        <w:tab/>
      </w:r>
    </w:p>
    <w:p w14:paraId="77A0F51A" w14:textId="77777777" w:rsidR="002814C2" w:rsidRPr="00182212" w:rsidRDefault="002814C2" w:rsidP="00F550F6">
      <w:pPr>
        <w:rPr>
          <w:rFonts w:ascii="Arial Narrow" w:eastAsia="Times New Roman" w:hAnsi="Arial Narrow"/>
        </w:rPr>
      </w:pPr>
      <w:r w:rsidRPr="00182212">
        <w:rPr>
          <w:rFonts w:ascii="Arial Narrow" w:eastAsia="Times New Roman" w:hAnsi="Arial Narrow"/>
        </w:rPr>
        <w:t xml:space="preserve">Tabuľka intenzity núdzového osvetlenia na hodnotu 5 lx budú osvetlené hydranty, hasiace prístroje a lekárničky prvej pomoci. Miesta prvej pomoci budú definované ako priestory </w:t>
      </w:r>
      <w:r w:rsidRPr="00182212">
        <w:rPr>
          <w:rFonts w:ascii="Arial Narrow" w:eastAsia="Times New Roman" w:hAnsi="Arial Narrow"/>
        </w:rPr>
        <w:lastRenderedPageBreak/>
        <w:t>s vysokým rizikom.</w:t>
      </w:r>
    </w:p>
    <w:p w14:paraId="74E7E4C6" w14:textId="77777777" w:rsidR="00C51BDE" w:rsidRPr="00182212" w:rsidRDefault="00C51BDE" w:rsidP="006F2811">
      <w:pPr>
        <w:pStyle w:val="Nadpis2"/>
        <w:rPr>
          <w:rFonts w:ascii="Arial Narrow" w:hAnsi="Arial Narrow"/>
        </w:rPr>
      </w:pPr>
      <w:r w:rsidRPr="00182212">
        <w:rPr>
          <w:rFonts w:ascii="Arial Narrow" w:hAnsi="Arial Narrow"/>
        </w:rPr>
        <w:t>ZÁSUVKOVÉ OBVODY</w:t>
      </w:r>
    </w:p>
    <w:p w14:paraId="7F407A49" w14:textId="61B60315" w:rsidR="000C2DC2" w:rsidRDefault="00DE0E80" w:rsidP="00DE0E80">
      <w:pPr>
        <w:pStyle w:val="Nadpis2"/>
        <w:numPr>
          <w:ilvl w:val="0"/>
          <w:numId w:val="0"/>
        </w:numPr>
        <w:rPr>
          <w:rFonts w:ascii="Arial Narrow" w:eastAsiaTheme="minorHAnsi" w:hAnsi="Arial Narrow" w:cs="ISOCT3"/>
          <w:b w:val="0"/>
          <w:bCs w:val="0"/>
          <w:caps w:val="0"/>
          <w:color w:val="auto"/>
        </w:rPr>
      </w:pPr>
      <w:r w:rsidRPr="00182212">
        <w:rPr>
          <w:rFonts w:ascii="Arial Narrow" w:eastAsiaTheme="minorHAnsi" w:hAnsi="Arial Narrow" w:cs="ISOCT3"/>
          <w:b w:val="0"/>
          <w:bCs w:val="0"/>
          <w:caps w:val="0"/>
          <w:color w:val="auto"/>
        </w:rPr>
        <w:tab/>
        <w:t>Zásuvky sú navrhnuté podľa platných STN noriem a požiadaviek na inštaláciu. Zásuvkové obvody budú napájané cez prúdové chrániče 30mA. Pri rozmiestnení zásuviek, vrátane výšky osadenia, musia byť dodržané požiadavky noriem (umývací priestor, zóny). Zásuvky v priestoroch ,budú od podlahy osadené vo výške určenej na výkrese. Pre napojenie iných spotrebičov budú vyvedené el. vývody s dimenziou podľa STN 33 2000-5-523:2012. Pri vedení slaboprúdových telekomunikačných rozvodov a silnoprúdových rozvodov zabezpečiť dostatočnú vzdialenosť križovania vedení podľa  STN 33 2000-5-52:2001 a to 30 mm do 5m a 100m nad 5m a 100mm pri križovaní ! Všetky zásuvkové</w:t>
      </w:r>
      <w:r w:rsidR="000C2DC2" w:rsidRPr="00182212">
        <w:rPr>
          <w:rFonts w:ascii="Arial Narrow" w:eastAsiaTheme="minorHAnsi" w:hAnsi="Arial Narrow" w:cs="ISOCT3"/>
          <w:b w:val="0"/>
          <w:bCs w:val="0"/>
          <w:caps w:val="0"/>
          <w:color w:val="auto"/>
        </w:rPr>
        <w:t xml:space="preserve"> </w:t>
      </w:r>
      <w:r w:rsidRPr="00182212">
        <w:rPr>
          <w:rFonts w:ascii="Arial Narrow" w:eastAsiaTheme="minorHAnsi" w:hAnsi="Arial Narrow" w:cs="ISOCT3"/>
          <w:b w:val="0"/>
          <w:bCs w:val="0"/>
          <w:caps w:val="0"/>
          <w:color w:val="auto"/>
        </w:rPr>
        <w:t xml:space="preserve">obvody sú pred nebezpečným dotykovým napätím chránené prúdovým chráničom s vybavovacím prúdom nepresahujúcim 30mA. </w:t>
      </w:r>
      <w:r w:rsidR="00AD0C09" w:rsidRPr="00182212">
        <w:rPr>
          <w:rFonts w:ascii="Arial Narrow" w:eastAsiaTheme="minorHAnsi" w:hAnsi="Arial Narrow" w:cs="ISOCT3"/>
          <w:b w:val="0"/>
          <w:bCs w:val="0"/>
          <w:caps w:val="0"/>
          <w:color w:val="auto"/>
        </w:rPr>
        <w:t>Inštalácia pre zásuvky v</w:t>
      </w:r>
      <w:r w:rsidR="00182212">
        <w:rPr>
          <w:rFonts w:ascii="Arial Narrow" w:eastAsiaTheme="minorHAnsi" w:hAnsi="Arial Narrow" w:cs="ISOCT3"/>
          <w:b w:val="0"/>
          <w:bCs w:val="0"/>
          <w:caps w:val="0"/>
          <w:color w:val="auto"/>
        </w:rPr>
        <w:t> celom objekte</w:t>
      </w:r>
      <w:r w:rsidR="00AD0C09" w:rsidRPr="00182212">
        <w:rPr>
          <w:rFonts w:ascii="Arial Narrow" w:eastAsiaTheme="minorHAnsi" w:hAnsi="Arial Narrow" w:cs="ISOCT3"/>
          <w:b w:val="0"/>
          <w:bCs w:val="0"/>
          <w:caps w:val="0"/>
          <w:color w:val="auto"/>
        </w:rPr>
        <w:t xml:space="preserve"> je navrhnutá </w:t>
      </w:r>
      <w:r w:rsidR="00C00349" w:rsidRPr="00182212">
        <w:rPr>
          <w:rFonts w:ascii="Arial Narrow" w:eastAsiaTheme="minorHAnsi" w:hAnsi="Arial Narrow" w:cs="ISOCT3"/>
          <w:b w:val="0"/>
          <w:bCs w:val="0"/>
          <w:caps w:val="0"/>
          <w:color w:val="auto"/>
        </w:rPr>
        <w:t>bez halogénovými</w:t>
      </w:r>
      <w:r w:rsidR="00AD0C09" w:rsidRPr="00182212">
        <w:rPr>
          <w:rFonts w:ascii="Arial Narrow" w:eastAsiaTheme="minorHAnsi" w:hAnsi="Arial Narrow" w:cs="ISOCT3"/>
          <w:b w:val="0"/>
          <w:bCs w:val="0"/>
          <w:caps w:val="0"/>
          <w:color w:val="auto"/>
        </w:rPr>
        <w:t xml:space="preserve"> káblami </w:t>
      </w:r>
      <w:r w:rsidR="00182212">
        <w:rPr>
          <w:rFonts w:ascii="Arial Narrow" w:eastAsiaTheme="minorHAnsi" w:hAnsi="Arial Narrow" w:cs="ISOCT3"/>
          <w:b w:val="0"/>
          <w:bCs w:val="0"/>
          <w:caps w:val="0"/>
          <w:color w:val="auto"/>
        </w:rPr>
        <w:t>CHKE-R-J</w:t>
      </w:r>
      <w:r w:rsidR="00AD0C09" w:rsidRPr="00182212">
        <w:rPr>
          <w:rFonts w:ascii="Arial Narrow" w:eastAsiaTheme="minorHAnsi" w:hAnsi="Arial Narrow" w:cs="ISOCT3"/>
          <w:b w:val="0"/>
          <w:bCs w:val="0"/>
          <w:caps w:val="0"/>
          <w:color w:val="auto"/>
        </w:rPr>
        <w:t xml:space="preserve"> 3x2,5mm</w:t>
      </w:r>
      <w:r w:rsidR="00AD0C09" w:rsidRPr="00182212">
        <w:rPr>
          <w:rFonts w:ascii="Arial Narrow" w:eastAsiaTheme="minorHAnsi" w:hAnsi="Arial Narrow" w:cs="ISOCT3"/>
          <w:b w:val="0"/>
          <w:bCs w:val="0"/>
          <w:caps w:val="0"/>
          <w:color w:val="auto"/>
          <w:vertAlign w:val="superscript"/>
        </w:rPr>
        <w:t>2</w:t>
      </w:r>
      <w:r w:rsidR="00674824" w:rsidRPr="00182212">
        <w:rPr>
          <w:rFonts w:ascii="Arial Narrow" w:eastAsiaTheme="minorHAnsi" w:hAnsi="Arial Narrow" w:cs="ISOCT3"/>
          <w:b w:val="0"/>
          <w:bCs w:val="0"/>
          <w:caps w:val="0"/>
          <w:color w:val="auto"/>
        </w:rPr>
        <w:t>.</w:t>
      </w:r>
      <w:r w:rsidRPr="00182212">
        <w:rPr>
          <w:rFonts w:ascii="Arial Narrow" w:eastAsiaTheme="minorHAnsi" w:hAnsi="Arial Narrow" w:cs="ISOCT3"/>
          <w:b w:val="0"/>
          <w:bCs w:val="0"/>
          <w:caps w:val="0"/>
          <w:color w:val="auto"/>
        </w:rPr>
        <w:t xml:space="preserve"> Výšky osadenia jednotlivých zásuviek sú uvedené vo výkresovej časti.</w:t>
      </w:r>
    </w:p>
    <w:p w14:paraId="67A0342F" w14:textId="77777777" w:rsidR="00C27DB7" w:rsidRPr="00182212" w:rsidRDefault="00C27DB7" w:rsidP="00C27DB7">
      <w:pPr>
        <w:pStyle w:val="Nadpis2"/>
        <w:rPr>
          <w:rFonts w:ascii="Arial Narrow" w:hAnsi="Arial Narrow"/>
        </w:rPr>
      </w:pPr>
      <w:r w:rsidRPr="00182212">
        <w:rPr>
          <w:rFonts w:ascii="Arial Narrow" w:hAnsi="Arial Narrow"/>
        </w:rPr>
        <w:t>výťah</w:t>
      </w:r>
    </w:p>
    <w:p w14:paraId="07FEDE0C" w14:textId="57CF4196" w:rsidR="0036042A" w:rsidRPr="00182212" w:rsidRDefault="0036042A" w:rsidP="00A66A26">
      <w:pPr>
        <w:spacing w:before="120" w:after="240" w:line="240" w:lineRule="auto"/>
        <w:ind w:firstLine="567"/>
        <w:rPr>
          <w:rFonts w:ascii="Arial Narrow" w:hAnsi="Arial Narrow" w:cs="ISOCT3"/>
          <w:szCs w:val="20"/>
        </w:rPr>
      </w:pPr>
      <w:r w:rsidRPr="00182212">
        <w:rPr>
          <w:rFonts w:ascii="Arial Narrow" w:hAnsi="Arial Narrow" w:cs="ISOCT3"/>
          <w:szCs w:val="20"/>
        </w:rPr>
        <w:t xml:space="preserve">Výťah </w:t>
      </w:r>
      <w:r w:rsidR="001E2B72" w:rsidRPr="00182212">
        <w:rPr>
          <w:rFonts w:ascii="Arial Narrow" w:hAnsi="Arial Narrow" w:cs="ISOCT3"/>
          <w:szCs w:val="20"/>
        </w:rPr>
        <w:t>je</w:t>
      </w:r>
      <w:r w:rsidRPr="00182212">
        <w:rPr>
          <w:rFonts w:ascii="Arial Narrow" w:hAnsi="Arial Narrow" w:cs="ISOCT3"/>
          <w:szCs w:val="20"/>
        </w:rPr>
        <w:t xml:space="preserve"> napájan</w:t>
      </w:r>
      <w:r w:rsidR="001E2B72" w:rsidRPr="00182212">
        <w:rPr>
          <w:rFonts w:ascii="Arial Narrow" w:hAnsi="Arial Narrow" w:cs="ISOCT3"/>
          <w:szCs w:val="20"/>
        </w:rPr>
        <w:t>ý</w:t>
      </w:r>
      <w:r w:rsidRPr="00182212">
        <w:rPr>
          <w:rFonts w:ascii="Arial Narrow" w:hAnsi="Arial Narrow" w:cs="ISOCT3"/>
          <w:szCs w:val="20"/>
        </w:rPr>
        <w:t xml:space="preserve"> z </w:t>
      </w:r>
      <w:r w:rsidR="001A486E" w:rsidRPr="00182212">
        <w:rPr>
          <w:rFonts w:ascii="Arial Narrow" w:hAnsi="Arial Narrow" w:cs="ISOCT3"/>
          <w:szCs w:val="20"/>
        </w:rPr>
        <w:t>ne</w:t>
      </w:r>
      <w:r w:rsidRPr="00182212">
        <w:rPr>
          <w:rFonts w:ascii="Arial Narrow" w:hAnsi="Arial Narrow" w:cs="ISOCT3"/>
          <w:szCs w:val="20"/>
        </w:rPr>
        <w:t xml:space="preserve">zálohovanej </w:t>
      </w:r>
      <w:r w:rsidR="001A486E" w:rsidRPr="00182212">
        <w:rPr>
          <w:rFonts w:ascii="Arial Narrow" w:hAnsi="Arial Narrow" w:cs="ISOCT3"/>
          <w:szCs w:val="20"/>
        </w:rPr>
        <w:t>siete</w:t>
      </w:r>
      <w:r w:rsidRPr="00182212">
        <w:rPr>
          <w:rFonts w:ascii="Arial Narrow" w:hAnsi="Arial Narrow" w:cs="ISOCT3"/>
          <w:szCs w:val="20"/>
        </w:rPr>
        <w:t xml:space="preserve"> (sieť </w:t>
      </w:r>
      <w:r w:rsidR="001A486E" w:rsidRPr="00182212">
        <w:rPr>
          <w:rFonts w:ascii="Arial Narrow" w:hAnsi="Arial Narrow" w:cs="ISOCT3"/>
          <w:szCs w:val="20"/>
        </w:rPr>
        <w:t>N</w:t>
      </w:r>
      <w:r w:rsidRPr="00182212">
        <w:rPr>
          <w:rFonts w:ascii="Arial Narrow" w:hAnsi="Arial Narrow" w:cs="ISOCT3"/>
          <w:szCs w:val="20"/>
        </w:rPr>
        <w:t>). Profesia elektro zabezpečí</w:t>
      </w:r>
      <w:r w:rsidR="00822BC3" w:rsidRPr="00182212">
        <w:rPr>
          <w:rFonts w:ascii="Arial Narrow" w:hAnsi="Arial Narrow" w:cs="ISOCT3"/>
          <w:szCs w:val="20"/>
        </w:rPr>
        <w:t xml:space="preserve"> pripojenie</w:t>
      </w:r>
      <w:r w:rsidRPr="00182212">
        <w:rPr>
          <w:rFonts w:ascii="Arial Narrow" w:hAnsi="Arial Narrow" w:cs="ISOCT3"/>
          <w:szCs w:val="20"/>
        </w:rPr>
        <w:t xml:space="preserve"> </w:t>
      </w:r>
      <w:r w:rsidR="00E93333">
        <w:rPr>
          <w:rFonts w:ascii="Arial Narrow" w:hAnsi="Arial Narrow" w:cs="ISOCT3"/>
          <w:szCs w:val="20"/>
        </w:rPr>
        <w:t>z</w:t>
      </w:r>
      <w:r w:rsidR="00182212" w:rsidRPr="00182212">
        <w:rPr>
          <w:rFonts w:ascii="Arial Narrow" w:hAnsi="Arial Narrow" w:cs="ISOCT3"/>
          <w:szCs w:val="20"/>
        </w:rPr>
        <w:t>e</w:t>
      </w:r>
      <w:r w:rsidR="00E93333">
        <w:rPr>
          <w:rFonts w:ascii="Arial Narrow" w:hAnsi="Arial Narrow" w:cs="ISOCT3"/>
          <w:szCs w:val="20"/>
        </w:rPr>
        <w:t>mn</w:t>
      </w:r>
      <w:r w:rsidR="00182212" w:rsidRPr="00182212">
        <w:rPr>
          <w:rFonts w:ascii="Arial Narrow" w:hAnsi="Arial Narrow" w:cs="ISOCT3"/>
          <w:szCs w:val="20"/>
        </w:rPr>
        <w:t>iaceho</w:t>
      </w:r>
      <w:r w:rsidRPr="00182212">
        <w:rPr>
          <w:rFonts w:ascii="Arial Narrow" w:hAnsi="Arial Narrow" w:cs="ISOCT3"/>
          <w:szCs w:val="20"/>
        </w:rPr>
        <w:t xml:space="preserve"> </w:t>
      </w:r>
      <w:r w:rsidR="00944EA3" w:rsidRPr="00182212">
        <w:rPr>
          <w:rFonts w:ascii="Arial Narrow" w:hAnsi="Arial Narrow" w:cs="ISOCT3"/>
          <w:szCs w:val="20"/>
        </w:rPr>
        <w:t>vodiča</w:t>
      </w:r>
      <w:r w:rsidRPr="00182212">
        <w:rPr>
          <w:rFonts w:ascii="Arial Narrow" w:hAnsi="Arial Narrow" w:cs="ISOCT3"/>
          <w:szCs w:val="20"/>
        </w:rPr>
        <w:t xml:space="preserve"> FeZn </w:t>
      </w:r>
      <w:r w:rsidR="00944EA3" w:rsidRPr="00182212">
        <w:rPr>
          <w:rFonts w:ascii="Arial Narrow" w:hAnsi="Arial Narrow" w:cs="ISOCT3"/>
          <w:szCs w:val="20"/>
        </w:rPr>
        <w:t>D</w:t>
      </w:r>
      <w:r w:rsidR="00810A7E" w:rsidRPr="00182212">
        <w:rPr>
          <w:rFonts w:ascii="Arial Narrow" w:hAnsi="Arial Narrow" w:cs="ISOCT3"/>
          <w:szCs w:val="20"/>
        </w:rPr>
        <w:t>n</w:t>
      </w:r>
      <w:r w:rsidRPr="00182212">
        <w:rPr>
          <w:rFonts w:ascii="Arial Narrow" w:hAnsi="Arial Narrow" w:cs="ISOCT3"/>
          <w:szCs w:val="20"/>
        </w:rPr>
        <w:t xml:space="preserve">8mm do výťahovej šachty na uzemnenie konštrukcie výťahov. Samostatné inštalácie (osvetlenie zásuvky, STOP </w:t>
      </w:r>
      <w:r w:rsidR="00FA773E" w:rsidRPr="00182212">
        <w:rPr>
          <w:rFonts w:ascii="Arial Narrow" w:hAnsi="Arial Narrow" w:cs="ISOCT3"/>
          <w:szCs w:val="20"/>
        </w:rPr>
        <w:t>tlačidlo</w:t>
      </w:r>
      <w:r w:rsidRPr="00182212">
        <w:rPr>
          <w:rFonts w:ascii="Arial Narrow" w:hAnsi="Arial Narrow" w:cs="ISOCT3"/>
          <w:szCs w:val="20"/>
        </w:rPr>
        <w:t xml:space="preserve"> a ochranné pospojovanie) vo výťahových šachtách realizuje dodávateľ výťahov</w:t>
      </w:r>
      <w:r w:rsidR="00822BC3" w:rsidRPr="00182212">
        <w:rPr>
          <w:rFonts w:ascii="Arial Narrow" w:hAnsi="Arial Narrow" w:cs="ISOCT3"/>
          <w:szCs w:val="20"/>
        </w:rPr>
        <w:t>.</w:t>
      </w:r>
    </w:p>
    <w:p w14:paraId="182252ED" w14:textId="77777777" w:rsidR="00E8752C" w:rsidRPr="00182212" w:rsidRDefault="00E8752C" w:rsidP="00E8752C">
      <w:pPr>
        <w:pStyle w:val="Nadpis2"/>
        <w:rPr>
          <w:rFonts w:ascii="Arial Narrow" w:hAnsi="Arial Narrow"/>
          <w:color w:val="auto"/>
        </w:rPr>
      </w:pPr>
      <w:r w:rsidRPr="00182212">
        <w:rPr>
          <w:rFonts w:ascii="Arial Narrow" w:hAnsi="Arial Narrow"/>
          <w:color w:val="auto"/>
        </w:rPr>
        <w:t xml:space="preserve">Zariadenia vzt </w:t>
      </w:r>
    </w:p>
    <w:p w14:paraId="21797762" w14:textId="159A7CFF" w:rsidR="005E6FA9" w:rsidRPr="00182212" w:rsidRDefault="00E8752C" w:rsidP="00182212">
      <w:pPr>
        <w:rPr>
          <w:rFonts w:ascii="Arial Narrow" w:hAnsi="Arial Narrow"/>
        </w:rPr>
      </w:pPr>
      <w:r w:rsidRPr="00182212">
        <w:rPr>
          <w:rFonts w:ascii="Arial Narrow" w:hAnsi="Arial Narrow"/>
        </w:rPr>
        <w:tab/>
        <w:t>Projekt rieši silové napojenie VZT zariadení podľa projektu a požiadaviek VZT. Ovládanie, automatizácia, riadenia a vzájomné prepojenie medzi jednotkami je v dodávke profesie VZT.</w:t>
      </w:r>
    </w:p>
    <w:p w14:paraId="487E9D00" w14:textId="2A40286D" w:rsidR="00D26554" w:rsidRPr="00182212" w:rsidRDefault="00D26554" w:rsidP="005E6FA9">
      <w:pPr>
        <w:pStyle w:val="Nadpis2"/>
        <w:rPr>
          <w:rFonts w:ascii="Arial Narrow" w:hAnsi="Arial Narrow"/>
          <w:color w:val="auto"/>
        </w:rPr>
      </w:pPr>
      <w:r w:rsidRPr="00182212">
        <w:rPr>
          <w:rFonts w:ascii="Arial Narrow" w:hAnsi="Arial Narrow"/>
        </w:rPr>
        <w:t xml:space="preserve">Núdzové odpojenie stavby od el. energie - </w:t>
      </w:r>
      <w:r w:rsidR="00A405BF" w:rsidRPr="00182212">
        <w:rPr>
          <w:rFonts w:ascii="Arial Narrow" w:hAnsi="Arial Narrow"/>
        </w:rPr>
        <w:t>CENTRAL</w:t>
      </w:r>
      <w:r w:rsidRPr="00182212">
        <w:rPr>
          <w:rFonts w:ascii="Arial Narrow" w:hAnsi="Arial Narrow"/>
        </w:rPr>
        <w:t xml:space="preserve"> STOP</w:t>
      </w:r>
    </w:p>
    <w:p w14:paraId="3C59DC8C" w14:textId="31F5B944" w:rsidR="00B72615" w:rsidRPr="00182212" w:rsidRDefault="00955F2C" w:rsidP="00B72615">
      <w:pPr>
        <w:spacing w:line="240" w:lineRule="auto"/>
        <w:rPr>
          <w:rFonts w:ascii="Arial Narrow" w:hAnsi="Arial Narrow"/>
        </w:rPr>
      </w:pPr>
      <w:r w:rsidRPr="00182212">
        <w:rPr>
          <w:rFonts w:ascii="Arial Narrow" w:hAnsi="Arial Narrow"/>
        </w:rPr>
        <w:tab/>
        <w:t xml:space="preserve">Pomocou ovládacieho prvku </w:t>
      </w:r>
      <w:r w:rsidR="00A405BF" w:rsidRPr="00182212">
        <w:rPr>
          <w:rFonts w:ascii="Arial Narrow" w:hAnsi="Arial Narrow"/>
        </w:rPr>
        <w:t>CENTRAL</w:t>
      </w:r>
      <w:r w:rsidRPr="00182212">
        <w:rPr>
          <w:rFonts w:ascii="Arial Narrow" w:hAnsi="Arial Narrow"/>
        </w:rPr>
        <w:t xml:space="preserve"> STOP</w:t>
      </w:r>
      <w:r w:rsidR="007D2E1C">
        <w:rPr>
          <w:rFonts w:ascii="Arial Narrow" w:hAnsi="Arial Narrow"/>
        </w:rPr>
        <w:t xml:space="preserve"> umiestnenom pri vstupe</w:t>
      </w:r>
      <w:r w:rsidRPr="00182212">
        <w:rPr>
          <w:rFonts w:ascii="Arial Narrow" w:hAnsi="Arial Narrow"/>
        </w:rPr>
        <w:t xml:space="preserve"> je možné vypnúť dodávku elektrickej energie pre všetky elektrické zariadenia v stavbe </w:t>
      </w:r>
      <w:r w:rsidR="00B822DB" w:rsidRPr="00182212">
        <w:rPr>
          <w:rFonts w:ascii="Arial Narrow" w:hAnsi="Arial Narrow"/>
        </w:rPr>
        <w:t>okrem</w:t>
      </w:r>
      <w:r w:rsidRPr="00182212">
        <w:rPr>
          <w:rFonts w:ascii="Arial Narrow" w:hAnsi="Arial Narrow"/>
        </w:rPr>
        <w:t xml:space="preserve"> zariadení v prevádzke počas požiaru. V uvažovanej stavbe </w:t>
      </w:r>
      <w:r w:rsidR="00D36110" w:rsidRPr="00182212">
        <w:rPr>
          <w:rFonts w:ascii="Arial Narrow" w:hAnsi="Arial Narrow"/>
        </w:rPr>
        <w:t xml:space="preserve">nie </w:t>
      </w:r>
      <w:r w:rsidRPr="00182212">
        <w:rPr>
          <w:rFonts w:ascii="Arial Narrow" w:hAnsi="Arial Narrow"/>
        </w:rPr>
        <w:t xml:space="preserve">je na základe požiarneho projektu (PBS) potreba použitia tlačidla </w:t>
      </w:r>
      <w:r w:rsidR="00A405BF" w:rsidRPr="00182212">
        <w:rPr>
          <w:rFonts w:ascii="Arial Narrow" w:hAnsi="Arial Narrow"/>
        </w:rPr>
        <w:t>TOTAL</w:t>
      </w:r>
      <w:r w:rsidRPr="00182212">
        <w:rPr>
          <w:rFonts w:ascii="Arial Narrow" w:hAnsi="Arial Narrow"/>
        </w:rPr>
        <w:t xml:space="preserve"> STOP</w:t>
      </w:r>
      <w:r w:rsidR="00A405BF" w:rsidRPr="00182212">
        <w:rPr>
          <w:rFonts w:ascii="Arial Narrow" w:hAnsi="Arial Narrow"/>
        </w:rPr>
        <w:t xml:space="preserve">, nakoľko sa v predmetnom objekte </w:t>
      </w:r>
      <w:r w:rsidR="00D36110" w:rsidRPr="00182212">
        <w:rPr>
          <w:rFonts w:ascii="Arial Narrow" w:hAnsi="Arial Narrow"/>
        </w:rPr>
        <w:t>ne</w:t>
      </w:r>
      <w:r w:rsidR="00E57363" w:rsidRPr="00182212">
        <w:rPr>
          <w:rFonts w:ascii="Arial Narrow" w:hAnsi="Arial Narrow"/>
        </w:rPr>
        <w:t>nachádzajú</w:t>
      </w:r>
      <w:r w:rsidR="00A405BF" w:rsidRPr="00182212">
        <w:rPr>
          <w:rFonts w:ascii="Arial Narrow" w:hAnsi="Arial Narrow"/>
        </w:rPr>
        <w:t xml:space="preserve"> požiarno-technické zariadenia</w:t>
      </w:r>
      <w:r w:rsidR="00E57363" w:rsidRPr="00182212">
        <w:rPr>
          <w:rFonts w:ascii="Arial Narrow" w:hAnsi="Arial Narrow"/>
        </w:rPr>
        <w:t xml:space="preserve">, ktoré </w:t>
      </w:r>
      <w:r w:rsidR="00751BA0" w:rsidRPr="00182212">
        <w:rPr>
          <w:rFonts w:ascii="Arial Narrow" w:hAnsi="Arial Narrow"/>
        </w:rPr>
        <w:t xml:space="preserve">musia </w:t>
      </w:r>
      <w:r w:rsidR="00E57363" w:rsidRPr="00182212">
        <w:rPr>
          <w:rFonts w:ascii="Arial Narrow" w:hAnsi="Arial Narrow"/>
        </w:rPr>
        <w:t xml:space="preserve">byť </w:t>
      </w:r>
      <w:r w:rsidR="00CD39DF" w:rsidRPr="00182212">
        <w:rPr>
          <w:rFonts w:ascii="Arial Narrow" w:hAnsi="Arial Narrow"/>
        </w:rPr>
        <w:t>funkčné počas požiaru</w:t>
      </w:r>
      <w:r w:rsidRPr="00182212">
        <w:rPr>
          <w:rFonts w:ascii="Arial Narrow" w:hAnsi="Arial Narrow"/>
        </w:rPr>
        <w:t>. Elektrické zariadenia, ktoré v zmysle požiadaviek STN 33 2000-4-41 nemôže spôsobiť úraz elektrickým prúdom, nie je potrebné pri hasení požiaru vypínať. V budove je navrhnuté bezpečnostné resp. núdzové vypínanie v súlade s STN 92 0203, STN 33 2000-5-51, STN EN 60079, STN 60 204-1 a STN 33 2000-5-537. Na prívod</w:t>
      </w:r>
      <w:r w:rsidR="00D36110" w:rsidRPr="00182212">
        <w:rPr>
          <w:rFonts w:ascii="Arial Narrow" w:hAnsi="Arial Narrow"/>
        </w:rPr>
        <w:t>e</w:t>
      </w:r>
      <w:r w:rsidRPr="00182212">
        <w:rPr>
          <w:rFonts w:ascii="Arial Narrow" w:hAnsi="Arial Narrow"/>
        </w:rPr>
        <w:t xml:space="preserve"> </w:t>
      </w:r>
      <w:r w:rsidR="003B077C" w:rsidRPr="00182212">
        <w:rPr>
          <w:rFonts w:ascii="Arial Narrow" w:hAnsi="Arial Narrow"/>
        </w:rPr>
        <w:t>hlavného</w:t>
      </w:r>
      <w:r w:rsidR="00D36110" w:rsidRPr="00182212">
        <w:rPr>
          <w:rFonts w:ascii="Arial Narrow" w:hAnsi="Arial Narrow"/>
        </w:rPr>
        <w:t xml:space="preserve"> </w:t>
      </w:r>
      <w:r w:rsidRPr="00182212">
        <w:rPr>
          <w:rFonts w:ascii="Arial Narrow" w:hAnsi="Arial Narrow"/>
        </w:rPr>
        <w:t>rozvádzač</w:t>
      </w:r>
      <w:r w:rsidR="00D36110" w:rsidRPr="00182212">
        <w:rPr>
          <w:rFonts w:ascii="Arial Narrow" w:hAnsi="Arial Narrow"/>
        </w:rPr>
        <w:t>a</w:t>
      </w:r>
      <w:r w:rsidRPr="00182212">
        <w:rPr>
          <w:rFonts w:ascii="Arial Narrow" w:hAnsi="Arial Narrow"/>
        </w:rPr>
        <w:t xml:space="preserve"> R</w:t>
      </w:r>
      <w:r w:rsidR="003B077C" w:rsidRPr="00182212">
        <w:rPr>
          <w:rFonts w:ascii="Arial Narrow" w:hAnsi="Arial Narrow"/>
        </w:rPr>
        <w:t>H</w:t>
      </w:r>
      <w:r w:rsidRPr="00182212">
        <w:rPr>
          <w:rFonts w:ascii="Arial Narrow" w:hAnsi="Arial Narrow"/>
        </w:rPr>
        <w:t xml:space="preserve"> </w:t>
      </w:r>
      <w:r w:rsidR="00D36110" w:rsidRPr="00182212">
        <w:rPr>
          <w:rFonts w:ascii="Arial Narrow" w:hAnsi="Arial Narrow"/>
        </w:rPr>
        <w:t>je</w:t>
      </w:r>
      <w:r w:rsidRPr="00182212">
        <w:rPr>
          <w:rFonts w:ascii="Arial Narrow" w:hAnsi="Arial Narrow"/>
        </w:rPr>
        <w:t xml:space="preserve"> zaraden</w:t>
      </w:r>
      <w:r w:rsidR="00D36110" w:rsidRPr="00182212">
        <w:rPr>
          <w:rFonts w:ascii="Arial Narrow" w:hAnsi="Arial Narrow"/>
        </w:rPr>
        <w:t>ý</w:t>
      </w:r>
      <w:r w:rsidRPr="00182212">
        <w:rPr>
          <w:rFonts w:ascii="Arial Narrow" w:hAnsi="Arial Narrow"/>
        </w:rPr>
        <w:t xml:space="preserve"> vypínac</w:t>
      </w:r>
      <w:r w:rsidR="00D36110" w:rsidRPr="00182212">
        <w:rPr>
          <w:rFonts w:ascii="Arial Narrow" w:hAnsi="Arial Narrow"/>
        </w:rPr>
        <w:t>í</w:t>
      </w:r>
      <w:r w:rsidRPr="00182212">
        <w:rPr>
          <w:rFonts w:ascii="Arial Narrow" w:hAnsi="Arial Narrow"/>
        </w:rPr>
        <w:t xml:space="preserve"> deiónov</w:t>
      </w:r>
      <w:r w:rsidR="00D36110" w:rsidRPr="00182212">
        <w:rPr>
          <w:rFonts w:ascii="Arial Narrow" w:hAnsi="Arial Narrow"/>
        </w:rPr>
        <w:t>ý</w:t>
      </w:r>
      <w:r w:rsidRPr="00182212">
        <w:rPr>
          <w:rFonts w:ascii="Arial Narrow" w:hAnsi="Arial Narrow"/>
        </w:rPr>
        <w:t xml:space="preserve"> istič </w:t>
      </w:r>
      <w:r w:rsidR="00CD39DF" w:rsidRPr="00182212">
        <w:rPr>
          <w:rFonts w:ascii="Arial Narrow" w:hAnsi="Arial Narrow"/>
        </w:rPr>
        <w:t>In=</w:t>
      </w:r>
      <w:r w:rsidR="003B077C" w:rsidRPr="00182212">
        <w:rPr>
          <w:rFonts w:ascii="Arial Narrow" w:hAnsi="Arial Narrow"/>
        </w:rPr>
        <w:t>10</w:t>
      </w:r>
      <w:r w:rsidRPr="00182212">
        <w:rPr>
          <w:rFonts w:ascii="Arial Narrow" w:hAnsi="Arial Narrow"/>
        </w:rPr>
        <w:t>0A s </w:t>
      </w:r>
      <w:proofErr w:type="spellStart"/>
      <w:r w:rsidRPr="00182212">
        <w:rPr>
          <w:rFonts w:ascii="Arial Narrow" w:hAnsi="Arial Narrow"/>
        </w:rPr>
        <w:t>podpäťovou</w:t>
      </w:r>
      <w:proofErr w:type="spellEnd"/>
      <w:r w:rsidRPr="00182212">
        <w:rPr>
          <w:rFonts w:ascii="Arial Narrow" w:hAnsi="Arial Narrow"/>
        </w:rPr>
        <w:t xml:space="preserve"> spúšťou, ktorá je ovládaná rozpínacím tlačidlom </w:t>
      </w:r>
      <w:r w:rsidR="00CD39DF" w:rsidRPr="00182212">
        <w:rPr>
          <w:rFonts w:ascii="Arial Narrow" w:hAnsi="Arial Narrow"/>
        </w:rPr>
        <w:t>CENTRAL</w:t>
      </w:r>
      <w:r w:rsidRPr="00182212">
        <w:rPr>
          <w:rFonts w:ascii="Arial Narrow" w:hAnsi="Arial Narrow"/>
        </w:rPr>
        <w:t xml:space="preserve"> STOP</w:t>
      </w:r>
      <w:r w:rsidR="00CD39DF" w:rsidRPr="00182212">
        <w:rPr>
          <w:rFonts w:ascii="Arial Narrow" w:hAnsi="Arial Narrow"/>
        </w:rPr>
        <w:t>,</w:t>
      </w:r>
      <w:r w:rsidRPr="00182212">
        <w:rPr>
          <w:rFonts w:ascii="Arial Narrow" w:hAnsi="Arial Narrow"/>
        </w:rPr>
        <w:t xml:space="preserve"> umiestnené podľa požiadaviek projektu PBS</w:t>
      </w:r>
      <w:r w:rsidR="00D36110" w:rsidRPr="00182212">
        <w:rPr>
          <w:rFonts w:ascii="Arial Narrow" w:hAnsi="Arial Narrow"/>
        </w:rPr>
        <w:t xml:space="preserve"> </w:t>
      </w:r>
      <w:r w:rsidR="003B077C" w:rsidRPr="00182212">
        <w:rPr>
          <w:rFonts w:ascii="Arial Narrow" w:hAnsi="Arial Narrow"/>
        </w:rPr>
        <w:t xml:space="preserve">pri vstupe </w:t>
      </w:r>
      <w:r w:rsidR="00306F0C" w:rsidRPr="00182212">
        <w:rPr>
          <w:rFonts w:ascii="Arial Narrow" w:hAnsi="Arial Narrow"/>
        </w:rPr>
        <w:t>– viď pôdorys.</w:t>
      </w:r>
      <w:r w:rsidRPr="00182212">
        <w:rPr>
          <w:rFonts w:ascii="Arial Narrow" w:hAnsi="Arial Narrow"/>
        </w:rPr>
        <w:t xml:space="preserve"> Ako rozpínacie núdzové tlačidlo bude použité  GW42201 vo vyhotovení NC, ktoré bude zapojené</w:t>
      </w:r>
      <w:r w:rsidR="00C0718C" w:rsidRPr="00182212">
        <w:rPr>
          <w:rFonts w:ascii="Arial Narrow" w:hAnsi="Arial Narrow"/>
        </w:rPr>
        <w:t xml:space="preserve"> do série</w:t>
      </w:r>
      <w:r w:rsidRPr="00182212">
        <w:rPr>
          <w:rFonts w:ascii="Arial Narrow" w:hAnsi="Arial Narrow"/>
        </w:rPr>
        <w:t xml:space="preserve"> </w:t>
      </w:r>
      <w:r w:rsidR="00C0718C" w:rsidRPr="00182212">
        <w:rPr>
          <w:rFonts w:ascii="Arial Narrow" w:hAnsi="Arial Narrow"/>
        </w:rPr>
        <w:t>s</w:t>
      </w:r>
      <w:r w:rsidRPr="00182212">
        <w:rPr>
          <w:rFonts w:ascii="Arial Narrow" w:hAnsi="Arial Narrow"/>
        </w:rPr>
        <w:t> </w:t>
      </w:r>
      <w:proofErr w:type="spellStart"/>
      <w:r w:rsidRPr="00182212">
        <w:rPr>
          <w:rFonts w:ascii="Arial Narrow" w:hAnsi="Arial Narrow"/>
        </w:rPr>
        <w:t>podpäťovou</w:t>
      </w:r>
      <w:proofErr w:type="spellEnd"/>
      <w:r w:rsidRPr="00182212">
        <w:rPr>
          <w:rFonts w:ascii="Arial Narrow" w:hAnsi="Arial Narrow"/>
        </w:rPr>
        <w:t xml:space="preserve"> spúšťou</w:t>
      </w:r>
      <w:r w:rsidR="00306F0C" w:rsidRPr="00182212">
        <w:rPr>
          <w:rFonts w:ascii="Arial Narrow" w:hAnsi="Arial Narrow"/>
        </w:rPr>
        <w:t xml:space="preserve"> v </w:t>
      </w:r>
      <w:r w:rsidRPr="00182212">
        <w:rPr>
          <w:rFonts w:ascii="Arial Narrow" w:hAnsi="Arial Narrow"/>
        </w:rPr>
        <w:t>rozvádzač</w:t>
      </w:r>
      <w:r w:rsidR="00810A7E" w:rsidRPr="00182212">
        <w:rPr>
          <w:rFonts w:ascii="Arial Narrow" w:hAnsi="Arial Narrow"/>
        </w:rPr>
        <w:t>i</w:t>
      </w:r>
      <w:r w:rsidRPr="00182212">
        <w:rPr>
          <w:rFonts w:ascii="Arial Narrow" w:hAnsi="Arial Narrow"/>
        </w:rPr>
        <w:t xml:space="preserve"> R</w:t>
      </w:r>
      <w:r w:rsidR="00810A7E" w:rsidRPr="00182212">
        <w:rPr>
          <w:rFonts w:ascii="Arial Narrow" w:hAnsi="Arial Narrow"/>
        </w:rPr>
        <w:t>H</w:t>
      </w:r>
      <w:r w:rsidRPr="00182212">
        <w:rPr>
          <w:rFonts w:ascii="Arial Narrow" w:hAnsi="Arial Narrow"/>
        </w:rPr>
        <w:t>. Pre</w:t>
      </w:r>
      <w:r w:rsidR="00970CB1" w:rsidRPr="00182212">
        <w:rPr>
          <w:rFonts w:ascii="Arial Narrow" w:hAnsi="Arial Narrow"/>
        </w:rPr>
        <w:t xml:space="preserve"> </w:t>
      </w:r>
      <w:r w:rsidRPr="00182212">
        <w:rPr>
          <w:rFonts w:ascii="Arial Narrow" w:hAnsi="Arial Narrow"/>
        </w:rPr>
        <w:t>napojenie</w:t>
      </w:r>
      <w:r w:rsidR="00970CB1" w:rsidRPr="00182212">
        <w:rPr>
          <w:rFonts w:ascii="Arial Narrow" w:hAnsi="Arial Narrow"/>
        </w:rPr>
        <w:t xml:space="preserve"> </w:t>
      </w:r>
      <w:r w:rsidRPr="00182212">
        <w:rPr>
          <w:rFonts w:ascii="Arial Narrow" w:hAnsi="Arial Narrow"/>
        </w:rPr>
        <w:t xml:space="preserve">tlačidla bude použitý kábel </w:t>
      </w:r>
      <w:r w:rsidR="00182212">
        <w:rPr>
          <w:rFonts w:ascii="Arial Narrow" w:hAnsi="Arial Narrow"/>
        </w:rPr>
        <w:t>CHKE-V</w:t>
      </w:r>
      <w:r w:rsidRPr="00182212">
        <w:rPr>
          <w:rFonts w:ascii="Arial Narrow" w:hAnsi="Arial Narrow"/>
        </w:rPr>
        <w:t>-</w:t>
      </w:r>
      <w:r w:rsidR="00C0718C" w:rsidRPr="00182212">
        <w:rPr>
          <w:rFonts w:ascii="Arial Narrow" w:hAnsi="Arial Narrow"/>
        </w:rPr>
        <w:t>O</w:t>
      </w:r>
      <w:r w:rsidRPr="00182212">
        <w:rPr>
          <w:rFonts w:ascii="Arial Narrow" w:hAnsi="Arial Narrow"/>
        </w:rPr>
        <w:t xml:space="preserve"> 2x1,5mm</w:t>
      </w:r>
      <w:r w:rsidRPr="00182212">
        <w:rPr>
          <w:rFonts w:ascii="Arial Narrow" w:hAnsi="Arial Narrow"/>
          <w:vertAlign w:val="superscript"/>
        </w:rPr>
        <w:t>2</w:t>
      </w:r>
      <w:r w:rsidRPr="00182212">
        <w:rPr>
          <w:rFonts w:ascii="Arial Narrow" w:hAnsi="Arial Narrow"/>
        </w:rPr>
        <w:t xml:space="preserve"> E</w:t>
      </w:r>
      <w:r w:rsidR="00182212">
        <w:rPr>
          <w:rFonts w:ascii="Arial Narrow" w:hAnsi="Arial Narrow"/>
        </w:rPr>
        <w:t>30</w:t>
      </w:r>
      <w:r w:rsidRPr="00182212">
        <w:rPr>
          <w:rFonts w:ascii="Arial Narrow" w:hAnsi="Arial Narrow"/>
        </w:rPr>
        <w:t>.</w:t>
      </w:r>
      <w:r w:rsidR="00970CB1" w:rsidRPr="00182212">
        <w:rPr>
          <w:rFonts w:ascii="Arial Narrow" w:hAnsi="Arial Narrow"/>
        </w:rPr>
        <w:t xml:space="preserve"> </w:t>
      </w:r>
      <w:r w:rsidRPr="00182212">
        <w:rPr>
          <w:rFonts w:ascii="Arial Narrow" w:hAnsi="Arial Narrow"/>
        </w:rPr>
        <w:t>Na všetkých strojoch musia byť bezpečnostné a informatívne nápisy v slovenskom jazyku. Všetky používané elektrické stroje sú opatrené označeným vypínačom elektrickej energie a havarijným STOP tlačidlom podľa STN EN ISO. V budove musia byť označené všetky havarijné vypínače v súlade s STN EN 61310-1. Všetky elektrické zariadenia sú označené príslušnými tabuľkami podľa STN EN 61310-1 aj s označením, pre ktoré zariadenia slúžia.</w:t>
      </w:r>
    </w:p>
    <w:p w14:paraId="63CCD244" w14:textId="77777777" w:rsidR="00C51BDE" w:rsidRPr="00182212" w:rsidRDefault="00C51BDE" w:rsidP="006F2811">
      <w:pPr>
        <w:pStyle w:val="Nadpis2"/>
        <w:rPr>
          <w:rFonts w:ascii="Arial Narrow" w:hAnsi="Arial Narrow"/>
        </w:rPr>
      </w:pPr>
      <w:r w:rsidRPr="00182212">
        <w:rPr>
          <w:rFonts w:ascii="Arial Narrow" w:hAnsi="Arial Narrow"/>
        </w:rPr>
        <w:t>KÁBLOVÉ ROZVODY</w:t>
      </w:r>
    </w:p>
    <w:p w14:paraId="213B6EA0" w14:textId="0543AE6B" w:rsidR="007B26D9" w:rsidRPr="00182212" w:rsidRDefault="00DB6550" w:rsidP="00643F40">
      <w:pPr>
        <w:spacing w:line="240" w:lineRule="auto"/>
        <w:rPr>
          <w:rFonts w:ascii="Arial Narrow" w:hAnsi="Arial Narrow"/>
        </w:rPr>
      </w:pPr>
      <w:r w:rsidRPr="00182212">
        <w:rPr>
          <w:rFonts w:ascii="Arial Narrow" w:hAnsi="Arial Narrow"/>
        </w:rPr>
        <w:tab/>
        <w:t>Káblová inštalácia silnoprúdových rozvodov je navrhnutá v súlade s vyhl. 94/2004 Z. z., Prílohy č. 14 a podľa požiadaviek projektu požiarnej ochrany a ďalej podľa príslušných štandardov. Rozvody v jednotlivých priestoroch budú realizované celoplastovými káblami, Cu jadrami (</w:t>
      </w:r>
      <w:r w:rsidR="00182212">
        <w:rPr>
          <w:rFonts w:ascii="Arial Narrow" w:hAnsi="Arial Narrow"/>
        </w:rPr>
        <w:t>CHKE-R</w:t>
      </w:r>
      <w:r w:rsidRPr="00182212">
        <w:rPr>
          <w:rFonts w:ascii="Arial Narrow" w:hAnsi="Arial Narrow"/>
        </w:rPr>
        <w:t xml:space="preserve">), s požiarnotechnickými vlastnosťami B2ca-s1,d1,a1. Inštaláciu robiť bezhalogénovými káblami </w:t>
      </w:r>
      <w:r w:rsidR="00182212">
        <w:rPr>
          <w:rFonts w:ascii="Arial Narrow" w:hAnsi="Arial Narrow"/>
        </w:rPr>
        <w:t>CHKE-R</w:t>
      </w:r>
      <w:r w:rsidRPr="00182212">
        <w:rPr>
          <w:rFonts w:ascii="Arial Narrow" w:hAnsi="Arial Narrow"/>
        </w:rPr>
        <w:t>, uloženými pod</w:t>
      </w:r>
      <w:r w:rsidR="00182212">
        <w:rPr>
          <w:rFonts w:ascii="Arial Narrow" w:hAnsi="Arial Narrow"/>
        </w:rPr>
        <w:t xml:space="preserve"> podhľadom v káblovom žľabe</w:t>
      </w:r>
      <w:r w:rsidRPr="00182212">
        <w:rPr>
          <w:rFonts w:ascii="Arial Narrow" w:hAnsi="Arial Narrow"/>
        </w:rPr>
        <w:t xml:space="preserve"> a</w:t>
      </w:r>
      <w:r w:rsidR="003B077C" w:rsidRPr="00182212">
        <w:rPr>
          <w:rFonts w:ascii="Arial Narrow" w:hAnsi="Arial Narrow"/>
        </w:rPr>
        <w:t xml:space="preserve"> v</w:t>
      </w:r>
      <w:r w:rsidRPr="00182212">
        <w:rPr>
          <w:rFonts w:ascii="Arial Narrow" w:hAnsi="Arial Narrow"/>
        </w:rPr>
        <w:t xml:space="preserve"> elektroinštalačných ochranných rúrkach. Kábel ku svietidlu v použiť </w:t>
      </w:r>
      <w:r w:rsidR="00182212">
        <w:rPr>
          <w:rFonts w:ascii="Arial Narrow" w:hAnsi="Arial Narrow"/>
        </w:rPr>
        <w:t>CHKE-R</w:t>
      </w:r>
      <w:r w:rsidRPr="00182212">
        <w:rPr>
          <w:rFonts w:ascii="Arial Narrow" w:hAnsi="Arial Narrow"/>
        </w:rPr>
        <w:t>-J 3x1,5 mm</w:t>
      </w:r>
      <w:r w:rsidRPr="00182212">
        <w:rPr>
          <w:rFonts w:ascii="Arial Narrow" w:hAnsi="Arial Narrow"/>
          <w:vertAlign w:val="superscript"/>
        </w:rPr>
        <w:t>2</w:t>
      </w:r>
      <w:r w:rsidRPr="00182212">
        <w:rPr>
          <w:rFonts w:ascii="Arial Narrow" w:hAnsi="Arial Narrow"/>
        </w:rPr>
        <w:t xml:space="preserve"> a ku zásuvke </w:t>
      </w:r>
      <w:r w:rsidR="00182212">
        <w:rPr>
          <w:rFonts w:ascii="Arial Narrow" w:hAnsi="Arial Narrow"/>
        </w:rPr>
        <w:t>CHKE-R</w:t>
      </w:r>
      <w:r w:rsidRPr="00182212">
        <w:rPr>
          <w:rFonts w:ascii="Arial Narrow" w:hAnsi="Arial Narrow"/>
        </w:rPr>
        <w:t>-J 3x2,5 mm</w:t>
      </w:r>
      <w:r w:rsidRPr="00182212">
        <w:rPr>
          <w:rFonts w:ascii="Arial Narrow" w:hAnsi="Arial Narrow"/>
          <w:vertAlign w:val="superscript"/>
        </w:rPr>
        <w:t>2</w:t>
      </w:r>
      <w:r w:rsidRPr="00182212">
        <w:rPr>
          <w:rFonts w:ascii="Arial Narrow" w:hAnsi="Arial Narrow"/>
        </w:rPr>
        <w:t xml:space="preserve"> ak nie je uvedené inak. Inštaláciu pre zásuvkové 400V obvody realizovať káblom </w:t>
      </w:r>
      <w:r w:rsidR="00182212">
        <w:rPr>
          <w:rFonts w:ascii="Arial Narrow" w:hAnsi="Arial Narrow"/>
        </w:rPr>
        <w:t>CHKE-R</w:t>
      </w:r>
      <w:r w:rsidRPr="00182212">
        <w:rPr>
          <w:rFonts w:ascii="Arial Narrow" w:hAnsi="Arial Narrow"/>
        </w:rPr>
        <w:t>-J 5x2,5 mm</w:t>
      </w:r>
      <w:r w:rsidRPr="00182212">
        <w:rPr>
          <w:rFonts w:ascii="Arial Narrow" w:hAnsi="Arial Narrow"/>
          <w:vertAlign w:val="superscript"/>
        </w:rPr>
        <w:t>2</w:t>
      </w:r>
      <w:r w:rsidRPr="00182212">
        <w:rPr>
          <w:rFonts w:ascii="Arial Narrow" w:hAnsi="Arial Narrow"/>
        </w:rPr>
        <w:t>. Prestupy cez jednotlivé požiarne úseky budú utesnené protipožiarnymi upchávkami. Pri vedení slaboprúdového kábla so silnoprúdovým- separačne ich oddeliť. Ostatné dimenzie vodičov sú podľa veľkosti spotrebičov a sú dimenzované v zmysle STN 33 2000-5-523:2004. Uloženie vodičov a káblov je nutné previesť podľa normy STN 34 1050, 33</w:t>
      </w:r>
      <w:r w:rsidR="00ED10A5">
        <w:rPr>
          <w:rFonts w:ascii="Arial Narrow" w:hAnsi="Arial Narrow"/>
        </w:rPr>
        <w:t> </w:t>
      </w:r>
      <w:r w:rsidRPr="00182212">
        <w:rPr>
          <w:rFonts w:ascii="Arial Narrow" w:hAnsi="Arial Narrow"/>
        </w:rPr>
        <w:t>231</w:t>
      </w:r>
      <w:r w:rsidR="00ED10A5">
        <w:rPr>
          <w:rFonts w:ascii="Arial Narrow" w:hAnsi="Arial Narrow"/>
        </w:rPr>
        <w:t>.</w:t>
      </w:r>
      <w:r w:rsidR="00432B8E" w:rsidRPr="00182212">
        <w:rPr>
          <w:rFonts w:ascii="Arial Narrow" w:hAnsi="Arial Narrow"/>
        </w:rPr>
        <w:tab/>
      </w:r>
    </w:p>
    <w:p w14:paraId="000FA7BA" w14:textId="77777777" w:rsidR="00264F5C" w:rsidRPr="00182212" w:rsidRDefault="00264F5C" w:rsidP="00264F5C">
      <w:pPr>
        <w:pStyle w:val="Nadpis2"/>
        <w:rPr>
          <w:rFonts w:ascii="Arial Narrow" w:hAnsi="Arial Narrow"/>
        </w:rPr>
      </w:pPr>
      <w:r w:rsidRPr="00182212">
        <w:rPr>
          <w:rFonts w:ascii="Arial Narrow" w:hAnsi="Arial Narrow"/>
        </w:rPr>
        <w:t>PROTIPOZIARNÉ OPATRENIA</w:t>
      </w:r>
    </w:p>
    <w:p w14:paraId="30EB72C7" w14:textId="576E16A1" w:rsidR="00DD3AC5" w:rsidRPr="00182212" w:rsidRDefault="00264F5C" w:rsidP="00AF032E">
      <w:pPr>
        <w:rPr>
          <w:rFonts w:ascii="Arial Narrow" w:hAnsi="Arial Narrow"/>
        </w:rPr>
      </w:pPr>
      <w:r w:rsidRPr="00182212">
        <w:rPr>
          <w:rFonts w:ascii="Arial Narrow" w:hAnsi="Arial Narrow"/>
        </w:rPr>
        <w:tab/>
        <w:t>Prestupy rozvodov požiarno - deliacimi konštrukciami požiarnych úsekov objektu musia byť utesnené podľa požiadaviek STN 92 0201-2. Tieto tesniace hmoty musia byť stupňa horľavosti max. B (v zmysle STN 73 0862), napr. upchávky HILTI, INTUMEX, betónové zálievky atď. s požiarnou odolnosťou rovnou požiarnej odolnosti požiarno - deliacej konštrukcie, ktorou prestupujú (maximálne však EI90 minút).</w:t>
      </w:r>
      <w:r w:rsidR="00AF032E" w:rsidRPr="00182212">
        <w:rPr>
          <w:rFonts w:ascii="Arial Narrow" w:hAnsi="Arial Narrow"/>
        </w:rPr>
        <w:t xml:space="preserve"> Požiadavky na funkčnú odolnosť trás elektrických káblov (PS) na trvalú dodávku elektrickej energie podľa prílohy A STN 92 0203 budú nasledovné:</w:t>
      </w:r>
    </w:p>
    <w:p w14:paraId="539F068C" w14:textId="77777777" w:rsidR="007D0245" w:rsidRPr="00182212" w:rsidRDefault="00AF032E" w:rsidP="007D0245">
      <w:pPr>
        <w:pStyle w:val="Odsekzoznamu"/>
        <w:numPr>
          <w:ilvl w:val="0"/>
          <w:numId w:val="13"/>
        </w:numPr>
        <w:ind w:left="567"/>
        <w:rPr>
          <w:rFonts w:ascii="Arial Narrow" w:hAnsi="Arial Narrow"/>
        </w:rPr>
      </w:pPr>
      <w:r w:rsidRPr="00182212">
        <w:rPr>
          <w:rFonts w:ascii="Arial Narrow" w:hAnsi="Arial Narrow"/>
        </w:rPr>
        <w:t>pri požiari ovládané požiarne uzávery, pri požiari ovládané únikové dverné uzávery, pri požiari ovládané únikové turnikety a</w:t>
      </w:r>
      <w:r w:rsidR="007D0245" w:rsidRPr="00182212">
        <w:rPr>
          <w:rFonts w:ascii="Arial Narrow" w:hAnsi="Arial Narrow"/>
        </w:rPr>
        <w:t xml:space="preserve"> </w:t>
      </w:r>
      <w:r w:rsidRPr="00182212">
        <w:rPr>
          <w:rFonts w:ascii="Arial Narrow" w:hAnsi="Arial Narrow"/>
        </w:rPr>
        <w:t xml:space="preserve">bránky, pri požiari ovládané garážové závory, pri požiari ovládané </w:t>
      </w:r>
      <w:proofErr w:type="spellStart"/>
      <w:r w:rsidRPr="00182212">
        <w:rPr>
          <w:rFonts w:ascii="Arial Narrow" w:hAnsi="Arial Narrow"/>
        </w:rPr>
        <w:t>zhrnovacie</w:t>
      </w:r>
      <w:proofErr w:type="spellEnd"/>
      <w:r w:rsidRPr="00182212">
        <w:rPr>
          <w:rFonts w:ascii="Arial Narrow" w:hAnsi="Arial Narrow"/>
        </w:rPr>
        <w:t xml:space="preserve"> rolety, pri požiari ovládané výsuvné a posuvné brány, vypínanie elektrickej energie a prevádzkovej VZT pri požiari, pri požiari ovládané prevádzkové výťahy so zjazdom do vstupných staníc, pri požiari ovládané vizuálne informačné zariadenie zákazu vjazdu vozidiel (napr. do hromadnej garáže), pri požiari ovládaný prístupový systém umožňujúci únik osôb zo stavby resp. vstup zasahujúcej hasičskej jednotky do stavby - funkčná odolnosť je stanovená najmenej na 30 minút;</w:t>
      </w:r>
    </w:p>
    <w:p w14:paraId="16CB02ED" w14:textId="77777777" w:rsidR="00AF032E" w:rsidRPr="00182212" w:rsidRDefault="00AF032E" w:rsidP="00AF032E">
      <w:pPr>
        <w:pStyle w:val="Odsekzoznamu"/>
        <w:numPr>
          <w:ilvl w:val="0"/>
          <w:numId w:val="13"/>
        </w:numPr>
        <w:ind w:left="567" w:hanging="207"/>
        <w:rPr>
          <w:rFonts w:ascii="Arial Narrow" w:hAnsi="Arial Narrow"/>
        </w:rPr>
      </w:pPr>
      <w:r w:rsidRPr="00182212">
        <w:rPr>
          <w:rFonts w:ascii="Arial Narrow" w:hAnsi="Arial Narrow"/>
        </w:rPr>
        <w:t>informačné zariadenie na evakuáciu - funkčná odolnosť je stanovená na dvojnásobok času evakuácie, najmenej však na 30 minút;</w:t>
      </w:r>
    </w:p>
    <w:p w14:paraId="053BFE51" w14:textId="77777777" w:rsidR="00AF032E" w:rsidRPr="00182212" w:rsidRDefault="00AF032E" w:rsidP="00AF032E">
      <w:pPr>
        <w:pStyle w:val="Odsekzoznamu"/>
        <w:numPr>
          <w:ilvl w:val="0"/>
          <w:numId w:val="13"/>
        </w:numPr>
        <w:ind w:left="567" w:hanging="207"/>
        <w:rPr>
          <w:rFonts w:ascii="Arial Narrow" w:hAnsi="Arial Narrow"/>
        </w:rPr>
      </w:pPr>
      <w:r w:rsidRPr="00182212">
        <w:rPr>
          <w:rFonts w:ascii="Arial Narrow" w:hAnsi="Arial Narrow"/>
        </w:rPr>
        <w:t xml:space="preserve">evakuačný výťah (EV) - funkčná odolnosť podľa vyhl. MV SR č. 94/2004 </w:t>
      </w:r>
      <w:proofErr w:type="spellStart"/>
      <w:r w:rsidRPr="00182212">
        <w:rPr>
          <w:rFonts w:ascii="Arial Narrow" w:hAnsi="Arial Narrow"/>
        </w:rPr>
        <w:t>Z.z</w:t>
      </w:r>
      <w:proofErr w:type="spellEnd"/>
      <w:r w:rsidRPr="00182212">
        <w:rPr>
          <w:rFonts w:ascii="Arial Narrow" w:hAnsi="Arial Narrow"/>
        </w:rPr>
        <w:t xml:space="preserve">. v znení neskorších predpisov a STN 92 0201-3 je stanovená najmenej na 90 minút pre CHÚC „Cu“;  </w:t>
      </w:r>
    </w:p>
    <w:p w14:paraId="69981016" w14:textId="77777777" w:rsidR="00AF032E" w:rsidRPr="00182212" w:rsidRDefault="00AF032E" w:rsidP="00AA32BC">
      <w:pPr>
        <w:pStyle w:val="Odsekzoznamu"/>
        <w:numPr>
          <w:ilvl w:val="0"/>
          <w:numId w:val="13"/>
        </w:numPr>
        <w:ind w:left="567" w:hanging="207"/>
        <w:rPr>
          <w:rFonts w:ascii="Arial Narrow" w:hAnsi="Arial Narrow"/>
        </w:rPr>
      </w:pPr>
      <w:r w:rsidRPr="00182212">
        <w:rPr>
          <w:rFonts w:ascii="Arial Narrow" w:hAnsi="Arial Narrow"/>
        </w:rPr>
        <w:t>núdzové osvetlenie, bezpečnostné a orientačné osvetlenie - funkčná odolnosť podľa STN EN 1838 je stanovená najmenej na 60 minút;</w:t>
      </w:r>
    </w:p>
    <w:p w14:paraId="09AE11B5" w14:textId="77777777" w:rsidR="00AA32BC" w:rsidRPr="00182212" w:rsidRDefault="00AF032E" w:rsidP="00AA32BC">
      <w:pPr>
        <w:pStyle w:val="Odsekzoznamu"/>
        <w:numPr>
          <w:ilvl w:val="0"/>
          <w:numId w:val="13"/>
        </w:numPr>
        <w:ind w:left="567" w:hanging="207"/>
        <w:rPr>
          <w:rFonts w:ascii="Arial Narrow" w:hAnsi="Arial Narrow"/>
        </w:rPr>
      </w:pPr>
      <w:r w:rsidRPr="00182212">
        <w:rPr>
          <w:rFonts w:ascii="Arial Narrow" w:hAnsi="Arial Narrow"/>
        </w:rPr>
        <w:t xml:space="preserve">zariadenie na vetranie chránených únikových ciest (CHÚC) alebo zásahových ciest - funkčná odolnosť podľa vyhl. MV SR č. 94/2004 </w:t>
      </w:r>
      <w:proofErr w:type="spellStart"/>
      <w:r w:rsidRPr="00182212">
        <w:rPr>
          <w:rFonts w:ascii="Arial Narrow" w:hAnsi="Arial Narrow"/>
        </w:rPr>
        <w:t>Z.z</w:t>
      </w:r>
      <w:proofErr w:type="spellEnd"/>
      <w:r w:rsidRPr="00182212">
        <w:rPr>
          <w:rFonts w:ascii="Arial Narrow" w:hAnsi="Arial Narrow"/>
        </w:rPr>
        <w:t>. v znení neskorších predpisov a STN 92 0201-3 je stanovená najmenej na 90 minút pre CHÚC „Cu“;</w:t>
      </w:r>
    </w:p>
    <w:p w14:paraId="75EA0DF0" w14:textId="77777777" w:rsidR="00AF032E" w:rsidRPr="00182212" w:rsidRDefault="00AF032E" w:rsidP="002B69DD">
      <w:pPr>
        <w:pStyle w:val="Odsekzoznamu"/>
        <w:numPr>
          <w:ilvl w:val="0"/>
          <w:numId w:val="13"/>
        </w:numPr>
        <w:spacing w:after="240"/>
        <w:ind w:left="567" w:hanging="207"/>
        <w:rPr>
          <w:rFonts w:ascii="Arial Narrow" w:hAnsi="Arial Narrow"/>
        </w:rPr>
      </w:pPr>
      <w:r w:rsidRPr="00182212">
        <w:rPr>
          <w:rFonts w:ascii="Arial Narrow" w:hAnsi="Arial Narrow"/>
        </w:rPr>
        <w:t xml:space="preserve">automatické požiarnotechnické zariadenie, ktoré nahrádza požiarnu stenu alebo požiarny uzáver, alebo zvyšuje ich požiarnu odolnosť - je stanovená podľa vyhl. MV SR č. 94/2004 </w:t>
      </w:r>
      <w:proofErr w:type="spellStart"/>
      <w:r w:rsidRPr="00182212">
        <w:rPr>
          <w:rFonts w:ascii="Arial Narrow" w:hAnsi="Arial Narrow"/>
        </w:rPr>
        <w:t>Z.z</w:t>
      </w:r>
      <w:proofErr w:type="spellEnd"/>
      <w:r w:rsidRPr="00182212">
        <w:rPr>
          <w:rFonts w:ascii="Arial Narrow" w:hAnsi="Arial Narrow"/>
        </w:rPr>
        <w:t>. v znení neskorších predpisov  najmenej na dobu požadovanej požiarnej odolnosti požiarnej deliacej konštrukcie, ktorú automatické požiarnotechnické zariadenie nahrádza;</w:t>
      </w:r>
    </w:p>
    <w:p w14:paraId="2F25B171" w14:textId="77777777" w:rsidR="00AF032E" w:rsidRPr="00182212" w:rsidRDefault="00AF032E" w:rsidP="00AF032E">
      <w:pPr>
        <w:rPr>
          <w:rFonts w:ascii="Arial Narrow" w:hAnsi="Arial Narrow"/>
          <w:b/>
        </w:rPr>
      </w:pPr>
      <w:r w:rsidRPr="00182212">
        <w:rPr>
          <w:rFonts w:ascii="Arial Narrow" w:hAnsi="Arial Narrow"/>
          <w:b/>
        </w:rPr>
        <w:t>Požiadavky na elektrické káble v nadväznosti na STN 92 0203:</w:t>
      </w:r>
    </w:p>
    <w:p w14:paraId="5414FC43" w14:textId="77777777" w:rsidR="00AF032E" w:rsidRPr="00182212" w:rsidRDefault="00AF032E" w:rsidP="00AF032E">
      <w:pPr>
        <w:rPr>
          <w:rFonts w:ascii="Arial Narrow" w:hAnsi="Arial Narrow"/>
          <w:i/>
        </w:rPr>
      </w:pPr>
      <w:r w:rsidRPr="00182212">
        <w:rPr>
          <w:rFonts w:ascii="Arial Narrow" w:hAnsi="Arial Narrow"/>
          <w:i/>
        </w:rPr>
        <w:t>Zariadenia, ktoré sú počas požiaru v prevádzke</w:t>
      </w:r>
      <w:r w:rsidRPr="00182212">
        <w:rPr>
          <w:rFonts w:ascii="Arial Narrow" w:hAnsi="Arial Narrow"/>
          <w:i/>
        </w:rPr>
        <w:tab/>
      </w:r>
      <w:r w:rsidRPr="00182212">
        <w:rPr>
          <w:rFonts w:ascii="Arial Narrow" w:hAnsi="Arial Narrow"/>
          <w:i/>
        </w:rPr>
        <w:tab/>
      </w:r>
      <w:r w:rsidR="007033FB" w:rsidRPr="00182212">
        <w:rPr>
          <w:rFonts w:ascii="Arial Narrow" w:hAnsi="Arial Narrow"/>
          <w:i/>
        </w:rPr>
        <w:tab/>
      </w:r>
      <w:r w:rsidR="00AB465F" w:rsidRPr="00182212">
        <w:rPr>
          <w:rFonts w:ascii="Arial Narrow" w:hAnsi="Arial Narrow"/>
          <w:i/>
        </w:rPr>
        <w:tab/>
      </w:r>
      <w:r w:rsidRPr="00182212">
        <w:rPr>
          <w:rFonts w:ascii="Arial Narrow" w:hAnsi="Arial Narrow"/>
          <w:i/>
        </w:rPr>
        <w:t xml:space="preserve">Druh kábla podľa </w:t>
      </w:r>
    </w:p>
    <w:p w14:paraId="441E89BB" w14:textId="77777777" w:rsidR="00AF032E" w:rsidRPr="00182212" w:rsidRDefault="00AF032E" w:rsidP="00AF032E">
      <w:pPr>
        <w:rPr>
          <w:rFonts w:ascii="Arial Narrow" w:hAnsi="Arial Narrow"/>
        </w:rPr>
      </w:pPr>
      <w:r w:rsidRPr="00182212">
        <w:rPr>
          <w:rFonts w:ascii="Arial Narrow" w:hAnsi="Arial Narrow"/>
        </w:rPr>
        <w:t>a) domáci (evakuačný) rozhlas</w:t>
      </w:r>
      <w:r w:rsidRPr="00182212">
        <w:rPr>
          <w:rFonts w:ascii="Arial Narrow" w:hAnsi="Arial Narrow"/>
        </w:rPr>
        <w:tab/>
      </w:r>
      <w:r w:rsidRPr="00182212">
        <w:rPr>
          <w:rFonts w:ascii="Arial Narrow" w:hAnsi="Arial Narrow"/>
        </w:rPr>
        <w:tab/>
      </w:r>
      <w:r w:rsidRPr="00182212">
        <w:rPr>
          <w:rFonts w:ascii="Arial Narrow" w:hAnsi="Arial Narrow"/>
        </w:rPr>
        <w:tab/>
      </w:r>
      <w:r w:rsidRPr="00182212">
        <w:rPr>
          <w:rFonts w:ascii="Arial Narrow" w:hAnsi="Arial Narrow"/>
        </w:rPr>
        <w:tab/>
      </w:r>
      <w:r w:rsidRPr="00182212">
        <w:rPr>
          <w:rFonts w:ascii="Arial Narrow" w:hAnsi="Arial Narrow"/>
        </w:rPr>
        <w:tab/>
      </w:r>
      <w:r w:rsidR="00AB465F" w:rsidRPr="00182212">
        <w:rPr>
          <w:rFonts w:ascii="Arial Narrow" w:hAnsi="Arial Narrow"/>
        </w:rPr>
        <w:tab/>
      </w:r>
      <w:r w:rsidRPr="00182212">
        <w:rPr>
          <w:rFonts w:ascii="Arial Narrow" w:hAnsi="Arial Narrow"/>
        </w:rPr>
        <w:t>B2ca</w:t>
      </w:r>
    </w:p>
    <w:p w14:paraId="62969A48" w14:textId="77777777" w:rsidR="00AF032E" w:rsidRPr="00182212" w:rsidRDefault="00AF032E" w:rsidP="00AF032E">
      <w:pPr>
        <w:rPr>
          <w:rFonts w:ascii="Arial Narrow" w:hAnsi="Arial Narrow"/>
        </w:rPr>
      </w:pPr>
      <w:r w:rsidRPr="00182212">
        <w:rPr>
          <w:rFonts w:ascii="Arial Narrow" w:hAnsi="Arial Narrow"/>
        </w:rPr>
        <w:t xml:space="preserve">b) núdzové osvetlenie, bezpečnostné a orientačné </w:t>
      </w:r>
    </w:p>
    <w:p w14:paraId="46A9A3B5" w14:textId="77777777" w:rsidR="00AF032E" w:rsidRPr="00182212" w:rsidRDefault="004755D8" w:rsidP="00AF032E">
      <w:pPr>
        <w:rPr>
          <w:rFonts w:ascii="Arial Narrow" w:hAnsi="Arial Narrow"/>
        </w:rPr>
      </w:pPr>
      <w:r w:rsidRPr="00182212">
        <w:rPr>
          <w:rFonts w:ascii="Arial Narrow" w:hAnsi="Arial Narrow"/>
        </w:rPr>
        <w:t xml:space="preserve">   </w:t>
      </w:r>
      <w:r w:rsidR="00AF032E" w:rsidRPr="00182212">
        <w:rPr>
          <w:rFonts w:ascii="Arial Narrow" w:hAnsi="Arial Narrow"/>
        </w:rPr>
        <w:t>osvetlenie</w:t>
      </w:r>
      <w:r w:rsidR="00AF032E" w:rsidRPr="00182212">
        <w:rPr>
          <w:rFonts w:ascii="Arial Narrow" w:hAnsi="Arial Narrow"/>
        </w:rPr>
        <w:tab/>
        <w:t xml:space="preserve">  </w:t>
      </w:r>
      <w:r w:rsidR="00AF032E" w:rsidRPr="00182212">
        <w:rPr>
          <w:rFonts w:ascii="Arial Narrow" w:hAnsi="Arial Narrow"/>
        </w:rPr>
        <w:tab/>
      </w:r>
      <w:r w:rsidR="00AF032E" w:rsidRPr="00182212">
        <w:rPr>
          <w:rFonts w:ascii="Arial Narrow" w:hAnsi="Arial Narrow"/>
        </w:rPr>
        <w:tab/>
      </w:r>
      <w:r w:rsidR="00AF032E" w:rsidRPr="00182212">
        <w:rPr>
          <w:rFonts w:ascii="Arial Narrow" w:hAnsi="Arial Narrow"/>
        </w:rPr>
        <w:tab/>
      </w:r>
      <w:r w:rsidR="00AF032E" w:rsidRPr="00182212">
        <w:rPr>
          <w:rFonts w:ascii="Arial Narrow" w:hAnsi="Arial Narrow"/>
        </w:rPr>
        <w:tab/>
      </w:r>
      <w:r w:rsidR="00AF032E" w:rsidRPr="00182212">
        <w:rPr>
          <w:rFonts w:ascii="Arial Narrow" w:hAnsi="Arial Narrow"/>
        </w:rPr>
        <w:tab/>
      </w:r>
      <w:r w:rsidR="00AF032E" w:rsidRPr="00182212">
        <w:rPr>
          <w:rFonts w:ascii="Arial Narrow" w:hAnsi="Arial Narrow"/>
        </w:rPr>
        <w:tab/>
      </w:r>
      <w:r w:rsidR="00AB465F" w:rsidRPr="00182212">
        <w:rPr>
          <w:rFonts w:ascii="Arial Narrow" w:hAnsi="Arial Narrow"/>
        </w:rPr>
        <w:tab/>
      </w:r>
      <w:r w:rsidR="00AF032E" w:rsidRPr="00182212">
        <w:rPr>
          <w:rFonts w:ascii="Arial Narrow" w:hAnsi="Arial Narrow"/>
        </w:rPr>
        <w:t>B2ca, s1, a1</w:t>
      </w:r>
    </w:p>
    <w:p w14:paraId="74FA31A4" w14:textId="77777777" w:rsidR="00AF032E" w:rsidRPr="00182212" w:rsidRDefault="00AF032E" w:rsidP="00AF032E">
      <w:pPr>
        <w:rPr>
          <w:rFonts w:ascii="Arial Narrow" w:hAnsi="Arial Narrow"/>
        </w:rPr>
      </w:pPr>
      <w:r w:rsidRPr="00182212">
        <w:rPr>
          <w:rFonts w:ascii="Arial Narrow" w:hAnsi="Arial Narrow"/>
        </w:rPr>
        <w:t>c) osvetlenie chránených únikových ciest</w:t>
      </w:r>
    </w:p>
    <w:p w14:paraId="3D4F4715" w14:textId="77777777" w:rsidR="00AF032E" w:rsidRPr="00182212" w:rsidRDefault="00AF032E" w:rsidP="00AF032E">
      <w:pPr>
        <w:rPr>
          <w:rFonts w:ascii="Arial Narrow" w:hAnsi="Arial Narrow"/>
        </w:rPr>
      </w:pPr>
      <w:r w:rsidRPr="00182212">
        <w:rPr>
          <w:rFonts w:ascii="Arial Narrow" w:hAnsi="Arial Narrow"/>
        </w:rPr>
        <w:t xml:space="preserve">   a zásahových ciest (CHÚC a ČCHÚC)           </w:t>
      </w:r>
      <w:r w:rsidRPr="00182212">
        <w:rPr>
          <w:rFonts w:ascii="Arial Narrow" w:hAnsi="Arial Narrow"/>
        </w:rPr>
        <w:tab/>
      </w:r>
      <w:r w:rsidRPr="00182212">
        <w:rPr>
          <w:rFonts w:ascii="Arial Narrow" w:hAnsi="Arial Narrow"/>
        </w:rPr>
        <w:tab/>
      </w:r>
      <w:r w:rsidRPr="00182212">
        <w:rPr>
          <w:rFonts w:ascii="Arial Narrow" w:hAnsi="Arial Narrow"/>
        </w:rPr>
        <w:tab/>
      </w:r>
      <w:r w:rsidR="00AB465F" w:rsidRPr="00182212">
        <w:rPr>
          <w:rFonts w:ascii="Arial Narrow" w:hAnsi="Arial Narrow"/>
        </w:rPr>
        <w:tab/>
      </w:r>
      <w:r w:rsidR="00123257" w:rsidRPr="00182212">
        <w:rPr>
          <w:rFonts w:ascii="Arial Narrow" w:hAnsi="Arial Narrow"/>
        </w:rPr>
        <w:tab/>
      </w:r>
      <w:r w:rsidRPr="00182212">
        <w:rPr>
          <w:rFonts w:ascii="Arial Narrow" w:hAnsi="Arial Narrow"/>
        </w:rPr>
        <w:t>B2ca, s1, a1</w:t>
      </w:r>
    </w:p>
    <w:p w14:paraId="2566B6B0" w14:textId="77777777" w:rsidR="00AF032E" w:rsidRPr="00182212" w:rsidRDefault="00AF032E" w:rsidP="00AF032E">
      <w:pPr>
        <w:rPr>
          <w:rFonts w:ascii="Arial Narrow" w:hAnsi="Arial Narrow"/>
        </w:rPr>
      </w:pPr>
      <w:r w:rsidRPr="00182212">
        <w:rPr>
          <w:rFonts w:ascii="Arial Narrow" w:hAnsi="Arial Narrow"/>
        </w:rPr>
        <w:t>d) evakuačno-požiarne (EV a PV)</w:t>
      </w:r>
      <w:r w:rsidRPr="00182212">
        <w:rPr>
          <w:rFonts w:ascii="Arial Narrow" w:hAnsi="Arial Narrow"/>
        </w:rPr>
        <w:tab/>
      </w:r>
      <w:r w:rsidRPr="00182212">
        <w:rPr>
          <w:rFonts w:ascii="Arial Narrow" w:hAnsi="Arial Narrow"/>
        </w:rPr>
        <w:tab/>
      </w:r>
      <w:r w:rsidRPr="00182212">
        <w:rPr>
          <w:rFonts w:ascii="Arial Narrow" w:hAnsi="Arial Narrow"/>
        </w:rPr>
        <w:tab/>
      </w:r>
      <w:r w:rsidRPr="00182212">
        <w:rPr>
          <w:rFonts w:ascii="Arial Narrow" w:hAnsi="Arial Narrow"/>
        </w:rPr>
        <w:tab/>
      </w:r>
      <w:r w:rsidR="007033FB" w:rsidRPr="00182212">
        <w:rPr>
          <w:rFonts w:ascii="Arial Narrow" w:hAnsi="Arial Narrow"/>
        </w:rPr>
        <w:tab/>
      </w:r>
      <w:r w:rsidR="00AB465F" w:rsidRPr="00182212">
        <w:rPr>
          <w:rFonts w:ascii="Arial Narrow" w:hAnsi="Arial Narrow"/>
        </w:rPr>
        <w:tab/>
      </w:r>
      <w:r w:rsidRPr="00182212">
        <w:rPr>
          <w:rFonts w:ascii="Arial Narrow" w:hAnsi="Arial Narrow"/>
        </w:rPr>
        <w:t>B2ca</w:t>
      </w:r>
    </w:p>
    <w:p w14:paraId="707B5168" w14:textId="77777777" w:rsidR="00AF032E" w:rsidRPr="00182212" w:rsidRDefault="00AF032E" w:rsidP="00AF032E">
      <w:pPr>
        <w:rPr>
          <w:rFonts w:ascii="Arial Narrow" w:hAnsi="Arial Narrow"/>
        </w:rPr>
      </w:pPr>
      <w:r w:rsidRPr="00182212">
        <w:rPr>
          <w:rFonts w:ascii="Arial Narrow" w:hAnsi="Arial Narrow"/>
        </w:rPr>
        <w:t xml:space="preserve">e) vetranie únikových ciest (CHÚC)                  </w:t>
      </w:r>
      <w:r w:rsidRPr="00182212">
        <w:rPr>
          <w:rFonts w:ascii="Arial Narrow" w:hAnsi="Arial Narrow"/>
        </w:rPr>
        <w:tab/>
      </w:r>
      <w:r w:rsidRPr="00182212">
        <w:rPr>
          <w:rFonts w:ascii="Arial Narrow" w:hAnsi="Arial Narrow"/>
        </w:rPr>
        <w:tab/>
      </w:r>
      <w:r w:rsidRPr="00182212">
        <w:rPr>
          <w:rFonts w:ascii="Arial Narrow" w:hAnsi="Arial Narrow"/>
        </w:rPr>
        <w:tab/>
      </w:r>
      <w:r w:rsidR="00AB465F" w:rsidRPr="00182212">
        <w:rPr>
          <w:rFonts w:ascii="Arial Narrow" w:hAnsi="Arial Narrow"/>
        </w:rPr>
        <w:tab/>
      </w:r>
      <w:r w:rsidR="00123257" w:rsidRPr="00182212">
        <w:rPr>
          <w:rFonts w:ascii="Arial Narrow" w:hAnsi="Arial Narrow"/>
        </w:rPr>
        <w:tab/>
      </w:r>
      <w:r w:rsidRPr="00182212">
        <w:rPr>
          <w:rFonts w:ascii="Arial Narrow" w:hAnsi="Arial Narrow"/>
        </w:rPr>
        <w:t>B2ca, s1, a1</w:t>
      </w:r>
    </w:p>
    <w:p w14:paraId="45EEE9F5" w14:textId="77777777" w:rsidR="00AF032E" w:rsidRPr="00182212" w:rsidRDefault="00AF032E" w:rsidP="00AF032E">
      <w:pPr>
        <w:rPr>
          <w:rFonts w:ascii="Arial Narrow" w:hAnsi="Arial Narrow"/>
        </w:rPr>
      </w:pPr>
      <w:r w:rsidRPr="00182212">
        <w:rPr>
          <w:rFonts w:ascii="Arial Narrow" w:hAnsi="Arial Narrow"/>
        </w:rPr>
        <w:t>f) stabilné hasiace zariadenia (SHZ)</w:t>
      </w:r>
      <w:r w:rsidRPr="00182212">
        <w:rPr>
          <w:rFonts w:ascii="Arial Narrow" w:hAnsi="Arial Narrow"/>
        </w:rPr>
        <w:tab/>
      </w:r>
      <w:r w:rsidRPr="00182212">
        <w:rPr>
          <w:rFonts w:ascii="Arial Narrow" w:hAnsi="Arial Narrow"/>
        </w:rPr>
        <w:tab/>
      </w:r>
      <w:r w:rsidRPr="00182212">
        <w:rPr>
          <w:rFonts w:ascii="Arial Narrow" w:hAnsi="Arial Narrow"/>
        </w:rPr>
        <w:tab/>
      </w:r>
      <w:r w:rsidRPr="00182212">
        <w:rPr>
          <w:rFonts w:ascii="Arial Narrow" w:hAnsi="Arial Narrow"/>
        </w:rPr>
        <w:tab/>
      </w:r>
      <w:r w:rsidR="007033FB" w:rsidRPr="00182212">
        <w:rPr>
          <w:rFonts w:ascii="Arial Narrow" w:hAnsi="Arial Narrow"/>
        </w:rPr>
        <w:tab/>
      </w:r>
      <w:r w:rsidR="00AB465F" w:rsidRPr="00182212">
        <w:rPr>
          <w:rFonts w:ascii="Arial Narrow" w:hAnsi="Arial Narrow"/>
        </w:rPr>
        <w:tab/>
      </w:r>
      <w:r w:rsidRPr="00182212">
        <w:rPr>
          <w:rFonts w:ascii="Arial Narrow" w:hAnsi="Arial Narrow"/>
        </w:rPr>
        <w:t>B2ca</w:t>
      </w:r>
    </w:p>
    <w:p w14:paraId="79923A7C" w14:textId="77777777" w:rsidR="00AF032E" w:rsidRPr="00182212" w:rsidRDefault="00AF032E" w:rsidP="00AF032E">
      <w:pPr>
        <w:rPr>
          <w:rFonts w:ascii="Arial Narrow" w:hAnsi="Arial Narrow"/>
        </w:rPr>
      </w:pPr>
      <w:r w:rsidRPr="00182212">
        <w:rPr>
          <w:rFonts w:ascii="Arial Narrow" w:hAnsi="Arial Narrow"/>
        </w:rPr>
        <w:t xml:space="preserve">g) elektrická požiarna signalizácia (EPS) </w:t>
      </w:r>
    </w:p>
    <w:p w14:paraId="79DAA91F" w14:textId="77777777" w:rsidR="00AF032E" w:rsidRPr="00182212" w:rsidRDefault="00AF032E" w:rsidP="00AF032E">
      <w:pPr>
        <w:rPr>
          <w:rFonts w:ascii="Arial Narrow" w:hAnsi="Arial Narrow"/>
        </w:rPr>
      </w:pPr>
      <w:r w:rsidRPr="00182212">
        <w:rPr>
          <w:rFonts w:ascii="Arial Narrow" w:hAnsi="Arial Narrow"/>
        </w:rPr>
        <w:t xml:space="preserve">                                                   – ovládané zariadenia    </w:t>
      </w:r>
      <w:r w:rsidR="008213F0" w:rsidRPr="00182212">
        <w:rPr>
          <w:rFonts w:ascii="Arial Narrow" w:hAnsi="Arial Narrow"/>
        </w:rPr>
        <w:tab/>
      </w:r>
      <w:r w:rsidR="008213F0" w:rsidRPr="00182212">
        <w:rPr>
          <w:rFonts w:ascii="Arial Narrow" w:hAnsi="Arial Narrow"/>
        </w:rPr>
        <w:tab/>
      </w:r>
      <w:r w:rsidR="008213F0" w:rsidRPr="00182212">
        <w:rPr>
          <w:rFonts w:ascii="Arial Narrow" w:hAnsi="Arial Narrow"/>
        </w:rPr>
        <w:tab/>
      </w:r>
      <w:r w:rsidRPr="00182212">
        <w:rPr>
          <w:rFonts w:ascii="Arial Narrow" w:hAnsi="Arial Narrow"/>
        </w:rPr>
        <w:tab/>
        <w:t>B2ca</w:t>
      </w:r>
    </w:p>
    <w:p w14:paraId="5496F0B0" w14:textId="77777777" w:rsidR="00AF032E" w:rsidRPr="00182212" w:rsidRDefault="00AF032E" w:rsidP="00AF032E">
      <w:pPr>
        <w:rPr>
          <w:rFonts w:ascii="Arial Narrow" w:hAnsi="Arial Narrow"/>
        </w:rPr>
      </w:pPr>
      <w:r w:rsidRPr="00182212">
        <w:rPr>
          <w:rFonts w:ascii="Arial Narrow" w:hAnsi="Arial Narrow"/>
        </w:rPr>
        <w:t xml:space="preserve">                                                   – požiarne hlásiče</w:t>
      </w:r>
      <w:r w:rsidRPr="00182212">
        <w:rPr>
          <w:rFonts w:ascii="Arial Narrow" w:hAnsi="Arial Narrow"/>
        </w:rPr>
        <w:tab/>
      </w:r>
      <w:r w:rsidRPr="00182212">
        <w:rPr>
          <w:rFonts w:ascii="Arial Narrow" w:hAnsi="Arial Narrow"/>
        </w:rPr>
        <w:tab/>
      </w:r>
      <w:r w:rsidR="00123257" w:rsidRPr="00182212">
        <w:rPr>
          <w:rFonts w:ascii="Arial Narrow" w:hAnsi="Arial Narrow"/>
        </w:rPr>
        <w:tab/>
      </w:r>
      <w:r w:rsidR="008213F0" w:rsidRPr="00182212">
        <w:rPr>
          <w:rFonts w:ascii="Arial Narrow" w:hAnsi="Arial Narrow"/>
        </w:rPr>
        <w:tab/>
      </w:r>
      <w:r w:rsidRPr="00182212">
        <w:rPr>
          <w:rFonts w:ascii="Arial Narrow" w:hAnsi="Arial Narrow"/>
        </w:rPr>
        <w:t>B2ca</w:t>
      </w:r>
    </w:p>
    <w:p w14:paraId="365334CA" w14:textId="2DFC4BC5" w:rsidR="00AF032E" w:rsidRPr="00182212" w:rsidRDefault="00665EC9" w:rsidP="00AF032E">
      <w:pPr>
        <w:rPr>
          <w:rFonts w:ascii="Arial Narrow" w:hAnsi="Arial Narrow"/>
        </w:rPr>
      </w:pPr>
      <w:r w:rsidRPr="00182212">
        <w:rPr>
          <w:rFonts w:ascii="Arial Narrow" w:hAnsi="Arial Narrow"/>
        </w:rPr>
        <w:lastRenderedPageBreak/>
        <w:tab/>
      </w:r>
      <w:r w:rsidR="00AF032E" w:rsidRPr="00182212">
        <w:rPr>
          <w:rFonts w:ascii="Arial Narrow" w:hAnsi="Arial Narrow"/>
        </w:rPr>
        <w:t>Pokiaľ sú elektrické káble hore uvádzaných zariadení umiestnené v požiarnych úsekoch s priestormi musia takéto elektrické káble naviac spĺňať aj doplnkovú klasifikáciu triedy reakcie na oheň podľa konkrétnych priestorov, cez ktoré sú vedené ich trasy</w:t>
      </w:r>
      <w:r w:rsidR="004755D8" w:rsidRPr="00182212">
        <w:rPr>
          <w:rFonts w:ascii="Arial Narrow" w:hAnsi="Arial Narrow"/>
        </w:rPr>
        <w:t>.</w:t>
      </w:r>
    </w:p>
    <w:p w14:paraId="4264A41E" w14:textId="29013288" w:rsidR="00AF032E" w:rsidRPr="0082053F" w:rsidRDefault="00AF032E" w:rsidP="00AF032E">
      <w:pPr>
        <w:rPr>
          <w:rFonts w:ascii="Arial Narrow" w:hAnsi="Arial Narrow"/>
          <w:i/>
        </w:rPr>
      </w:pPr>
      <w:r w:rsidRPr="00182212">
        <w:rPr>
          <w:rFonts w:ascii="Arial Narrow" w:hAnsi="Arial Narrow"/>
          <w:i/>
        </w:rPr>
        <w:t xml:space="preserve">Požiarne úseky s priestorom                          </w:t>
      </w:r>
      <w:r w:rsidRPr="00182212">
        <w:rPr>
          <w:rFonts w:ascii="Arial Narrow" w:hAnsi="Arial Narrow"/>
          <w:i/>
        </w:rPr>
        <w:tab/>
      </w:r>
      <w:r w:rsidRPr="00182212">
        <w:rPr>
          <w:rFonts w:ascii="Arial Narrow" w:hAnsi="Arial Narrow"/>
          <w:i/>
        </w:rPr>
        <w:tab/>
      </w:r>
      <w:r w:rsidR="008213F0" w:rsidRPr="00182212">
        <w:rPr>
          <w:rFonts w:ascii="Arial Narrow" w:hAnsi="Arial Narrow"/>
          <w:i/>
        </w:rPr>
        <w:tab/>
      </w:r>
      <w:r w:rsidR="008213F0" w:rsidRPr="00182212">
        <w:rPr>
          <w:rFonts w:ascii="Arial Narrow" w:hAnsi="Arial Narrow"/>
          <w:i/>
        </w:rPr>
        <w:tab/>
      </w:r>
      <w:r w:rsidR="008213F0" w:rsidRPr="00182212">
        <w:rPr>
          <w:rFonts w:ascii="Arial Narrow" w:hAnsi="Arial Narrow"/>
          <w:i/>
        </w:rPr>
        <w:tab/>
      </w:r>
      <w:r w:rsidRPr="00182212">
        <w:rPr>
          <w:rFonts w:ascii="Arial Narrow" w:hAnsi="Arial Narrow"/>
          <w:i/>
        </w:rPr>
        <w:t xml:space="preserve">Druh kábla podľa </w:t>
      </w:r>
    </w:p>
    <w:p w14:paraId="4F6ACBA4" w14:textId="672246C0" w:rsidR="004755D8" w:rsidRPr="00182212" w:rsidRDefault="00665EC9" w:rsidP="00AF032E">
      <w:pPr>
        <w:rPr>
          <w:rFonts w:ascii="Arial Narrow" w:hAnsi="Arial Narrow"/>
        </w:rPr>
      </w:pPr>
      <w:r w:rsidRPr="00182212">
        <w:rPr>
          <w:rFonts w:ascii="Arial Narrow" w:hAnsi="Arial Narrow"/>
        </w:rPr>
        <w:t>a)</w:t>
      </w:r>
      <w:r w:rsidR="00AF032E" w:rsidRPr="00182212">
        <w:rPr>
          <w:rFonts w:ascii="Arial Narrow" w:hAnsi="Arial Narrow"/>
        </w:rPr>
        <w:t xml:space="preserve"> chránené únikové cesty</w:t>
      </w:r>
      <w:r w:rsidR="00AF032E" w:rsidRPr="00182212">
        <w:rPr>
          <w:rFonts w:ascii="Arial Narrow" w:hAnsi="Arial Narrow"/>
        </w:rPr>
        <w:tab/>
      </w:r>
      <w:r w:rsidR="00AF032E" w:rsidRPr="00182212">
        <w:rPr>
          <w:rFonts w:ascii="Arial Narrow" w:hAnsi="Arial Narrow"/>
        </w:rPr>
        <w:tab/>
      </w:r>
      <w:r w:rsidR="00AF032E" w:rsidRPr="00182212">
        <w:rPr>
          <w:rFonts w:ascii="Arial Narrow" w:hAnsi="Arial Narrow"/>
        </w:rPr>
        <w:tab/>
      </w:r>
      <w:r w:rsidR="00AF032E" w:rsidRPr="00182212">
        <w:rPr>
          <w:rFonts w:ascii="Arial Narrow" w:hAnsi="Arial Narrow"/>
        </w:rPr>
        <w:tab/>
      </w:r>
      <w:r w:rsidR="00AF032E" w:rsidRPr="00182212">
        <w:rPr>
          <w:rFonts w:ascii="Arial Narrow" w:hAnsi="Arial Narrow"/>
        </w:rPr>
        <w:tab/>
      </w:r>
      <w:r w:rsidR="00AB465F" w:rsidRPr="00182212">
        <w:rPr>
          <w:rFonts w:ascii="Arial Narrow" w:hAnsi="Arial Narrow"/>
        </w:rPr>
        <w:tab/>
      </w:r>
      <w:r w:rsidR="00AF032E" w:rsidRPr="00182212">
        <w:rPr>
          <w:rFonts w:ascii="Arial Narrow" w:hAnsi="Arial Narrow"/>
        </w:rPr>
        <w:t xml:space="preserve">B2ca, s1, d1, a1 </w:t>
      </w:r>
    </w:p>
    <w:p w14:paraId="4F1324C6" w14:textId="77777777" w:rsidR="00AF032E" w:rsidRPr="00182212" w:rsidRDefault="00AF032E" w:rsidP="00AF032E">
      <w:pPr>
        <w:rPr>
          <w:rFonts w:ascii="Arial Narrow" w:hAnsi="Arial Narrow"/>
          <w:i/>
        </w:rPr>
      </w:pPr>
      <w:r w:rsidRPr="00182212">
        <w:rPr>
          <w:rFonts w:ascii="Arial Narrow" w:hAnsi="Arial Narrow"/>
          <w:i/>
        </w:rPr>
        <w:t>Vysvetlivky:</w:t>
      </w:r>
    </w:p>
    <w:p w14:paraId="2C76A3BC" w14:textId="77777777" w:rsidR="00AF032E" w:rsidRPr="00182212" w:rsidRDefault="00AF032E" w:rsidP="00AF032E">
      <w:pPr>
        <w:rPr>
          <w:rFonts w:ascii="Arial Narrow" w:hAnsi="Arial Narrow"/>
        </w:rPr>
      </w:pPr>
      <w:r w:rsidRPr="00182212">
        <w:rPr>
          <w:rFonts w:ascii="Arial Narrow" w:hAnsi="Arial Narrow"/>
        </w:rPr>
        <w:t xml:space="preserve">B2ca – trieda reakcie na oheň (pôvodne odolnosť proti šíreniu plameňa – ZO), množstvo </w:t>
      </w:r>
      <w:proofErr w:type="spellStart"/>
      <w:r w:rsidRPr="00182212">
        <w:rPr>
          <w:rFonts w:ascii="Arial Narrow" w:hAnsi="Arial Narrow"/>
        </w:rPr>
        <w:t>uvolneného</w:t>
      </w:r>
      <w:proofErr w:type="spellEnd"/>
      <w:r w:rsidRPr="00182212">
        <w:rPr>
          <w:rFonts w:ascii="Arial Narrow" w:hAnsi="Arial Narrow"/>
        </w:rPr>
        <w:t xml:space="preserve"> tepla pri skúške horenia káblov vo zväzku</w:t>
      </w:r>
      <w:r w:rsidR="00D9178E" w:rsidRPr="00182212">
        <w:rPr>
          <w:rFonts w:ascii="Arial Narrow" w:hAnsi="Arial Narrow"/>
        </w:rPr>
        <w:t>.</w:t>
      </w:r>
    </w:p>
    <w:p w14:paraId="5E743B09" w14:textId="77777777" w:rsidR="00AF032E" w:rsidRPr="00182212" w:rsidRDefault="00AF032E" w:rsidP="00AF032E">
      <w:pPr>
        <w:rPr>
          <w:rFonts w:ascii="Arial Narrow" w:hAnsi="Arial Narrow"/>
        </w:rPr>
      </w:pPr>
      <w:r w:rsidRPr="00182212">
        <w:rPr>
          <w:rFonts w:ascii="Arial Narrow" w:hAnsi="Arial Narrow"/>
        </w:rPr>
        <w:t xml:space="preserve">s1, d1, a1 – doplnková klasifikácia triedy reakcie na oheň (pôvodne bezhalogénový s nízkou hustotou dymu pri horení – BH), s1 – celkové množstvo vývinu dymu a okamžité množstvo uvoľneného dymu, d1 – žiadne horiace kvapky, a1 – vodivosť   </w:t>
      </w:r>
    </w:p>
    <w:p w14:paraId="2C09BD02" w14:textId="77777777" w:rsidR="00AF032E" w:rsidRPr="00182212" w:rsidRDefault="00AF032E" w:rsidP="00AF032E">
      <w:pPr>
        <w:rPr>
          <w:rFonts w:ascii="Arial Narrow" w:hAnsi="Arial Narrow"/>
        </w:rPr>
      </w:pPr>
      <w:r w:rsidRPr="00182212">
        <w:rPr>
          <w:rFonts w:ascii="Arial Narrow" w:hAnsi="Arial Narrow"/>
        </w:rPr>
        <w:t>PS – trieda funkčnej odolnosti elektrického káblového systému v požiari z prílohy A STN 92 0203 – (pôvodne počas horenia funkčný v požadovanom čase – PH).</w:t>
      </w:r>
    </w:p>
    <w:p w14:paraId="0CA4CF6B" w14:textId="77777777" w:rsidR="00C51BDE" w:rsidRPr="00182212" w:rsidRDefault="00C51BDE" w:rsidP="006F2811">
      <w:pPr>
        <w:pStyle w:val="Nadpis2"/>
        <w:rPr>
          <w:rFonts w:ascii="Arial Narrow" w:hAnsi="Arial Narrow"/>
        </w:rPr>
      </w:pPr>
      <w:r w:rsidRPr="00182212">
        <w:rPr>
          <w:rFonts w:ascii="Arial Narrow" w:hAnsi="Arial Narrow"/>
        </w:rPr>
        <w:t>PRESNÉ UMIESTNENIE PRÍSTROJOV</w:t>
      </w:r>
    </w:p>
    <w:p w14:paraId="29B5FF9C" w14:textId="77777777" w:rsidR="00C51BDE" w:rsidRPr="00182212" w:rsidRDefault="00C51BDE" w:rsidP="00FF05CB">
      <w:pPr>
        <w:keepNext/>
        <w:spacing w:before="120" w:line="240" w:lineRule="auto"/>
        <w:ind w:firstLine="567"/>
        <w:rPr>
          <w:rFonts w:ascii="Arial Narrow" w:hAnsi="Arial Narrow" w:cs="ISOCT3"/>
          <w:szCs w:val="20"/>
        </w:rPr>
      </w:pPr>
      <w:r w:rsidRPr="00182212">
        <w:rPr>
          <w:rFonts w:ascii="Arial Narrow" w:hAnsi="Arial Narrow" w:cs="ISOCT3"/>
          <w:szCs w:val="20"/>
        </w:rPr>
        <w:t>V</w:t>
      </w:r>
      <w:r w:rsidRPr="00182212">
        <w:rPr>
          <w:rFonts w:ascii="Arial Narrow" w:hAnsi="Arial Narrow" w:cs="Calibri"/>
          <w:szCs w:val="20"/>
        </w:rPr>
        <w:t>ýš</w:t>
      </w:r>
      <w:r w:rsidRPr="00182212">
        <w:rPr>
          <w:rFonts w:ascii="Arial Narrow" w:hAnsi="Arial Narrow" w:cs="ISOCT3"/>
          <w:szCs w:val="20"/>
        </w:rPr>
        <w:t>ka osadenia el. prístrojov je nasledovná (ak nie je uvedená na</w:t>
      </w:r>
      <w:r w:rsidRPr="00182212">
        <w:rPr>
          <w:rFonts w:ascii="Arial Narrow" w:hAnsi="Arial Narrow" w:cs="Calibri"/>
          <w:szCs w:val="20"/>
        </w:rPr>
        <w:t> </w:t>
      </w:r>
      <w:r w:rsidRPr="00182212">
        <w:rPr>
          <w:rFonts w:ascii="Arial Narrow" w:hAnsi="Arial Narrow" w:cs="ISOCT3"/>
          <w:szCs w:val="20"/>
        </w:rPr>
        <w:t>prístroji):</w:t>
      </w:r>
    </w:p>
    <w:p w14:paraId="461BBEF1" w14:textId="77777777" w:rsidR="00C51BDE" w:rsidRPr="00182212" w:rsidRDefault="00C51BDE" w:rsidP="00885C24">
      <w:pPr>
        <w:keepNext/>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 xml:space="preserve"> 1,2 m</w:t>
      </w:r>
      <w:r w:rsidRPr="00182212">
        <w:rPr>
          <w:rFonts w:ascii="Arial Narrow" w:hAnsi="Arial Narrow" w:cs="ISOCT3"/>
          <w:szCs w:val="20"/>
        </w:rPr>
        <w:tab/>
        <w:t>os vypína</w:t>
      </w:r>
      <w:r w:rsidRPr="00182212">
        <w:rPr>
          <w:rFonts w:ascii="Arial Narrow" w:hAnsi="Arial Narrow" w:cs="Calibri"/>
          <w:szCs w:val="20"/>
        </w:rPr>
        <w:t>č</w:t>
      </w:r>
      <w:r w:rsidRPr="00182212">
        <w:rPr>
          <w:rFonts w:ascii="Arial Narrow" w:hAnsi="Arial Narrow" w:cs="ISOCT3"/>
          <w:szCs w:val="20"/>
        </w:rPr>
        <w:t>ov</w:t>
      </w:r>
    </w:p>
    <w:p w14:paraId="3178F107" w14:textId="77777777" w:rsidR="00DB2108" w:rsidRPr="00182212" w:rsidRDefault="00C51BDE" w:rsidP="00FF1B57">
      <w:pPr>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 xml:space="preserve"> 0,3 m  </w:t>
      </w:r>
      <w:r w:rsidRPr="00182212">
        <w:rPr>
          <w:rFonts w:ascii="Arial Narrow" w:hAnsi="Arial Narrow" w:cs="ISOCT3"/>
          <w:szCs w:val="20"/>
        </w:rPr>
        <w:tab/>
        <w:t>os zásuviek</w:t>
      </w:r>
    </w:p>
    <w:p w14:paraId="0010DF56" w14:textId="77777777" w:rsidR="00C51BDE" w:rsidRPr="00182212" w:rsidRDefault="00C51BDE" w:rsidP="00CC1BAC">
      <w:pPr>
        <w:pStyle w:val="Nadpis3"/>
        <w:rPr>
          <w:rFonts w:ascii="Arial Narrow" w:hAnsi="Arial Narrow"/>
        </w:rPr>
      </w:pPr>
      <w:r w:rsidRPr="00182212">
        <w:rPr>
          <w:rFonts w:ascii="Arial Narrow" w:hAnsi="Arial Narrow"/>
        </w:rPr>
        <w:t>IN</w:t>
      </w:r>
      <w:r w:rsidRPr="00182212">
        <w:rPr>
          <w:rFonts w:ascii="Arial Narrow" w:hAnsi="Arial Narrow" w:cs="Calibri"/>
        </w:rPr>
        <w:t>Š</w:t>
      </w:r>
      <w:r w:rsidRPr="00182212">
        <w:rPr>
          <w:rFonts w:ascii="Arial Narrow" w:hAnsi="Arial Narrow"/>
        </w:rPr>
        <w:t>TALÁCIA VO VONKAJ</w:t>
      </w:r>
      <w:r w:rsidRPr="00182212">
        <w:rPr>
          <w:rFonts w:ascii="Arial Narrow" w:hAnsi="Arial Narrow" w:cs="Calibri"/>
        </w:rPr>
        <w:t>Š</w:t>
      </w:r>
      <w:r w:rsidRPr="00182212">
        <w:rPr>
          <w:rFonts w:ascii="Arial Narrow" w:hAnsi="Arial Narrow"/>
        </w:rPr>
        <w:t>ÍCH</w:t>
      </w:r>
      <w:r w:rsidRPr="00182212">
        <w:rPr>
          <w:rFonts w:ascii="Arial Narrow" w:hAnsi="Arial Narrow" w:cs="Calibri"/>
        </w:rPr>
        <w:t> </w:t>
      </w:r>
      <w:r w:rsidRPr="00182212">
        <w:rPr>
          <w:rFonts w:ascii="Arial Narrow" w:hAnsi="Arial Narrow"/>
        </w:rPr>
        <w:t xml:space="preserve">PRIESTOROCH </w:t>
      </w:r>
    </w:p>
    <w:p w14:paraId="22549E37" w14:textId="77777777" w:rsidR="007E30D2" w:rsidRPr="00182212" w:rsidRDefault="00C51BDE" w:rsidP="007E30D2">
      <w:pPr>
        <w:spacing w:before="120" w:after="240" w:line="240" w:lineRule="auto"/>
        <w:ind w:firstLine="567"/>
        <w:rPr>
          <w:rFonts w:ascii="Arial Narrow" w:hAnsi="Arial Narrow" w:cs="ISOCT3"/>
          <w:szCs w:val="20"/>
        </w:rPr>
      </w:pPr>
      <w:r w:rsidRPr="00182212">
        <w:rPr>
          <w:rFonts w:ascii="Arial Narrow" w:hAnsi="Arial Narrow" w:cs="ISOCT3"/>
          <w:szCs w:val="20"/>
        </w:rPr>
        <w:t>V priestoroch s prostredím vlhk</w:t>
      </w:r>
      <w:r w:rsidRPr="00182212">
        <w:rPr>
          <w:rFonts w:ascii="Arial Narrow" w:hAnsi="Arial Narrow" w:cs="Calibri"/>
          <w:szCs w:val="20"/>
        </w:rPr>
        <w:t>ý</w:t>
      </w:r>
      <w:r w:rsidRPr="00182212">
        <w:rPr>
          <w:rFonts w:ascii="Arial Narrow" w:hAnsi="Arial Narrow" w:cs="ISOCT3"/>
          <w:szCs w:val="20"/>
        </w:rPr>
        <w:t>m a prostredím pod prístre</w:t>
      </w:r>
      <w:r w:rsidRPr="00182212">
        <w:rPr>
          <w:rFonts w:ascii="Arial Narrow" w:hAnsi="Arial Narrow" w:cs="Calibri"/>
          <w:szCs w:val="20"/>
        </w:rPr>
        <w:t>š</w:t>
      </w:r>
      <w:r w:rsidRPr="00182212">
        <w:rPr>
          <w:rFonts w:ascii="Arial Narrow" w:hAnsi="Arial Narrow" w:cs="ISOCT3"/>
          <w:szCs w:val="20"/>
        </w:rPr>
        <w:t>kom je mo</w:t>
      </w:r>
      <w:r w:rsidRPr="00182212">
        <w:rPr>
          <w:rFonts w:ascii="Arial Narrow" w:hAnsi="Arial Narrow" w:cs="Calibri"/>
          <w:szCs w:val="20"/>
        </w:rPr>
        <w:t>ž</w:t>
      </w:r>
      <w:r w:rsidRPr="00182212">
        <w:rPr>
          <w:rFonts w:ascii="Arial Narrow" w:hAnsi="Arial Narrow" w:cs="ISOCT3"/>
          <w:szCs w:val="20"/>
        </w:rPr>
        <w:t>né in</w:t>
      </w:r>
      <w:r w:rsidRPr="00182212">
        <w:rPr>
          <w:rFonts w:ascii="Arial Narrow" w:hAnsi="Arial Narrow" w:cs="Calibri"/>
          <w:szCs w:val="20"/>
        </w:rPr>
        <w:t>š</w:t>
      </w:r>
      <w:r w:rsidRPr="00182212">
        <w:rPr>
          <w:rFonts w:ascii="Arial Narrow" w:hAnsi="Arial Narrow" w:cs="ISOCT3"/>
          <w:szCs w:val="20"/>
        </w:rPr>
        <w:t>talova</w:t>
      </w:r>
      <w:r w:rsidRPr="00182212">
        <w:rPr>
          <w:rFonts w:ascii="Arial Narrow" w:hAnsi="Arial Narrow" w:cs="Calibri"/>
          <w:szCs w:val="20"/>
        </w:rPr>
        <w:t>ť</w:t>
      </w:r>
      <w:r w:rsidRPr="00182212">
        <w:rPr>
          <w:rFonts w:ascii="Arial Narrow" w:hAnsi="Arial Narrow" w:cs="ISOCT3"/>
          <w:szCs w:val="20"/>
        </w:rPr>
        <w:t xml:space="preserve"> elektrické stroje, prístroje a svietidlá s</w:t>
      </w:r>
      <w:r w:rsidRPr="00182212">
        <w:rPr>
          <w:rFonts w:ascii="Arial Narrow" w:hAnsi="Arial Narrow" w:cs="Calibri"/>
          <w:szCs w:val="20"/>
        </w:rPr>
        <w:t> </w:t>
      </w:r>
      <w:r w:rsidRPr="00182212">
        <w:rPr>
          <w:rFonts w:ascii="Arial Narrow" w:hAnsi="Arial Narrow" w:cs="ISOCT3"/>
          <w:szCs w:val="20"/>
        </w:rPr>
        <w:t>min. krytím aspo</w:t>
      </w:r>
      <w:r w:rsidRPr="00182212">
        <w:rPr>
          <w:rFonts w:ascii="Arial Narrow" w:hAnsi="Arial Narrow" w:cs="Calibri"/>
          <w:szCs w:val="20"/>
        </w:rPr>
        <w:t>ň</w:t>
      </w:r>
      <w:r w:rsidRPr="00182212">
        <w:rPr>
          <w:rFonts w:ascii="Arial Narrow" w:hAnsi="Arial Narrow" w:cs="ISOCT3"/>
          <w:szCs w:val="20"/>
        </w:rPr>
        <w:t xml:space="preserve"> IP44. V priestoroch s prostredím vonkaj</w:t>
      </w:r>
      <w:r w:rsidRPr="00182212">
        <w:rPr>
          <w:rFonts w:ascii="Arial Narrow" w:hAnsi="Arial Narrow" w:cs="Calibri"/>
          <w:szCs w:val="20"/>
        </w:rPr>
        <w:t>š</w:t>
      </w:r>
      <w:r w:rsidRPr="00182212">
        <w:rPr>
          <w:rFonts w:ascii="Arial Narrow" w:hAnsi="Arial Narrow" w:cs="ISOCT3"/>
          <w:szCs w:val="20"/>
        </w:rPr>
        <w:t>ím pod</w:t>
      </w:r>
      <w:r w:rsidRPr="00182212">
        <w:rPr>
          <w:rFonts w:ascii="Arial Narrow" w:hAnsi="Arial Narrow" w:cs="Calibri"/>
          <w:szCs w:val="20"/>
        </w:rPr>
        <w:t>ľ</w:t>
      </w:r>
      <w:r w:rsidRPr="00182212">
        <w:rPr>
          <w:rFonts w:ascii="Arial Narrow" w:hAnsi="Arial Narrow" w:cs="ISOCT3"/>
          <w:szCs w:val="20"/>
        </w:rPr>
        <w:t xml:space="preserve">a STN EN 33 2000-7-714 </w:t>
      </w:r>
      <w:r w:rsidRPr="00182212">
        <w:rPr>
          <w:rFonts w:ascii="Arial Narrow" w:hAnsi="Arial Narrow" w:cs="Calibri"/>
          <w:szCs w:val="20"/>
        </w:rPr>
        <w:t>č</w:t>
      </w:r>
      <w:r w:rsidRPr="00182212">
        <w:rPr>
          <w:rFonts w:ascii="Arial Narrow" w:hAnsi="Arial Narrow" w:cs="ISOCT3"/>
          <w:szCs w:val="20"/>
        </w:rPr>
        <w:t>l.714.5 je mo</w:t>
      </w:r>
      <w:r w:rsidRPr="00182212">
        <w:rPr>
          <w:rFonts w:ascii="Arial Narrow" w:hAnsi="Arial Narrow" w:cs="Calibri"/>
          <w:szCs w:val="20"/>
        </w:rPr>
        <w:t>ž</w:t>
      </w:r>
      <w:r w:rsidRPr="00182212">
        <w:rPr>
          <w:rFonts w:ascii="Arial Narrow" w:hAnsi="Arial Narrow" w:cs="ISOCT3"/>
          <w:szCs w:val="20"/>
        </w:rPr>
        <w:t>né in</w:t>
      </w:r>
      <w:r w:rsidRPr="00182212">
        <w:rPr>
          <w:rFonts w:ascii="Arial Narrow" w:hAnsi="Arial Narrow" w:cs="Calibri"/>
          <w:szCs w:val="20"/>
        </w:rPr>
        <w:t>š</w:t>
      </w:r>
      <w:r w:rsidRPr="00182212">
        <w:rPr>
          <w:rFonts w:ascii="Arial Narrow" w:hAnsi="Arial Narrow" w:cs="ISOCT3"/>
          <w:szCs w:val="20"/>
        </w:rPr>
        <w:t>talova</w:t>
      </w:r>
      <w:r w:rsidRPr="00182212">
        <w:rPr>
          <w:rFonts w:ascii="Arial Narrow" w:hAnsi="Arial Narrow" w:cs="Calibri"/>
          <w:szCs w:val="20"/>
        </w:rPr>
        <w:t>ť</w:t>
      </w:r>
      <w:r w:rsidRPr="00182212">
        <w:rPr>
          <w:rFonts w:ascii="Arial Narrow" w:hAnsi="Arial Narrow" w:cs="ISOCT3"/>
          <w:szCs w:val="20"/>
        </w:rPr>
        <w:t xml:space="preserve"> elektrické stroje, prístroje a svietidlá s</w:t>
      </w:r>
      <w:r w:rsidRPr="00182212">
        <w:rPr>
          <w:rFonts w:ascii="Arial Narrow" w:hAnsi="Arial Narrow" w:cs="Calibri"/>
          <w:szCs w:val="20"/>
        </w:rPr>
        <w:t> </w:t>
      </w:r>
      <w:r w:rsidRPr="00182212">
        <w:rPr>
          <w:rFonts w:ascii="Arial Narrow" w:hAnsi="Arial Narrow" w:cs="ISOCT3"/>
          <w:szCs w:val="20"/>
        </w:rPr>
        <w:t>min. krytím aspo</w:t>
      </w:r>
      <w:r w:rsidRPr="00182212">
        <w:rPr>
          <w:rFonts w:ascii="Arial Narrow" w:hAnsi="Arial Narrow" w:cs="Calibri"/>
          <w:szCs w:val="20"/>
        </w:rPr>
        <w:t>ň</w:t>
      </w:r>
      <w:r w:rsidRPr="00182212">
        <w:rPr>
          <w:rFonts w:ascii="Arial Narrow" w:hAnsi="Arial Narrow" w:cs="ISOCT3"/>
          <w:szCs w:val="20"/>
        </w:rPr>
        <w:t xml:space="preserve"> IPx4 rsp.IP44. Pokia</w:t>
      </w:r>
      <w:r w:rsidRPr="00182212">
        <w:rPr>
          <w:rFonts w:ascii="Arial Narrow" w:hAnsi="Arial Narrow" w:cs="Calibri"/>
          <w:szCs w:val="20"/>
        </w:rPr>
        <w:t>ľ</w:t>
      </w:r>
      <w:r w:rsidRPr="00182212">
        <w:rPr>
          <w:rFonts w:ascii="Arial Narrow" w:hAnsi="Arial Narrow" w:cs="ISOCT3"/>
          <w:szCs w:val="20"/>
        </w:rPr>
        <w:t xml:space="preserve"> sa vo vonkaj</w:t>
      </w:r>
      <w:r w:rsidRPr="00182212">
        <w:rPr>
          <w:rFonts w:ascii="Arial Narrow" w:hAnsi="Arial Narrow" w:cs="Calibri"/>
          <w:szCs w:val="20"/>
        </w:rPr>
        <w:t>š</w:t>
      </w:r>
      <w:r w:rsidRPr="00182212">
        <w:rPr>
          <w:rFonts w:ascii="Arial Narrow" w:hAnsi="Arial Narrow" w:cs="ISOCT3"/>
          <w:szCs w:val="20"/>
        </w:rPr>
        <w:t>kom priestore pou</w:t>
      </w:r>
      <w:r w:rsidRPr="00182212">
        <w:rPr>
          <w:rFonts w:ascii="Arial Narrow" w:hAnsi="Arial Narrow" w:cs="Calibri"/>
          <w:szCs w:val="20"/>
        </w:rPr>
        <w:t>ž</w:t>
      </w:r>
      <w:r w:rsidRPr="00182212">
        <w:rPr>
          <w:rFonts w:ascii="Arial Narrow" w:hAnsi="Arial Narrow" w:cs="ISOCT3"/>
          <w:szCs w:val="20"/>
        </w:rPr>
        <w:t>ije svetelné zariadenie triedy ochrany II alebo rovnocennou izoláciou , potom sa nesmie sa zriadi</w:t>
      </w:r>
      <w:r w:rsidRPr="00182212">
        <w:rPr>
          <w:rFonts w:ascii="Arial Narrow" w:hAnsi="Arial Narrow" w:cs="Calibri"/>
          <w:szCs w:val="20"/>
        </w:rPr>
        <w:t>ť</w:t>
      </w:r>
      <w:r w:rsidRPr="00182212">
        <w:rPr>
          <w:rFonts w:ascii="Arial Narrow" w:hAnsi="Arial Narrow" w:cs="ISOCT3"/>
          <w:szCs w:val="20"/>
        </w:rPr>
        <w:t xml:space="preserve"> nijak</w:t>
      </w:r>
      <w:r w:rsidRPr="00182212">
        <w:rPr>
          <w:rFonts w:ascii="Arial Narrow" w:hAnsi="Arial Narrow" w:cs="Calibri"/>
          <w:szCs w:val="20"/>
        </w:rPr>
        <w:t>ý</w:t>
      </w:r>
      <w:r w:rsidRPr="00182212">
        <w:rPr>
          <w:rFonts w:ascii="Arial Narrow" w:hAnsi="Arial Narrow" w:cs="ISOCT3"/>
          <w:szCs w:val="20"/>
        </w:rPr>
        <w:t xml:space="preserve"> ochrann</w:t>
      </w:r>
      <w:r w:rsidRPr="00182212">
        <w:rPr>
          <w:rFonts w:ascii="Arial Narrow" w:hAnsi="Arial Narrow" w:cs="Calibri"/>
          <w:szCs w:val="20"/>
        </w:rPr>
        <w:t>ý</w:t>
      </w:r>
      <w:r w:rsidRPr="00182212">
        <w:rPr>
          <w:rFonts w:ascii="Arial Narrow" w:hAnsi="Arial Narrow" w:cs="ISOCT3"/>
          <w:szCs w:val="20"/>
        </w:rPr>
        <w:t xml:space="preserve"> vodi</w:t>
      </w:r>
      <w:r w:rsidRPr="00182212">
        <w:rPr>
          <w:rFonts w:ascii="Arial Narrow" w:hAnsi="Arial Narrow" w:cs="Calibri"/>
          <w:szCs w:val="20"/>
        </w:rPr>
        <w:t>č</w:t>
      </w:r>
      <w:r w:rsidRPr="00182212">
        <w:rPr>
          <w:rFonts w:ascii="Arial Narrow" w:hAnsi="Arial Narrow" w:cs="ISOCT3"/>
          <w:szCs w:val="20"/>
        </w:rPr>
        <w:t xml:space="preserve"> a vodivé </w:t>
      </w:r>
      <w:r w:rsidRPr="00182212">
        <w:rPr>
          <w:rFonts w:ascii="Arial Narrow" w:hAnsi="Arial Narrow" w:cs="Calibri"/>
          <w:szCs w:val="20"/>
        </w:rPr>
        <w:t>č</w:t>
      </w:r>
      <w:r w:rsidRPr="00182212">
        <w:rPr>
          <w:rFonts w:ascii="Arial Narrow" w:hAnsi="Arial Narrow" w:cs="ISOCT3"/>
          <w:szCs w:val="20"/>
        </w:rPr>
        <w:t>asti st</w:t>
      </w:r>
      <w:r w:rsidRPr="00182212">
        <w:rPr>
          <w:rFonts w:ascii="Arial Narrow" w:hAnsi="Arial Narrow" w:cs="Calibri"/>
          <w:szCs w:val="20"/>
        </w:rPr>
        <w:t>ĺ</w:t>
      </w:r>
      <w:r w:rsidRPr="00182212">
        <w:rPr>
          <w:rFonts w:ascii="Arial Narrow" w:hAnsi="Arial Narrow" w:cs="ISOCT3"/>
          <w:szCs w:val="20"/>
        </w:rPr>
        <w:t>pov osvetlenia nesmú by</w:t>
      </w:r>
      <w:r w:rsidRPr="00182212">
        <w:rPr>
          <w:rFonts w:ascii="Arial Narrow" w:hAnsi="Arial Narrow" w:cs="Calibri"/>
          <w:szCs w:val="20"/>
        </w:rPr>
        <w:t>ť</w:t>
      </w:r>
      <w:r w:rsidRPr="00182212">
        <w:rPr>
          <w:rFonts w:ascii="Arial Narrow" w:hAnsi="Arial Narrow" w:cs="ISOCT3"/>
          <w:szCs w:val="20"/>
        </w:rPr>
        <w:t xml:space="preserve"> zámerne spojené s uzem</w:t>
      </w:r>
      <w:r w:rsidRPr="00182212">
        <w:rPr>
          <w:rFonts w:ascii="Arial Narrow" w:hAnsi="Arial Narrow" w:cs="Calibri"/>
          <w:szCs w:val="20"/>
        </w:rPr>
        <w:t>ň</w:t>
      </w:r>
      <w:r w:rsidRPr="00182212">
        <w:rPr>
          <w:rFonts w:ascii="Arial Narrow" w:hAnsi="Arial Narrow" w:cs="ISOCT3"/>
          <w:szCs w:val="20"/>
        </w:rPr>
        <w:t>ovacou sústavou.</w:t>
      </w:r>
    </w:p>
    <w:p w14:paraId="234671C2" w14:textId="77777777" w:rsidR="007E30D2" w:rsidRPr="00182212" w:rsidRDefault="00E53723" w:rsidP="007E30D2">
      <w:pPr>
        <w:pStyle w:val="Nadpis2"/>
        <w:rPr>
          <w:rFonts w:ascii="Arial Narrow" w:hAnsi="Arial Narrow" w:cs="ISOCT3"/>
        </w:rPr>
      </w:pPr>
      <w:r w:rsidRPr="00182212">
        <w:rPr>
          <w:rFonts w:ascii="Arial Narrow" w:hAnsi="Arial Narrow"/>
        </w:rPr>
        <w:t xml:space="preserve">uzemnenie a </w:t>
      </w:r>
      <w:r w:rsidR="00C51BDE" w:rsidRPr="00182212">
        <w:rPr>
          <w:rFonts w:ascii="Arial Narrow" w:hAnsi="Arial Narrow"/>
        </w:rPr>
        <w:t xml:space="preserve">HLAVNÉ OCHRANNE POSPÁJANIE </w:t>
      </w:r>
    </w:p>
    <w:p w14:paraId="6086F56B" w14:textId="77777777" w:rsidR="0000045A" w:rsidRPr="00182212" w:rsidRDefault="005110E3" w:rsidP="005173FF">
      <w:pPr>
        <w:spacing w:before="120" w:after="240" w:line="240" w:lineRule="auto"/>
        <w:rPr>
          <w:rFonts w:ascii="Arial Narrow" w:hAnsi="Arial Narrow" w:cs="ISOCT3"/>
          <w:szCs w:val="20"/>
        </w:rPr>
      </w:pPr>
      <w:r w:rsidRPr="00182212">
        <w:rPr>
          <w:rFonts w:ascii="Arial Narrow" w:hAnsi="Arial Narrow" w:cs="ISOCT3"/>
          <w:szCs w:val="20"/>
        </w:rPr>
        <w:tab/>
      </w:r>
      <w:r w:rsidR="00E53723" w:rsidRPr="00182212">
        <w:rPr>
          <w:rFonts w:ascii="Arial Narrow" w:hAnsi="Arial Narrow" w:cs="ISOCT3"/>
          <w:szCs w:val="20"/>
        </w:rPr>
        <w:t xml:space="preserve">Hlavné uzemnenie budovy je riešené </w:t>
      </w:r>
      <w:r w:rsidR="00095CBA" w:rsidRPr="00182212">
        <w:rPr>
          <w:rFonts w:ascii="Arial Narrow" w:hAnsi="Arial Narrow" w:cs="ISOCT3"/>
          <w:szCs w:val="20"/>
        </w:rPr>
        <w:t xml:space="preserve">obvodovým uzemňovacom typu B </w:t>
      </w:r>
      <w:r w:rsidR="00E53723" w:rsidRPr="00182212">
        <w:rPr>
          <w:rFonts w:ascii="Arial Narrow" w:hAnsi="Arial Narrow" w:cs="ISOCT3"/>
          <w:szCs w:val="20"/>
        </w:rPr>
        <w:t>tvoren</w:t>
      </w:r>
      <w:r w:rsidR="00095CBA" w:rsidRPr="00182212">
        <w:rPr>
          <w:rFonts w:ascii="Arial Narrow" w:hAnsi="Arial Narrow" w:cs="ISOCT3"/>
          <w:szCs w:val="20"/>
        </w:rPr>
        <w:t xml:space="preserve">ým </w:t>
      </w:r>
      <w:r w:rsidR="00E53723" w:rsidRPr="00182212">
        <w:rPr>
          <w:rFonts w:ascii="Arial Narrow" w:hAnsi="Arial Narrow" w:cs="ISOCT3"/>
          <w:szCs w:val="20"/>
        </w:rPr>
        <w:t xml:space="preserve">pásovinou FeZn 30x4mm uloženou </w:t>
      </w:r>
      <w:r w:rsidR="00095CBA" w:rsidRPr="00182212">
        <w:rPr>
          <w:rFonts w:ascii="Arial Narrow" w:hAnsi="Arial Narrow" w:cs="ISOCT3"/>
          <w:szCs w:val="20"/>
        </w:rPr>
        <w:t>v ryhe 350x800</w:t>
      </w:r>
      <w:r w:rsidR="005173FF" w:rsidRPr="00182212">
        <w:rPr>
          <w:rFonts w:ascii="Arial Narrow" w:hAnsi="Arial Narrow" w:cs="ISOCT3"/>
          <w:szCs w:val="20"/>
        </w:rPr>
        <w:t>mm</w:t>
      </w:r>
      <w:r w:rsidR="00E53723" w:rsidRPr="00182212">
        <w:rPr>
          <w:rFonts w:ascii="Arial Narrow" w:hAnsi="Arial Narrow" w:cs="ISOCT3"/>
          <w:szCs w:val="20"/>
        </w:rPr>
        <w:t xml:space="preserve">. </w:t>
      </w:r>
      <w:r w:rsidR="005173FF" w:rsidRPr="00182212">
        <w:rPr>
          <w:rFonts w:ascii="Arial Narrow" w:hAnsi="Arial Narrow" w:cs="ISOCT3"/>
          <w:szCs w:val="20"/>
        </w:rPr>
        <w:t xml:space="preserve">Na dno výkopu uložiť cca 5cm zmesi bentonitu, pásik uložiť nastojato, následne zasypať cca 5cm vrstvou zmesi bentonitu. Zbytok výkopu vyplniť zeminou. Vrstva zmesi bentonitu by mala končiť minimálne 0,50m pod povrchom. </w:t>
      </w:r>
      <w:r w:rsidR="00E53723" w:rsidRPr="00182212">
        <w:rPr>
          <w:rFonts w:ascii="Arial Narrow" w:hAnsi="Arial Narrow" w:cs="ISOCT3"/>
          <w:szCs w:val="20"/>
        </w:rPr>
        <w:t>Pásovinu spojiť aj s náhodným zemničom ak je to možné (využiť pilóty stavby). Pásovina bude spájaná certifikovanými svorkami resp. zvarmi. Spoje je potrebné natrieť asfaltovým náterom.</w:t>
      </w:r>
      <w:r w:rsidR="000E2784" w:rsidRPr="00182212">
        <w:rPr>
          <w:rFonts w:ascii="Arial Narrow" w:hAnsi="Arial Narrow" w:cs="ISOCT3"/>
          <w:szCs w:val="20"/>
        </w:rPr>
        <w:t xml:space="preserve">  </w:t>
      </w:r>
      <w:r w:rsidR="0000045A" w:rsidRPr="00182212">
        <w:rPr>
          <w:rFonts w:ascii="Arial Narrow" w:hAnsi="Arial Narrow" w:cs="ISOCT3"/>
          <w:szCs w:val="20"/>
        </w:rPr>
        <w:t>Na spoločnú uzemňovaciu sieť sa pripoja:</w:t>
      </w:r>
    </w:p>
    <w:p w14:paraId="3481F0D3" w14:textId="3256754F" w:rsidR="0000045A" w:rsidRPr="00182212" w:rsidRDefault="0000045A" w:rsidP="0000045A">
      <w:pPr>
        <w:pStyle w:val="Odsekzoznamu"/>
        <w:keepNext/>
        <w:numPr>
          <w:ilvl w:val="0"/>
          <w:numId w:val="14"/>
        </w:numPr>
        <w:spacing w:before="120" w:after="240" w:line="240" w:lineRule="auto"/>
        <w:rPr>
          <w:rFonts w:ascii="Arial Narrow" w:hAnsi="Arial Narrow" w:cs="ISOCT3"/>
          <w:szCs w:val="20"/>
        </w:rPr>
      </w:pPr>
      <w:r w:rsidRPr="00182212">
        <w:rPr>
          <w:rFonts w:ascii="Arial Narrow" w:hAnsi="Arial Narrow" w:cs="ISOCT3"/>
          <w:szCs w:val="20"/>
        </w:rPr>
        <w:t xml:space="preserve">Zvody bleskozvodu pomocou </w:t>
      </w:r>
      <w:r w:rsidR="00DB4170" w:rsidRPr="00182212">
        <w:rPr>
          <w:rFonts w:ascii="Arial Narrow" w:hAnsi="Arial Narrow" w:cs="ISOCT3"/>
          <w:szCs w:val="20"/>
        </w:rPr>
        <w:t xml:space="preserve">izolovaného </w:t>
      </w:r>
      <w:r w:rsidRPr="00182212">
        <w:rPr>
          <w:rFonts w:ascii="Arial Narrow" w:hAnsi="Arial Narrow" w:cs="ISOCT3"/>
          <w:szCs w:val="20"/>
        </w:rPr>
        <w:t xml:space="preserve">vodiča </w:t>
      </w:r>
      <w:r w:rsidR="0082053F">
        <w:rPr>
          <w:rFonts w:ascii="Arial Narrow" w:hAnsi="Arial Narrow" w:cs="ISOCT3"/>
          <w:szCs w:val="20"/>
        </w:rPr>
        <w:t>FeZn 10 PVC</w:t>
      </w:r>
    </w:p>
    <w:p w14:paraId="78009827" w14:textId="7F60FECC" w:rsidR="0000045A" w:rsidRPr="00182212" w:rsidRDefault="0000045A" w:rsidP="00F036E1">
      <w:pPr>
        <w:pStyle w:val="Odsekzoznamu"/>
        <w:keepNext/>
        <w:numPr>
          <w:ilvl w:val="0"/>
          <w:numId w:val="14"/>
        </w:numPr>
        <w:spacing w:before="120" w:after="240" w:line="240" w:lineRule="auto"/>
        <w:rPr>
          <w:rFonts w:ascii="Arial Narrow" w:hAnsi="Arial Narrow" w:cs="ISOCT3"/>
          <w:szCs w:val="20"/>
        </w:rPr>
      </w:pPr>
      <w:r w:rsidRPr="00182212">
        <w:rPr>
          <w:rFonts w:ascii="Arial Narrow" w:hAnsi="Arial Narrow" w:cs="ISOCT3"/>
          <w:szCs w:val="20"/>
        </w:rPr>
        <w:t>Uzemňovacie body pre NN rozvodňu</w:t>
      </w:r>
      <w:r w:rsidR="00554E00" w:rsidRPr="00182212">
        <w:rPr>
          <w:rFonts w:ascii="Arial Narrow" w:hAnsi="Arial Narrow" w:cs="ISOCT3"/>
          <w:szCs w:val="20"/>
        </w:rPr>
        <w:t xml:space="preserve"> </w:t>
      </w:r>
      <w:r w:rsidRPr="00182212">
        <w:rPr>
          <w:rFonts w:ascii="Arial Narrow" w:hAnsi="Arial Narrow" w:cs="ISOCT3"/>
          <w:szCs w:val="20"/>
        </w:rPr>
        <w:t xml:space="preserve">pomocou FeZn </w:t>
      </w:r>
      <w:r w:rsidR="00A14BAC" w:rsidRPr="00182212">
        <w:rPr>
          <w:rFonts w:ascii="Arial Narrow" w:hAnsi="Arial Narrow" w:cs="ISOCT3"/>
          <w:szCs w:val="20"/>
        </w:rPr>
        <w:t>30x4</w:t>
      </w:r>
    </w:p>
    <w:p w14:paraId="49DA17A3" w14:textId="75F6687E" w:rsidR="00237312" w:rsidRPr="00182212" w:rsidRDefault="0000045A" w:rsidP="00237312">
      <w:pPr>
        <w:pStyle w:val="Odsekzoznamu"/>
        <w:keepNext/>
        <w:numPr>
          <w:ilvl w:val="0"/>
          <w:numId w:val="14"/>
        </w:numPr>
        <w:spacing w:before="120" w:after="240" w:line="240" w:lineRule="auto"/>
        <w:rPr>
          <w:rFonts w:ascii="Arial Narrow" w:hAnsi="Arial Narrow" w:cs="ISOCT3"/>
          <w:szCs w:val="20"/>
        </w:rPr>
      </w:pPr>
      <w:r w:rsidRPr="00182212">
        <w:rPr>
          <w:rFonts w:ascii="Arial Narrow" w:hAnsi="Arial Narrow" w:cs="ISOCT3"/>
          <w:szCs w:val="20"/>
        </w:rPr>
        <w:t xml:space="preserve">Konštrukcia výťahov pomocou FeZn </w:t>
      </w:r>
      <w:r w:rsidR="00A14BAC" w:rsidRPr="00182212">
        <w:rPr>
          <w:rFonts w:ascii="Arial Narrow" w:hAnsi="Arial Narrow" w:cs="ISOCT3"/>
          <w:szCs w:val="20"/>
        </w:rPr>
        <w:t>30x4</w:t>
      </w:r>
      <w:r w:rsidR="00ED6C42" w:rsidRPr="00182212">
        <w:rPr>
          <w:rFonts w:ascii="Arial Narrow" w:hAnsi="Arial Narrow" w:cs="ISOCT3"/>
          <w:szCs w:val="20"/>
        </w:rPr>
        <w:t>,</w:t>
      </w:r>
    </w:p>
    <w:p w14:paraId="4EC9B1A3" w14:textId="77777777" w:rsidR="00E53723" w:rsidRPr="00182212" w:rsidRDefault="0000045A" w:rsidP="00F46769">
      <w:pPr>
        <w:keepNext/>
        <w:spacing w:before="120" w:after="240" w:line="240" w:lineRule="auto"/>
        <w:ind w:firstLine="567"/>
        <w:rPr>
          <w:rFonts w:ascii="Arial Narrow" w:hAnsi="Arial Narrow" w:cs="ISOCT3"/>
          <w:szCs w:val="20"/>
        </w:rPr>
      </w:pPr>
      <w:r w:rsidRPr="00182212">
        <w:rPr>
          <w:rFonts w:ascii="Arial Narrow" w:hAnsi="Arial Narrow" w:cs="ISOCT3"/>
          <w:szCs w:val="20"/>
        </w:rPr>
        <w:t>Všetky spoje zberného a uzemňovacieho rozvodu musia byť opatrené antikoróznym náterom. Pri kontakte pozinkovaného materiálu s medeným, treba použiť olovenú vložku, alebo použiť nerezovú svorku.</w:t>
      </w:r>
      <w:r w:rsidR="00126D7D" w:rsidRPr="00182212">
        <w:rPr>
          <w:rFonts w:ascii="Arial Narrow" w:hAnsi="Arial Narrow" w:cs="ISOCT3"/>
          <w:szCs w:val="20"/>
        </w:rPr>
        <w:t xml:space="preserve"> </w:t>
      </w:r>
      <w:r w:rsidRPr="00182212">
        <w:rPr>
          <w:rFonts w:ascii="Arial Narrow" w:hAnsi="Arial Narrow" w:cs="ISOCT3"/>
          <w:szCs w:val="20"/>
        </w:rPr>
        <w:t>Hodnota odporu uzemňovacej sústavy pre bleskozvod nesmie presiahnuť 10</w:t>
      </w:r>
      <w:r w:rsidR="00126D7D" w:rsidRPr="00182212">
        <w:rPr>
          <w:rFonts w:ascii="Arial Narrow" w:hAnsi="Arial Narrow" w:cs="ISOCT3"/>
          <w:szCs w:val="20"/>
        </w:rPr>
        <w:t>Ω</w:t>
      </w:r>
      <w:r w:rsidRPr="00182212">
        <w:rPr>
          <w:rFonts w:ascii="Arial Narrow" w:hAnsi="Arial Narrow" w:cs="ISOCT3"/>
          <w:szCs w:val="20"/>
        </w:rPr>
        <w:t>. Čo je zabezpečené dĺžkou samostatného uzemňovacieho pásika. Hodnotu uzemňovacej sústavy je nutné po realizácií preveriť meraní</w:t>
      </w:r>
      <w:r w:rsidR="00554E00" w:rsidRPr="00182212">
        <w:rPr>
          <w:rFonts w:ascii="Arial Narrow" w:hAnsi="Arial Narrow" w:cs="ISOCT3"/>
          <w:szCs w:val="20"/>
        </w:rPr>
        <w:t>m</w:t>
      </w:r>
      <w:r w:rsidRPr="00182212">
        <w:rPr>
          <w:rFonts w:ascii="Arial Narrow" w:hAnsi="Arial Narrow" w:cs="ISOCT3"/>
          <w:szCs w:val="20"/>
        </w:rPr>
        <w:t>, ak nespĺňajú požadovanú hodnotu zemného odporu, je potrebné uskutočniť potrebné úpravy na dosiahnutie požadovaného stavu pridaným zemných tyčí.</w:t>
      </w:r>
      <w:r w:rsidR="00126D7D" w:rsidRPr="00182212">
        <w:rPr>
          <w:rFonts w:ascii="Arial Narrow" w:hAnsi="Arial Narrow" w:cs="ISOCT3"/>
          <w:szCs w:val="20"/>
        </w:rPr>
        <w:t xml:space="preserve"> </w:t>
      </w:r>
      <w:r w:rsidRPr="00182212">
        <w:rPr>
          <w:rFonts w:ascii="Arial Narrow" w:hAnsi="Arial Narrow" w:cs="ISOCT3"/>
          <w:szCs w:val="20"/>
        </w:rPr>
        <w:t xml:space="preserve">Celé </w:t>
      </w:r>
      <w:r w:rsidR="00126D7D" w:rsidRPr="00182212">
        <w:rPr>
          <w:rFonts w:ascii="Arial Narrow" w:hAnsi="Arial Narrow" w:cs="ISOCT3"/>
          <w:szCs w:val="20"/>
        </w:rPr>
        <w:t>uzemňovacie</w:t>
      </w:r>
      <w:r w:rsidRPr="00182212">
        <w:rPr>
          <w:rFonts w:ascii="Arial Narrow" w:hAnsi="Arial Narrow" w:cs="ISOCT3"/>
          <w:szCs w:val="20"/>
        </w:rPr>
        <w:t xml:space="preserve"> zariadenie musí byť v súlade s 33 2000-5-54.</w:t>
      </w:r>
      <w:r w:rsidR="006C3802" w:rsidRPr="00182212">
        <w:rPr>
          <w:rFonts w:ascii="Arial Narrow" w:hAnsi="Arial Narrow" w:cs="ISOCT3"/>
          <w:szCs w:val="20"/>
        </w:rPr>
        <w:t xml:space="preserve"> </w:t>
      </w:r>
      <w:r w:rsidRPr="00182212">
        <w:rPr>
          <w:rFonts w:ascii="Arial Narrow" w:hAnsi="Arial Narrow" w:cs="ISOCT3"/>
          <w:szCs w:val="20"/>
        </w:rPr>
        <w:t>Namiesto spojovacích svoriek odporúčame zv</w:t>
      </w:r>
      <w:r w:rsidR="006C3802" w:rsidRPr="00182212">
        <w:rPr>
          <w:rFonts w:ascii="Arial Narrow" w:hAnsi="Arial Narrow" w:cs="ISOCT3"/>
          <w:szCs w:val="20"/>
        </w:rPr>
        <w:t>á</w:t>
      </w:r>
      <w:r w:rsidRPr="00182212">
        <w:rPr>
          <w:rFonts w:ascii="Arial Narrow" w:hAnsi="Arial Narrow" w:cs="ISOCT3"/>
          <w:szCs w:val="20"/>
        </w:rPr>
        <w:t>r</w:t>
      </w:r>
      <w:r w:rsidR="006C3802" w:rsidRPr="00182212">
        <w:rPr>
          <w:rFonts w:ascii="Arial Narrow" w:hAnsi="Arial Narrow" w:cs="ISOCT3"/>
          <w:szCs w:val="20"/>
        </w:rPr>
        <w:t>a</w:t>
      </w:r>
      <w:r w:rsidRPr="00182212">
        <w:rPr>
          <w:rFonts w:ascii="Arial Narrow" w:hAnsi="Arial Narrow" w:cs="ISOCT3"/>
          <w:szCs w:val="20"/>
        </w:rPr>
        <w:t>nie (kvalitnejší spoj). Zvary odporúčame natrieť protikoróznym náterom.</w:t>
      </w:r>
      <w:r w:rsidR="00F46769" w:rsidRPr="00182212">
        <w:rPr>
          <w:rFonts w:ascii="Arial Narrow" w:hAnsi="Arial Narrow" w:cs="ISOCT3"/>
          <w:szCs w:val="20"/>
        </w:rPr>
        <w:t xml:space="preserve"> </w:t>
      </w:r>
      <w:r w:rsidRPr="00182212">
        <w:rPr>
          <w:rFonts w:ascii="Arial Narrow" w:hAnsi="Arial Narrow" w:cs="ISOCT3"/>
          <w:szCs w:val="20"/>
        </w:rPr>
        <w:t>Všetky uzemňovacie vodiče a pásoviny FeZn 30x4</w:t>
      </w:r>
      <w:r w:rsidR="00F46769" w:rsidRPr="00182212">
        <w:rPr>
          <w:rFonts w:ascii="Arial Narrow" w:hAnsi="Arial Narrow" w:cs="ISOCT3"/>
          <w:szCs w:val="20"/>
        </w:rPr>
        <w:t>mm</w:t>
      </w:r>
      <w:r w:rsidRPr="00182212">
        <w:rPr>
          <w:rFonts w:ascii="Arial Narrow" w:hAnsi="Arial Narrow" w:cs="ISOCT3"/>
          <w:szCs w:val="20"/>
        </w:rPr>
        <w:t xml:space="preserve"> musia byť medzi sebou pevne spojené svorkami alebo zvarom.  Pri pripojení guľatiny FeZn ø8 k pásovine FeZn 30x4 sa odporúča zdvojiť spojenie t.j. použiť dve svorky (napr. SR03). </w:t>
      </w:r>
    </w:p>
    <w:p w14:paraId="2AB0A9DC" w14:textId="65DD6A61" w:rsidR="00C51BDE" w:rsidRPr="00182212" w:rsidRDefault="00F46769" w:rsidP="00C51BDE">
      <w:pPr>
        <w:keepNext/>
        <w:spacing w:before="120" w:after="240" w:line="240" w:lineRule="auto"/>
        <w:ind w:firstLine="567"/>
        <w:rPr>
          <w:rFonts w:ascii="Arial Narrow" w:hAnsi="Arial Narrow" w:cs="ISOCT3"/>
          <w:szCs w:val="20"/>
        </w:rPr>
      </w:pPr>
      <w:r w:rsidRPr="00182212">
        <w:rPr>
          <w:rFonts w:ascii="Arial Narrow" w:hAnsi="Arial Narrow" w:cs="ISOCT3"/>
          <w:szCs w:val="20"/>
        </w:rPr>
        <w:t xml:space="preserve">Na </w:t>
      </w:r>
      <w:r w:rsidR="001E24A7" w:rsidRPr="00182212">
        <w:rPr>
          <w:rFonts w:ascii="Arial Narrow" w:hAnsi="Arial Narrow" w:cs="ISOCT3"/>
          <w:szCs w:val="20"/>
        </w:rPr>
        <w:t>1.</w:t>
      </w:r>
      <w:r w:rsidR="000E2784" w:rsidRPr="00182212">
        <w:rPr>
          <w:rFonts w:ascii="Arial Narrow" w:hAnsi="Arial Narrow" w:cs="ISOCT3"/>
          <w:szCs w:val="20"/>
        </w:rPr>
        <w:t>N</w:t>
      </w:r>
      <w:r w:rsidR="001E24A7" w:rsidRPr="00182212">
        <w:rPr>
          <w:rFonts w:ascii="Arial Narrow" w:hAnsi="Arial Narrow" w:cs="ISOCT3"/>
          <w:szCs w:val="20"/>
        </w:rPr>
        <w:t>P bude</w:t>
      </w:r>
      <w:r w:rsidR="00C51BDE" w:rsidRPr="00182212">
        <w:rPr>
          <w:rFonts w:ascii="Arial Narrow" w:hAnsi="Arial Narrow" w:cs="ISOCT3"/>
          <w:szCs w:val="20"/>
        </w:rPr>
        <w:t xml:space="preserve"> rie</w:t>
      </w:r>
      <w:r w:rsidR="00C51BDE" w:rsidRPr="00182212">
        <w:rPr>
          <w:rFonts w:ascii="Arial Narrow" w:hAnsi="Arial Narrow" w:cs="Calibri"/>
          <w:szCs w:val="20"/>
        </w:rPr>
        <w:t>š</w:t>
      </w:r>
      <w:r w:rsidR="00C51BDE" w:rsidRPr="00182212">
        <w:rPr>
          <w:rFonts w:ascii="Arial Narrow" w:hAnsi="Arial Narrow" w:cs="ISOCT3"/>
          <w:szCs w:val="20"/>
        </w:rPr>
        <w:t>ená hlavná uzem</w:t>
      </w:r>
      <w:r w:rsidR="00C51BDE" w:rsidRPr="00182212">
        <w:rPr>
          <w:rFonts w:ascii="Arial Narrow" w:hAnsi="Arial Narrow" w:cs="Calibri"/>
          <w:szCs w:val="20"/>
        </w:rPr>
        <w:t>ň</w:t>
      </w:r>
      <w:r w:rsidR="00C51BDE" w:rsidRPr="00182212">
        <w:rPr>
          <w:rFonts w:ascii="Arial Narrow" w:hAnsi="Arial Narrow" w:cs="ISOCT3"/>
          <w:szCs w:val="20"/>
        </w:rPr>
        <w:t>ovacia prípojnica</w:t>
      </w:r>
      <w:r w:rsidR="00A77742" w:rsidRPr="00182212">
        <w:rPr>
          <w:rFonts w:ascii="Arial Narrow" w:hAnsi="Arial Narrow" w:cs="ISOCT3"/>
          <w:szCs w:val="20"/>
        </w:rPr>
        <w:t xml:space="preserve"> označená ako MET</w:t>
      </w:r>
      <w:r w:rsidR="0067140F" w:rsidRPr="00182212">
        <w:rPr>
          <w:rFonts w:ascii="Arial Narrow" w:hAnsi="Arial Narrow" w:cs="ISOCT3"/>
          <w:szCs w:val="20"/>
        </w:rPr>
        <w:t xml:space="preserve">, </w:t>
      </w:r>
      <w:r w:rsidR="00C51BDE" w:rsidRPr="00182212">
        <w:rPr>
          <w:rFonts w:ascii="Arial Narrow" w:hAnsi="Arial Narrow" w:cs="ISOCT3"/>
          <w:szCs w:val="20"/>
        </w:rPr>
        <w:t xml:space="preserve">umiestnená </w:t>
      </w:r>
      <w:r w:rsidR="0028514F" w:rsidRPr="00182212">
        <w:rPr>
          <w:rFonts w:ascii="Arial Narrow" w:hAnsi="Arial Narrow" w:cs="ISOCT3"/>
          <w:szCs w:val="20"/>
        </w:rPr>
        <w:t>v</w:t>
      </w:r>
      <w:r w:rsidR="0082053F">
        <w:rPr>
          <w:rFonts w:ascii="Arial Narrow" w:hAnsi="Arial Narrow" w:cs="ISOCT3"/>
          <w:szCs w:val="20"/>
        </w:rPr>
        <w:t> miestnosti 1.1</w:t>
      </w:r>
      <w:r w:rsidR="00013248">
        <w:rPr>
          <w:rFonts w:ascii="Arial Narrow" w:hAnsi="Arial Narrow" w:cs="ISOCT3"/>
          <w:szCs w:val="20"/>
        </w:rPr>
        <w:t>3b</w:t>
      </w:r>
      <w:r w:rsidR="0028514F" w:rsidRPr="00182212">
        <w:rPr>
          <w:rFonts w:ascii="Arial Narrow" w:hAnsi="Arial Narrow" w:cs="ISOCT3"/>
          <w:szCs w:val="20"/>
        </w:rPr>
        <w:t xml:space="preserve"> </w:t>
      </w:r>
      <w:r w:rsidR="00C51BDE" w:rsidRPr="00182212">
        <w:rPr>
          <w:rFonts w:ascii="Arial Narrow" w:hAnsi="Arial Narrow" w:cs="ISOCT3"/>
          <w:szCs w:val="20"/>
        </w:rPr>
        <w:t>(</w:t>
      </w:r>
      <w:r w:rsidR="004E4128" w:rsidRPr="00182212">
        <w:rPr>
          <w:rFonts w:ascii="Arial Narrow" w:hAnsi="Arial Narrow" w:cs="ISOCT3"/>
          <w:szCs w:val="20"/>
        </w:rPr>
        <w:t>v uzemňovacej krabičke pod omietkou</w:t>
      </w:r>
      <w:r w:rsidR="000F1860" w:rsidRPr="00182212">
        <w:rPr>
          <w:rFonts w:ascii="Arial Narrow" w:hAnsi="Arial Narrow" w:cs="ISOCT3"/>
          <w:szCs w:val="20"/>
        </w:rPr>
        <w:t xml:space="preserve"> 180</w:t>
      </w:r>
      <w:r w:rsidR="0028514F" w:rsidRPr="00182212">
        <w:rPr>
          <w:rFonts w:ascii="Arial Narrow" w:hAnsi="Arial Narrow" w:cs="ISOCT3"/>
          <w:szCs w:val="20"/>
        </w:rPr>
        <w:t>1</w:t>
      </w:r>
      <w:r w:rsidR="000F1860" w:rsidRPr="00182212">
        <w:rPr>
          <w:rFonts w:ascii="Arial Narrow" w:hAnsi="Arial Narrow" w:cs="ISOCT3"/>
          <w:szCs w:val="20"/>
        </w:rPr>
        <w:t xml:space="preserve"> OBO</w:t>
      </w:r>
      <w:r w:rsidR="0082053F">
        <w:rPr>
          <w:rFonts w:ascii="Arial Narrow" w:hAnsi="Arial Narrow" w:cs="ISOCT3"/>
          <w:szCs w:val="20"/>
        </w:rPr>
        <w:t xml:space="preserve">. </w:t>
      </w:r>
      <w:r w:rsidR="00C51BDE" w:rsidRPr="00182212">
        <w:rPr>
          <w:rFonts w:ascii="Arial Narrow" w:hAnsi="Arial Narrow" w:cs="ISOCT3"/>
          <w:szCs w:val="20"/>
        </w:rPr>
        <w:t>Ka</w:t>
      </w:r>
      <w:r w:rsidR="00C51BDE" w:rsidRPr="00182212">
        <w:rPr>
          <w:rFonts w:ascii="Arial Narrow" w:hAnsi="Arial Narrow" w:cs="Calibri"/>
          <w:szCs w:val="20"/>
        </w:rPr>
        <w:t>ž</w:t>
      </w:r>
      <w:r w:rsidR="00C51BDE" w:rsidRPr="00182212">
        <w:rPr>
          <w:rFonts w:ascii="Arial Narrow" w:hAnsi="Arial Narrow" w:cs="ISOCT3"/>
          <w:szCs w:val="20"/>
        </w:rPr>
        <w:t>d</w:t>
      </w:r>
      <w:r w:rsidR="00C51BDE" w:rsidRPr="00182212">
        <w:rPr>
          <w:rFonts w:ascii="Arial Narrow" w:hAnsi="Arial Narrow" w:cs="Calibri"/>
          <w:szCs w:val="20"/>
        </w:rPr>
        <w:t>ý</w:t>
      </w:r>
      <w:r w:rsidR="00C51BDE" w:rsidRPr="00182212">
        <w:rPr>
          <w:rFonts w:ascii="Arial Narrow" w:hAnsi="Arial Narrow" w:cs="ISOCT3"/>
          <w:szCs w:val="20"/>
        </w:rPr>
        <w:t xml:space="preserve"> vodi</w:t>
      </w:r>
      <w:r w:rsidR="00C51BDE" w:rsidRPr="00182212">
        <w:rPr>
          <w:rFonts w:ascii="Arial Narrow" w:hAnsi="Arial Narrow" w:cs="Calibri"/>
          <w:szCs w:val="20"/>
        </w:rPr>
        <w:t>č</w:t>
      </w:r>
      <w:r w:rsidR="00C51BDE" w:rsidRPr="00182212">
        <w:rPr>
          <w:rFonts w:ascii="Arial Narrow" w:hAnsi="Arial Narrow" w:cs="ISOCT3"/>
          <w:szCs w:val="20"/>
        </w:rPr>
        <w:t xml:space="preserve"> pripojen</w:t>
      </w:r>
      <w:r w:rsidR="00C51BDE" w:rsidRPr="00182212">
        <w:rPr>
          <w:rFonts w:ascii="Arial Narrow" w:hAnsi="Arial Narrow" w:cs="Calibri"/>
          <w:szCs w:val="20"/>
        </w:rPr>
        <w:t>ý</w:t>
      </w:r>
      <w:r w:rsidR="00C51BDE" w:rsidRPr="00182212">
        <w:rPr>
          <w:rFonts w:ascii="Arial Narrow" w:hAnsi="Arial Narrow" w:cs="ISOCT3"/>
          <w:szCs w:val="20"/>
        </w:rPr>
        <w:t xml:space="preserve"> na hlavnú uzem</w:t>
      </w:r>
      <w:r w:rsidR="00C51BDE" w:rsidRPr="00182212">
        <w:rPr>
          <w:rFonts w:ascii="Arial Narrow" w:hAnsi="Arial Narrow" w:cs="Calibri"/>
          <w:szCs w:val="20"/>
        </w:rPr>
        <w:t>ň</w:t>
      </w:r>
      <w:r w:rsidR="00C51BDE" w:rsidRPr="00182212">
        <w:rPr>
          <w:rFonts w:ascii="Arial Narrow" w:hAnsi="Arial Narrow" w:cs="ISOCT3"/>
          <w:szCs w:val="20"/>
        </w:rPr>
        <w:t>ovaciu prípojnicu sa musí da</w:t>
      </w:r>
      <w:r w:rsidR="00C51BDE" w:rsidRPr="00182212">
        <w:rPr>
          <w:rFonts w:ascii="Arial Narrow" w:hAnsi="Arial Narrow" w:cs="Calibri"/>
          <w:szCs w:val="20"/>
        </w:rPr>
        <w:t>ť</w:t>
      </w:r>
      <w:r w:rsidR="00C51BDE" w:rsidRPr="00182212">
        <w:rPr>
          <w:rFonts w:ascii="Arial Narrow" w:hAnsi="Arial Narrow" w:cs="ISOCT3"/>
          <w:szCs w:val="20"/>
        </w:rPr>
        <w:t xml:space="preserve"> samostatne odpoji</w:t>
      </w:r>
      <w:r w:rsidR="00C51BDE" w:rsidRPr="00182212">
        <w:rPr>
          <w:rFonts w:ascii="Arial Narrow" w:hAnsi="Arial Narrow" w:cs="Calibri"/>
          <w:szCs w:val="20"/>
        </w:rPr>
        <w:t>ť</w:t>
      </w:r>
      <w:r w:rsidR="00C51BDE" w:rsidRPr="00182212">
        <w:rPr>
          <w:rFonts w:ascii="Arial Narrow" w:hAnsi="Arial Narrow" w:cs="ISOCT3"/>
          <w:szCs w:val="20"/>
        </w:rPr>
        <w:t>. Tento spoj musí by</w:t>
      </w:r>
      <w:r w:rsidR="00C51BDE" w:rsidRPr="00182212">
        <w:rPr>
          <w:rFonts w:ascii="Arial Narrow" w:hAnsi="Arial Narrow" w:cs="Calibri"/>
          <w:szCs w:val="20"/>
        </w:rPr>
        <w:t>ť</w:t>
      </w:r>
      <w:r w:rsidR="00C51BDE" w:rsidRPr="00182212">
        <w:rPr>
          <w:rFonts w:ascii="Arial Narrow" w:hAnsi="Arial Narrow" w:cs="ISOCT3"/>
          <w:szCs w:val="20"/>
        </w:rPr>
        <w:t xml:space="preserve"> spo</w:t>
      </w:r>
      <w:r w:rsidR="00C51BDE" w:rsidRPr="00182212">
        <w:rPr>
          <w:rFonts w:ascii="Arial Narrow" w:hAnsi="Arial Narrow" w:cs="Calibri"/>
          <w:szCs w:val="20"/>
        </w:rPr>
        <w:t>ľ</w:t>
      </w:r>
      <w:r w:rsidR="00C51BDE" w:rsidRPr="00182212">
        <w:rPr>
          <w:rFonts w:ascii="Arial Narrow" w:hAnsi="Arial Narrow" w:cs="ISOCT3"/>
          <w:szCs w:val="20"/>
        </w:rPr>
        <w:t>ahliv</w:t>
      </w:r>
      <w:r w:rsidR="00C51BDE" w:rsidRPr="00182212">
        <w:rPr>
          <w:rFonts w:ascii="Arial Narrow" w:hAnsi="Arial Narrow" w:cs="Calibri"/>
          <w:szCs w:val="20"/>
        </w:rPr>
        <w:t>ý</w:t>
      </w:r>
      <w:r w:rsidR="00C51BDE" w:rsidRPr="00182212">
        <w:rPr>
          <w:rFonts w:ascii="Arial Narrow" w:hAnsi="Arial Narrow" w:cs="ISOCT3"/>
          <w:szCs w:val="20"/>
        </w:rPr>
        <w:t xml:space="preserve"> a rozpojite</w:t>
      </w:r>
      <w:r w:rsidR="00C51BDE" w:rsidRPr="00182212">
        <w:rPr>
          <w:rFonts w:ascii="Arial Narrow" w:hAnsi="Arial Narrow" w:cs="Calibri"/>
          <w:szCs w:val="20"/>
        </w:rPr>
        <w:t>ľ</w:t>
      </w:r>
      <w:r w:rsidR="00C51BDE" w:rsidRPr="00182212">
        <w:rPr>
          <w:rFonts w:ascii="Arial Narrow" w:hAnsi="Arial Narrow" w:cs="ISOCT3"/>
          <w:szCs w:val="20"/>
        </w:rPr>
        <w:t>n</w:t>
      </w:r>
      <w:r w:rsidR="00C51BDE" w:rsidRPr="00182212">
        <w:rPr>
          <w:rFonts w:ascii="Arial Narrow" w:hAnsi="Arial Narrow" w:cs="Calibri"/>
          <w:szCs w:val="20"/>
        </w:rPr>
        <w:t>ý</w:t>
      </w:r>
      <w:r w:rsidR="00C51BDE" w:rsidRPr="00182212">
        <w:rPr>
          <w:rFonts w:ascii="Arial Narrow" w:hAnsi="Arial Narrow" w:cs="ISOCT3"/>
          <w:szCs w:val="20"/>
        </w:rPr>
        <w:t xml:space="preserve"> iba pomocou nástroja. Hlavn</w:t>
      </w:r>
      <w:r w:rsidR="00C51BDE" w:rsidRPr="00182212">
        <w:rPr>
          <w:rFonts w:ascii="Arial Narrow" w:hAnsi="Arial Narrow" w:cs="Calibri"/>
          <w:szCs w:val="20"/>
        </w:rPr>
        <w:t>ý</w:t>
      </w:r>
      <w:r w:rsidR="00C51BDE" w:rsidRPr="00182212">
        <w:rPr>
          <w:rFonts w:ascii="Arial Narrow" w:hAnsi="Arial Narrow" w:cs="ISOCT3"/>
          <w:szCs w:val="20"/>
        </w:rPr>
        <w:t xml:space="preserve"> ochrann</w:t>
      </w:r>
      <w:r w:rsidR="00C51BDE" w:rsidRPr="00182212">
        <w:rPr>
          <w:rFonts w:ascii="Arial Narrow" w:hAnsi="Arial Narrow" w:cs="Calibri"/>
          <w:szCs w:val="20"/>
        </w:rPr>
        <w:t>ý</w:t>
      </w:r>
      <w:r w:rsidR="00C51BDE" w:rsidRPr="00182212">
        <w:rPr>
          <w:rFonts w:ascii="Arial Narrow" w:hAnsi="Arial Narrow" w:cs="ISOCT3"/>
          <w:szCs w:val="20"/>
        </w:rPr>
        <w:t xml:space="preserve"> vodi</w:t>
      </w:r>
      <w:r w:rsidR="00C51BDE" w:rsidRPr="00182212">
        <w:rPr>
          <w:rFonts w:ascii="Arial Narrow" w:hAnsi="Arial Narrow" w:cs="Calibri"/>
          <w:szCs w:val="20"/>
        </w:rPr>
        <w:t>č</w:t>
      </w:r>
      <w:r w:rsidR="00C51BDE" w:rsidRPr="00182212">
        <w:rPr>
          <w:rFonts w:ascii="Arial Narrow" w:hAnsi="Arial Narrow" w:cs="ISOCT3"/>
          <w:szCs w:val="20"/>
        </w:rPr>
        <w:t xml:space="preserve"> musí by</w:t>
      </w:r>
      <w:r w:rsidR="00C51BDE" w:rsidRPr="00182212">
        <w:rPr>
          <w:rFonts w:ascii="Arial Narrow" w:hAnsi="Arial Narrow" w:cs="Calibri"/>
          <w:szCs w:val="20"/>
        </w:rPr>
        <w:t>ť</w:t>
      </w:r>
      <w:r w:rsidR="00C51BDE" w:rsidRPr="00182212">
        <w:rPr>
          <w:rFonts w:ascii="Arial Narrow" w:hAnsi="Arial Narrow" w:cs="ISOCT3"/>
          <w:szCs w:val="20"/>
        </w:rPr>
        <w:t xml:space="preserve"> dimenzovan</w:t>
      </w:r>
      <w:r w:rsidR="00C51BDE" w:rsidRPr="00182212">
        <w:rPr>
          <w:rFonts w:ascii="Arial Narrow" w:hAnsi="Arial Narrow" w:cs="Calibri"/>
          <w:szCs w:val="20"/>
        </w:rPr>
        <w:t>ý</w:t>
      </w:r>
      <w:r w:rsidR="00C51BDE" w:rsidRPr="00182212">
        <w:rPr>
          <w:rFonts w:ascii="Arial Narrow" w:hAnsi="Arial Narrow" w:cs="ISOCT3"/>
          <w:szCs w:val="20"/>
        </w:rPr>
        <w:t xml:space="preserve"> tak, aby minimálne zodpovedal prierezu najvä</w:t>
      </w:r>
      <w:r w:rsidR="00C51BDE" w:rsidRPr="00182212">
        <w:rPr>
          <w:rFonts w:ascii="Arial Narrow" w:hAnsi="Arial Narrow" w:cs="Calibri"/>
          <w:szCs w:val="20"/>
        </w:rPr>
        <w:t>čš</w:t>
      </w:r>
      <w:r w:rsidR="00C51BDE" w:rsidRPr="00182212">
        <w:rPr>
          <w:rFonts w:ascii="Arial Narrow" w:hAnsi="Arial Narrow" w:cs="ISOCT3"/>
          <w:szCs w:val="20"/>
        </w:rPr>
        <w:t>ieho krajného vodi</w:t>
      </w:r>
      <w:r w:rsidR="00C51BDE" w:rsidRPr="00182212">
        <w:rPr>
          <w:rFonts w:ascii="Arial Narrow" w:hAnsi="Arial Narrow" w:cs="Calibri"/>
          <w:szCs w:val="20"/>
        </w:rPr>
        <w:t>č</w:t>
      </w:r>
      <w:r w:rsidR="00C51BDE" w:rsidRPr="00182212">
        <w:rPr>
          <w:rFonts w:ascii="Arial Narrow" w:hAnsi="Arial Narrow" w:cs="ISOCT3"/>
          <w:szCs w:val="20"/>
        </w:rPr>
        <w:t>a pou</w:t>
      </w:r>
      <w:r w:rsidR="00C51BDE" w:rsidRPr="00182212">
        <w:rPr>
          <w:rFonts w:ascii="Arial Narrow" w:hAnsi="Arial Narrow" w:cs="Calibri"/>
          <w:szCs w:val="20"/>
        </w:rPr>
        <w:t>ž</w:t>
      </w:r>
      <w:r w:rsidR="00C51BDE" w:rsidRPr="00182212">
        <w:rPr>
          <w:rFonts w:ascii="Arial Narrow" w:hAnsi="Arial Narrow" w:cs="ISOCT3"/>
          <w:szCs w:val="20"/>
        </w:rPr>
        <w:t>itého v</w:t>
      </w:r>
      <w:r w:rsidR="00C51BDE" w:rsidRPr="00182212">
        <w:rPr>
          <w:rFonts w:ascii="Arial Narrow" w:hAnsi="Arial Narrow" w:cs="Calibri"/>
          <w:szCs w:val="20"/>
        </w:rPr>
        <w:t> </w:t>
      </w:r>
      <w:r w:rsidR="00C51BDE" w:rsidRPr="00182212">
        <w:rPr>
          <w:rFonts w:ascii="Arial Narrow" w:hAnsi="Arial Narrow" w:cs="ISOCT3"/>
          <w:szCs w:val="20"/>
        </w:rPr>
        <w:t>in</w:t>
      </w:r>
      <w:r w:rsidR="00C51BDE" w:rsidRPr="00182212">
        <w:rPr>
          <w:rFonts w:ascii="Arial Narrow" w:hAnsi="Arial Narrow" w:cs="Calibri"/>
          <w:szCs w:val="20"/>
        </w:rPr>
        <w:t>š</w:t>
      </w:r>
      <w:r w:rsidR="00C51BDE" w:rsidRPr="00182212">
        <w:rPr>
          <w:rFonts w:ascii="Arial Narrow" w:hAnsi="Arial Narrow" w:cs="ISOCT3"/>
          <w:szCs w:val="20"/>
        </w:rPr>
        <w:t>talácií. Prierez ka</w:t>
      </w:r>
      <w:r w:rsidR="00C51BDE" w:rsidRPr="00182212">
        <w:rPr>
          <w:rFonts w:ascii="Arial Narrow" w:hAnsi="Arial Narrow" w:cs="Calibri"/>
          <w:szCs w:val="20"/>
        </w:rPr>
        <w:t>ž</w:t>
      </w:r>
      <w:r w:rsidR="00C51BDE" w:rsidRPr="00182212">
        <w:rPr>
          <w:rFonts w:ascii="Arial Narrow" w:hAnsi="Arial Narrow" w:cs="ISOCT3"/>
          <w:szCs w:val="20"/>
        </w:rPr>
        <w:t>dého ochranného vodi</w:t>
      </w:r>
      <w:r w:rsidR="00C51BDE" w:rsidRPr="00182212">
        <w:rPr>
          <w:rFonts w:ascii="Arial Narrow" w:hAnsi="Arial Narrow" w:cs="Calibri"/>
          <w:szCs w:val="20"/>
        </w:rPr>
        <w:t>č</w:t>
      </w:r>
      <w:r w:rsidR="00C51BDE" w:rsidRPr="00182212">
        <w:rPr>
          <w:rFonts w:ascii="Arial Narrow" w:hAnsi="Arial Narrow" w:cs="ISOCT3"/>
          <w:szCs w:val="20"/>
        </w:rPr>
        <w:t>a, ktor</w:t>
      </w:r>
      <w:r w:rsidR="00C51BDE" w:rsidRPr="00182212">
        <w:rPr>
          <w:rFonts w:ascii="Arial Narrow" w:hAnsi="Arial Narrow" w:cs="Calibri"/>
          <w:szCs w:val="20"/>
        </w:rPr>
        <w:t>ý</w:t>
      </w:r>
      <w:r w:rsidR="00C51BDE" w:rsidRPr="00182212">
        <w:rPr>
          <w:rFonts w:ascii="Arial Narrow" w:hAnsi="Arial Narrow" w:cs="ISOCT3"/>
          <w:szCs w:val="20"/>
        </w:rPr>
        <w:t xml:space="preserve"> nie je </w:t>
      </w:r>
      <w:r w:rsidR="00C51BDE" w:rsidRPr="00182212">
        <w:rPr>
          <w:rFonts w:ascii="Arial Narrow" w:hAnsi="Arial Narrow" w:cs="Calibri"/>
          <w:szCs w:val="20"/>
        </w:rPr>
        <w:t>č</w:t>
      </w:r>
      <w:r w:rsidR="00C51BDE" w:rsidRPr="00182212">
        <w:rPr>
          <w:rFonts w:ascii="Arial Narrow" w:hAnsi="Arial Narrow" w:cs="ISOCT3"/>
          <w:szCs w:val="20"/>
        </w:rPr>
        <w:t>as</w:t>
      </w:r>
      <w:r w:rsidR="00C51BDE" w:rsidRPr="00182212">
        <w:rPr>
          <w:rFonts w:ascii="Arial Narrow" w:hAnsi="Arial Narrow" w:cs="Calibri"/>
          <w:szCs w:val="20"/>
        </w:rPr>
        <w:t>ť</w:t>
      </w:r>
      <w:r w:rsidR="00C51BDE" w:rsidRPr="00182212">
        <w:rPr>
          <w:rFonts w:ascii="Arial Narrow" w:hAnsi="Arial Narrow" w:cs="ISOCT3"/>
          <w:szCs w:val="20"/>
        </w:rPr>
        <w:t>ou kábla alebo ktor</w:t>
      </w:r>
      <w:r w:rsidR="00C51BDE" w:rsidRPr="00182212">
        <w:rPr>
          <w:rFonts w:ascii="Arial Narrow" w:hAnsi="Arial Narrow" w:cs="Calibri"/>
          <w:szCs w:val="20"/>
        </w:rPr>
        <w:t>ý</w:t>
      </w:r>
      <w:r w:rsidR="00C51BDE" w:rsidRPr="00182212">
        <w:rPr>
          <w:rFonts w:ascii="Arial Narrow" w:hAnsi="Arial Narrow" w:cs="ISOCT3"/>
          <w:szCs w:val="20"/>
        </w:rPr>
        <w:t xml:space="preserve"> nie je v spolo</w:t>
      </w:r>
      <w:r w:rsidR="00C51BDE" w:rsidRPr="00182212">
        <w:rPr>
          <w:rFonts w:ascii="Arial Narrow" w:hAnsi="Arial Narrow" w:cs="Calibri"/>
          <w:szCs w:val="20"/>
        </w:rPr>
        <w:t>č</w:t>
      </w:r>
      <w:r w:rsidR="00C51BDE" w:rsidRPr="00182212">
        <w:rPr>
          <w:rFonts w:ascii="Arial Narrow" w:hAnsi="Arial Narrow" w:cs="ISOCT3"/>
          <w:szCs w:val="20"/>
        </w:rPr>
        <w:t>nom  kryte s krajn</w:t>
      </w:r>
      <w:r w:rsidR="00C51BDE" w:rsidRPr="00182212">
        <w:rPr>
          <w:rFonts w:ascii="Arial Narrow" w:hAnsi="Arial Narrow" w:cs="Calibri"/>
          <w:szCs w:val="20"/>
        </w:rPr>
        <w:t>ý</w:t>
      </w:r>
      <w:r w:rsidR="00C51BDE" w:rsidRPr="00182212">
        <w:rPr>
          <w:rFonts w:ascii="Arial Narrow" w:hAnsi="Arial Narrow" w:cs="ISOCT3"/>
          <w:szCs w:val="20"/>
        </w:rPr>
        <w:t>m vodi</w:t>
      </w:r>
      <w:r w:rsidR="00C51BDE" w:rsidRPr="00182212">
        <w:rPr>
          <w:rFonts w:ascii="Arial Narrow" w:hAnsi="Arial Narrow" w:cs="Calibri"/>
          <w:szCs w:val="20"/>
        </w:rPr>
        <w:t>č</w:t>
      </w:r>
      <w:r w:rsidR="00C51BDE" w:rsidRPr="00182212">
        <w:rPr>
          <w:rFonts w:ascii="Arial Narrow" w:hAnsi="Arial Narrow" w:cs="ISOCT3"/>
          <w:szCs w:val="20"/>
        </w:rPr>
        <w:t>om, nesmie by</w:t>
      </w:r>
      <w:r w:rsidR="00C51BDE" w:rsidRPr="00182212">
        <w:rPr>
          <w:rFonts w:ascii="Arial Narrow" w:hAnsi="Arial Narrow" w:cs="Calibri"/>
          <w:szCs w:val="20"/>
        </w:rPr>
        <w:t>ť</w:t>
      </w:r>
      <w:r w:rsidR="00C51BDE" w:rsidRPr="00182212">
        <w:rPr>
          <w:rFonts w:ascii="Arial Narrow" w:hAnsi="Arial Narrow" w:cs="ISOCT3"/>
          <w:szCs w:val="20"/>
        </w:rPr>
        <w:t xml:space="preserve"> men</w:t>
      </w:r>
      <w:r w:rsidR="00C51BDE" w:rsidRPr="00182212">
        <w:rPr>
          <w:rFonts w:ascii="Arial Narrow" w:hAnsi="Arial Narrow" w:cs="Calibri"/>
          <w:szCs w:val="20"/>
        </w:rPr>
        <w:t>š</w:t>
      </w:r>
      <w:r w:rsidR="00C51BDE" w:rsidRPr="00182212">
        <w:rPr>
          <w:rFonts w:ascii="Arial Narrow" w:hAnsi="Arial Narrow" w:cs="ISOCT3"/>
          <w:szCs w:val="20"/>
        </w:rPr>
        <w:t>í ako :</w:t>
      </w:r>
    </w:p>
    <w:p w14:paraId="5671291F" w14:textId="77777777" w:rsidR="00C51BDE" w:rsidRPr="00182212" w:rsidRDefault="00C51BDE" w:rsidP="00885C24">
      <w:pPr>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2,5 mm</w:t>
      </w:r>
      <w:r w:rsidRPr="00182212">
        <w:rPr>
          <w:rFonts w:ascii="Arial Narrow" w:hAnsi="Arial Narrow" w:cs="ISOCT3"/>
          <w:szCs w:val="20"/>
          <w:vertAlign w:val="superscript"/>
        </w:rPr>
        <w:t>2</w:t>
      </w:r>
      <w:r w:rsidRPr="00182212">
        <w:rPr>
          <w:rFonts w:ascii="Arial Narrow" w:hAnsi="Arial Narrow" w:cs="ISOCT3"/>
          <w:szCs w:val="20"/>
        </w:rPr>
        <w:t xml:space="preserve"> Cu alebo 16 mm</w:t>
      </w:r>
      <w:r w:rsidRPr="00182212">
        <w:rPr>
          <w:rFonts w:ascii="Arial Narrow" w:hAnsi="Arial Narrow" w:cs="ISOCT3"/>
          <w:szCs w:val="20"/>
          <w:vertAlign w:val="superscript"/>
        </w:rPr>
        <w:t>2</w:t>
      </w:r>
      <w:r w:rsidRPr="00182212">
        <w:rPr>
          <w:rFonts w:ascii="Arial Narrow" w:hAnsi="Arial Narrow" w:cs="ISOCT3"/>
          <w:szCs w:val="20"/>
        </w:rPr>
        <w:t xml:space="preserve"> Al, ak je chránen</w:t>
      </w:r>
      <w:r w:rsidRPr="00182212">
        <w:rPr>
          <w:rFonts w:ascii="Arial Narrow" w:hAnsi="Arial Narrow" w:cs="Calibri"/>
          <w:szCs w:val="20"/>
        </w:rPr>
        <w:t>ý</w:t>
      </w:r>
      <w:r w:rsidRPr="00182212">
        <w:rPr>
          <w:rFonts w:ascii="Arial Narrow" w:hAnsi="Arial Narrow" w:cs="ISOCT3"/>
          <w:szCs w:val="20"/>
        </w:rPr>
        <w:t xml:space="preserve"> pred mechanick</w:t>
      </w:r>
      <w:r w:rsidRPr="00182212">
        <w:rPr>
          <w:rFonts w:ascii="Arial Narrow" w:hAnsi="Arial Narrow" w:cs="Calibri"/>
          <w:szCs w:val="20"/>
        </w:rPr>
        <w:t>ý</w:t>
      </w:r>
      <w:r w:rsidRPr="00182212">
        <w:rPr>
          <w:rFonts w:ascii="Arial Narrow" w:hAnsi="Arial Narrow" w:cs="ISOCT3"/>
          <w:szCs w:val="20"/>
        </w:rPr>
        <w:t>m po</w:t>
      </w:r>
      <w:r w:rsidRPr="00182212">
        <w:rPr>
          <w:rFonts w:ascii="Arial Narrow" w:hAnsi="Arial Narrow" w:cs="Calibri"/>
          <w:szCs w:val="20"/>
        </w:rPr>
        <w:t>š</w:t>
      </w:r>
      <w:r w:rsidRPr="00182212">
        <w:rPr>
          <w:rFonts w:ascii="Arial Narrow" w:hAnsi="Arial Narrow" w:cs="ISOCT3"/>
          <w:szCs w:val="20"/>
        </w:rPr>
        <w:t xml:space="preserve">kodením, </w:t>
      </w:r>
    </w:p>
    <w:p w14:paraId="4E43800C" w14:textId="77777777" w:rsidR="00C51BDE" w:rsidRPr="00182212" w:rsidRDefault="00C51BDE" w:rsidP="00885C24">
      <w:pPr>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4 mm</w:t>
      </w:r>
      <w:r w:rsidRPr="00182212">
        <w:rPr>
          <w:rFonts w:ascii="Arial Narrow" w:hAnsi="Arial Narrow" w:cs="ISOCT3"/>
          <w:szCs w:val="20"/>
          <w:vertAlign w:val="superscript"/>
        </w:rPr>
        <w:t>2</w:t>
      </w:r>
      <w:r w:rsidRPr="00182212">
        <w:rPr>
          <w:rFonts w:ascii="Arial Narrow" w:hAnsi="Arial Narrow" w:cs="ISOCT3"/>
          <w:szCs w:val="20"/>
        </w:rPr>
        <w:t xml:space="preserve"> Cu alebo 16 mm</w:t>
      </w:r>
      <w:r w:rsidRPr="00182212">
        <w:rPr>
          <w:rFonts w:ascii="Arial Narrow" w:hAnsi="Arial Narrow" w:cs="ISOCT3"/>
          <w:szCs w:val="20"/>
          <w:vertAlign w:val="superscript"/>
        </w:rPr>
        <w:t>2</w:t>
      </w:r>
      <w:r w:rsidRPr="00182212">
        <w:rPr>
          <w:rFonts w:ascii="Arial Narrow" w:hAnsi="Arial Narrow" w:cs="ISOCT3"/>
          <w:szCs w:val="20"/>
        </w:rPr>
        <w:t xml:space="preserve"> Al, ak nie je chránen</w:t>
      </w:r>
      <w:r w:rsidRPr="00182212">
        <w:rPr>
          <w:rFonts w:ascii="Arial Narrow" w:hAnsi="Arial Narrow" w:cs="Calibri"/>
          <w:szCs w:val="20"/>
        </w:rPr>
        <w:t>ý</w:t>
      </w:r>
      <w:r w:rsidRPr="00182212">
        <w:rPr>
          <w:rFonts w:ascii="Arial Narrow" w:hAnsi="Arial Narrow" w:cs="ISOCT3"/>
          <w:szCs w:val="20"/>
        </w:rPr>
        <w:t xml:space="preserve"> pred mechanick</w:t>
      </w:r>
      <w:r w:rsidRPr="00182212">
        <w:rPr>
          <w:rFonts w:ascii="Arial Narrow" w:hAnsi="Arial Narrow" w:cs="Calibri"/>
          <w:szCs w:val="20"/>
        </w:rPr>
        <w:t>ý</w:t>
      </w:r>
      <w:r w:rsidRPr="00182212">
        <w:rPr>
          <w:rFonts w:ascii="Arial Narrow" w:hAnsi="Arial Narrow" w:cs="ISOCT3"/>
          <w:szCs w:val="20"/>
        </w:rPr>
        <w:t>m po</w:t>
      </w:r>
      <w:r w:rsidRPr="00182212">
        <w:rPr>
          <w:rFonts w:ascii="Arial Narrow" w:hAnsi="Arial Narrow" w:cs="Calibri"/>
          <w:szCs w:val="20"/>
        </w:rPr>
        <w:t>š</w:t>
      </w:r>
      <w:r w:rsidRPr="00182212">
        <w:rPr>
          <w:rFonts w:ascii="Arial Narrow" w:hAnsi="Arial Narrow" w:cs="ISOCT3"/>
          <w:szCs w:val="20"/>
        </w:rPr>
        <w:t>kodením.</w:t>
      </w:r>
    </w:p>
    <w:p w14:paraId="0E943AE2" w14:textId="77777777" w:rsidR="00C51BDE" w:rsidRPr="00182212" w:rsidRDefault="00C51BDE" w:rsidP="00C51BDE">
      <w:pPr>
        <w:spacing w:before="120" w:after="240" w:line="240" w:lineRule="auto"/>
        <w:ind w:firstLine="567"/>
        <w:rPr>
          <w:rFonts w:ascii="Arial Narrow" w:hAnsi="Arial Narrow" w:cs="ISOCT3"/>
          <w:szCs w:val="20"/>
        </w:rPr>
      </w:pPr>
      <w:r w:rsidRPr="00182212">
        <w:rPr>
          <w:rFonts w:ascii="Arial Narrow" w:hAnsi="Arial Narrow" w:cs="ISOCT3"/>
          <w:szCs w:val="20"/>
        </w:rPr>
        <w:t>Ochranné vodi</w:t>
      </w:r>
      <w:r w:rsidRPr="00182212">
        <w:rPr>
          <w:rFonts w:ascii="Arial Narrow" w:hAnsi="Arial Narrow" w:cs="Calibri"/>
          <w:szCs w:val="20"/>
        </w:rPr>
        <w:t>č</w:t>
      </w:r>
      <w:r w:rsidRPr="00182212">
        <w:rPr>
          <w:rFonts w:ascii="Arial Narrow" w:hAnsi="Arial Narrow" w:cs="ISOCT3"/>
          <w:szCs w:val="20"/>
        </w:rPr>
        <w:t>e sa musia vhodn</w:t>
      </w:r>
      <w:r w:rsidRPr="00182212">
        <w:rPr>
          <w:rFonts w:ascii="Arial Narrow" w:hAnsi="Arial Narrow" w:cs="Calibri"/>
          <w:szCs w:val="20"/>
        </w:rPr>
        <w:t>ý</w:t>
      </w:r>
      <w:r w:rsidRPr="00182212">
        <w:rPr>
          <w:rFonts w:ascii="Arial Narrow" w:hAnsi="Arial Narrow" w:cs="ISOCT3"/>
          <w:szCs w:val="20"/>
        </w:rPr>
        <w:t>m spôsobom chráni</w:t>
      </w:r>
      <w:r w:rsidRPr="00182212">
        <w:rPr>
          <w:rFonts w:ascii="Arial Narrow" w:hAnsi="Arial Narrow" w:cs="Calibri"/>
          <w:szCs w:val="20"/>
        </w:rPr>
        <w:t>ť</w:t>
      </w:r>
      <w:r w:rsidRPr="00182212">
        <w:rPr>
          <w:rFonts w:ascii="Arial Narrow" w:hAnsi="Arial Narrow" w:cs="ISOCT3"/>
          <w:szCs w:val="20"/>
        </w:rPr>
        <w:t xml:space="preserve"> pred mechanick</w:t>
      </w:r>
      <w:r w:rsidRPr="00182212">
        <w:rPr>
          <w:rFonts w:ascii="Arial Narrow" w:hAnsi="Arial Narrow" w:cs="Calibri"/>
          <w:szCs w:val="20"/>
        </w:rPr>
        <w:t>ý</w:t>
      </w:r>
      <w:r w:rsidRPr="00182212">
        <w:rPr>
          <w:rFonts w:ascii="Arial Narrow" w:hAnsi="Arial Narrow" w:cs="ISOCT3"/>
          <w:szCs w:val="20"/>
        </w:rPr>
        <w:t>m, chemick</w:t>
      </w:r>
      <w:r w:rsidRPr="00182212">
        <w:rPr>
          <w:rFonts w:ascii="Arial Narrow" w:hAnsi="Arial Narrow" w:cs="Calibri"/>
          <w:szCs w:val="20"/>
        </w:rPr>
        <w:t>ý</w:t>
      </w:r>
      <w:r w:rsidRPr="00182212">
        <w:rPr>
          <w:rFonts w:ascii="Arial Narrow" w:hAnsi="Arial Narrow" w:cs="ISOCT3"/>
          <w:szCs w:val="20"/>
        </w:rPr>
        <w:t>m alebo</w:t>
      </w:r>
      <w:r w:rsidRPr="00182212">
        <w:rPr>
          <w:rFonts w:ascii="Arial Narrow" w:hAnsi="Arial Narrow" w:cs="Calibri"/>
          <w:szCs w:val="20"/>
        </w:rPr>
        <w:t> </w:t>
      </w:r>
      <w:r w:rsidRPr="00182212">
        <w:rPr>
          <w:rFonts w:ascii="Arial Narrow" w:hAnsi="Arial Narrow" w:cs="ISOCT3"/>
          <w:szCs w:val="20"/>
        </w:rPr>
        <w:t>elektrochemick</w:t>
      </w:r>
      <w:r w:rsidRPr="00182212">
        <w:rPr>
          <w:rFonts w:ascii="Arial Narrow" w:hAnsi="Arial Narrow" w:cs="Calibri"/>
          <w:szCs w:val="20"/>
        </w:rPr>
        <w:t>ý</w:t>
      </w:r>
      <w:r w:rsidRPr="00182212">
        <w:rPr>
          <w:rFonts w:ascii="Arial Narrow" w:hAnsi="Arial Narrow" w:cs="ISOCT3"/>
          <w:szCs w:val="20"/>
        </w:rPr>
        <w:t>m po</w:t>
      </w:r>
      <w:r w:rsidRPr="00182212">
        <w:rPr>
          <w:rFonts w:ascii="Arial Narrow" w:hAnsi="Arial Narrow" w:cs="Calibri"/>
          <w:szCs w:val="20"/>
        </w:rPr>
        <w:t>š</w:t>
      </w:r>
      <w:r w:rsidRPr="00182212">
        <w:rPr>
          <w:rFonts w:ascii="Arial Narrow" w:hAnsi="Arial Narrow" w:cs="ISOCT3"/>
          <w:szCs w:val="20"/>
        </w:rPr>
        <w:t>kodením, pred ú</w:t>
      </w:r>
      <w:r w:rsidRPr="00182212">
        <w:rPr>
          <w:rFonts w:ascii="Arial Narrow" w:hAnsi="Arial Narrow" w:cs="Calibri"/>
          <w:szCs w:val="20"/>
        </w:rPr>
        <w:t>č</w:t>
      </w:r>
      <w:r w:rsidRPr="00182212">
        <w:rPr>
          <w:rFonts w:ascii="Arial Narrow" w:hAnsi="Arial Narrow" w:cs="ISOCT3"/>
          <w:szCs w:val="20"/>
        </w:rPr>
        <w:t>inkami elektrodynamick</w:t>
      </w:r>
      <w:r w:rsidRPr="00182212">
        <w:rPr>
          <w:rFonts w:ascii="Arial Narrow" w:hAnsi="Arial Narrow" w:cs="Calibri"/>
          <w:szCs w:val="20"/>
        </w:rPr>
        <w:t>ý</w:t>
      </w:r>
      <w:r w:rsidRPr="00182212">
        <w:rPr>
          <w:rFonts w:ascii="Arial Narrow" w:hAnsi="Arial Narrow" w:cs="ISOCT3"/>
          <w:szCs w:val="20"/>
        </w:rPr>
        <w:t>ch a termodynamick</w:t>
      </w:r>
      <w:r w:rsidRPr="00182212">
        <w:rPr>
          <w:rFonts w:ascii="Arial Narrow" w:hAnsi="Arial Narrow" w:cs="Calibri"/>
          <w:szCs w:val="20"/>
        </w:rPr>
        <w:t>ý</w:t>
      </w:r>
      <w:r w:rsidRPr="00182212">
        <w:rPr>
          <w:rFonts w:ascii="Arial Narrow" w:hAnsi="Arial Narrow" w:cs="ISOCT3"/>
          <w:szCs w:val="20"/>
        </w:rPr>
        <w:t>ch síl. Ka</w:t>
      </w:r>
      <w:r w:rsidRPr="00182212">
        <w:rPr>
          <w:rFonts w:ascii="Arial Narrow" w:hAnsi="Arial Narrow" w:cs="Calibri"/>
          <w:szCs w:val="20"/>
        </w:rPr>
        <w:t>ž</w:t>
      </w:r>
      <w:r w:rsidRPr="00182212">
        <w:rPr>
          <w:rFonts w:ascii="Arial Narrow" w:hAnsi="Arial Narrow" w:cs="ISOCT3"/>
          <w:szCs w:val="20"/>
        </w:rPr>
        <w:t>d</w:t>
      </w:r>
      <w:r w:rsidRPr="00182212">
        <w:rPr>
          <w:rFonts w:ascii="Arial Narrow" w:hAnsi="Arial Narrow" w:cs="Calibri"/>
          <w:szCs w:val="20"/>
        </w:rPr>
        <w:t>ý</w:t>
      </w:r>
      <w:r w:rsidRPr="00182212">
        <w:rPr>
          <w:rFonts w:ascii="Arial Narrow" w:hAnsi="Arial Narrow" w:cs="ISOCT3"/>
          <w:szCs w:val="20"/>
        </w:rPr>
        <w:t xml:space="preserve"> spoj (napríklad skrutkové spoje, upínacie konektory) medzi ochrann</w:t>
      </w:r>
      <w:r w:rsidRPr="00182212">
        <w:rPr>
          <w:rFonts w:ascii="Arial Narrow" w:hAnsi="Arial Narrow" w:cs="Calibri"/>
          <w:szCs w:val="20"/>
        </w:rPr>
        <w:t>ý</w:t>
      </w:r>
      <w:r w:rsidRPr="00182212">
        <w:rPr>
          <w:rFonts w:ascii="Arial Narrow" w:hAnsi="Arial Narrow" w:cs="ISOCT3"/>
          <w:szCs w:val="20"/>
        </w:rPr>
        <w:t>mi vodi</w:t>
      </w:r>
      <w:r w:rsidRPr="00182212">
        <w:rPr>
          <w:rFonts w:ascii="Arial Narrow" w:hAnsi="Arial Narrow" w:cs="Calibri"/>
          <w:szCs w:val="20"/>
        </w:rPr>
        <w:t>č</w:t>
      </w:r>
      <w:r w:rsidRPr="00182212">
        <w:rPr>
          <w:rFonts w:ascii="Arial Narrow" w:hAnsi="Arial Narrow" w:cs="ISOCT3"/>
          <w:szCs w:val="20"/>
        </w:rPr>
        <w:t>mi alebo medzi ochrann</w:t>
      </w:r>
      <w:r w:rsidRPr="00182212">
        <w:rPr>
          <w:rFonts w:ascii="Arial Narrow" w:hAnsi="Arial Narrow" w:cs="Calibri"/>
          <w:szCs w:val="20"/>
        </w:rPr>
        <w:t>ý</w:t>
      </w:r>
      <w:r w:rsidRPr="00182212">
        <w:rPr>
          <w:rFonts w:ascii="Arial Narrow" w:hAnsi="Arial Narrow" w:cs="ISOCT3"/>
          <w:szCs w:val="20"/>
        </w:rPr>
        <w:t>m vodi</w:t>
      </w:r>
      <w:r w:rsidRPr="00182212">
        <w:rPr>
          <w:rFonts w:ascii="Arial Narrow" w:hAnsi="Arial Narrow" w:cs="Calibri"/>
          <w:szCs w:val="20"/>
        </w:rPr>
        <w:t>č</w:t>
      </w:r>
      <w:r w:rsidRPr="00182212">
        <w:rPr>
          <w:rFonts w:ascii="Arial Narrow" w:hAnsi="Arial Narrow" w:cs="ISOCT3"/>
          <w:szCs w:val="20"/>
        </w:rPr>
        <w:t>om a in</w:t>
      </w:r>
      <w:r w:rsidRPr="00182212">
        <w:rPr>
          <w:rFonts w:ascii="Arial Narrow" w:hAnsi="Arial Narrow" w:cs="Calibri"/>
          <w:szCs w:val="20"/>
        </w:rPr>
        <w:t>ý</w:t>
      </w:r>
      <w:r w:rsidRPr="00182212">
        <w:rPr>
          <w:rFonts w:ascii="Arial Narrow" w:hAnsi="Arial Narrow" w:cs="ISOCT3"/>
          <w:szCs w:val="20"/>
        </w:rPr>
        <w:t>m zariadením musia zabezpe</w:t>
      </w:r>
      <w:r w:rsidRPr="00182212">
        <w:rPr>
          <w:rFonts w:ascii="Arial Narrow" w:hAnsi="Arial Narrow" w:cs="Calibri"/>
          <w:szCs w:val="20"/>
        </w:rPr>
        <w:t>č</w:t>
      </w:r>
      <w:r w:rsidRPr="00182212">
        <w:rPr>
          <w:rFonts w:ascii="Arial Narrow" w:hAnsi="Arial Narrow" w:cs="ISOCT3"/>
          <w:szCs w:val="20"/>
        </w:rPr>
        <w:t>ova</w:t>
      </w:r>
      <w:r w:rsidRPr="00182212">
        <w:rPr>
          <w:rFonts w:ascii="Arial Narrow" w:hAnsi="Arial Narrow" w:cs="Calibri"/>
          <w:szCs w:val="20"/>
        </w:rPr>
        <w:t>ť</w:t>
      </w:r>
      <w:r w:rsidRPr="00182212">
        <w:rPr>
          <w:rFonts w:ascii="Arial Narrow" w:hAnsi="Arial Narrow" w:cs="ISOCT3"/>
          <w:szCs w:val="20"/>
        </w:rPr>
        <w:t xml:space="preserve"> trvanlivé a nepreru</w:t>
      </w:r>
      <w:r w:rsidRPr="00182212">
        <w:rPr>
          <w:rFonts w:ascii="Arial Narrow" w:hAnsi="Arial Narrow" w:cs="Calibri"/>
          <w:szCs w:val="20"/>
        </w:rPr>
        <w:t>š</w:t>
      </w:r>
      <w:r w:rsidRPr="00182212">
        <w:rPr>
          <w:rFonts w:ascii="Arial Narrow" w:hAnsi="Arial Narrow" w:cs="ISOCT3"/>
          <w:szCs w:val="20"/>
        </w:rPr>
        <w:t>ované elektrické spojenie a primeranú mechanickú pevnos</w:t>
      </w:r>
      <w:r w:rsidRPr="00182212">
        <w:rPr>
          <w:rFonts w:ascii="Arial Narrow" w:hAnsi="Arial Narrow" w:cs="Calibri"/>
          <w:szCs w:val="20"/>
        </w:rPr>
        <w:t>ť</w:t>
      </w:r>
      <w:r w:rsidRPr="00182212">
        <w:rPr>
          <w:rFonts w:ascii="Arial Narrow" w:hAnsi="Arial Narrow" w:cs="ISOCT3"/>
          <w:szCs w:val="20"/>
        </w:rPr>
        <w:t xml:space="preserve"> a</w:t>
      </w:r>
      <w:r w:rsidRPr="00182212">
        <w:rPr>
          <w:rFonts w:ascii="Arial Narrow" w:hAnsi="Arial Narrow" w:cs="Calibri"/>
          <w:szCs w:val="20"/>
        </w:rPr>
        <w:t> </w:t>
      </w:r>
      <w:r w:rsidRPr="00182212">
        <w:rPr>
          <w:rFonts w:ascii="Arial Narrow" w:hAnsi="Arial Narrow" w:cs="ISOCT3"/>
          <w:szCs w:val="20"/>
        </w:rPr>
        <w:t>ochranu.</w:t>
      </w:r>
    </w:p>
    <w:p w14:paraId="67A3A081" w14:textId="77777777" w:rsidR="00C51BDE" w:rsidRPr="00182212" w:rsidRDefault="00C51BDE" w:rsidP="00140263">
      <w:pPr>
        <w:keepNext/>
        <w:spacing w:before="120"/>
        <w:ind w:firstLine="567"/>
        <w:rPr>
          <w:rFonts w:ascii="Arial Narrow" w:hAnsi="Arial Narrow" w:cs="ISOCT3"/>
          <w:szCs w:val="20"/>
        </w:rPr>
      </w:pPr>
      <w:r w:rsidRPr="00182212">
        <w:rPr>
          <w:rFonts w:ascii="Arial Narrow" w:hAnsi="Arial Narrow" w:cs="ISOCT3"/>
          <w:szCs w:val="20"/>
        </w:rPr>
        <w:t xml:space="preserve">Na </w:t>
      </w:r>
      <w:r w:rsidR="00237759" w:rsidRPr="00182212">
        <w:rPr>
          <w:rFonts w:ascii="Arial Narrow" w:hAnsi="Arial Narrow" w:cs="ISOCT3"/>
          <w:szCs w:val="20"/>
        </w:rPr>
        <w:t xml:space="preserve">ekvipotenciálnu </w:t>
      </w:r>
      <w:r w:rsidRPr="00182212">
        <w:rPr>
          <w:rFonts w:ascii="Arial Narrow" w:hAnsi="Arial Narrow" w:cs="ISOCT3"/>
          <w:szCs w:val="20"/>
        </w:rPr>
        <w:t>prípojnicu MET sa vodi</w:t>
      </w:r>
      <w:r w:rsidRPr="00182212">
        <w:rPr>
          <w:rFonts w:ascii="Arial Narrow" w:hAnsi="Arial Narrow" w:cs="Calibri"/>
          <w:szCs w:val="20"/>
        </w:rPr>
        <w:t>č</w:t>
      </w:r>
      <w:r w:rsidRPr="00182212">
        <w:rPr>
          <w:rFonts w:ascii="Arial Narrow" w:hAnsi="Arial Narrow" w:cs="ISOCT3"/>
          <w:szCs w:val="20"/>
        </w:rPr>
        <w:t>mi ozna</w:t>
      </w:r>
      <w:r w:rsidRPr="00182212">
        <w:rPr>
          <w:rFonts w:ascii="Arial Narrow" w:hAnsi="Arial Narrow" w:cs="Calibri"/>
          <w:szCs w:val="20"/>
        </w:rPr>
        <w:t>č</w:t>
      </w:r>
      <w:r w:rsidRPr="00182212">
        <w:rPr>
          <w:rFonts w:ascii="Arial Narrow" w:hAnsi="Arial Narrow" w:cs="ISOCT3"/>
          <w:szCs w:val="20"/>
        </w:rPr>
        <w:t>en</w:t>
      </w:r>
      <w:r w:rsidRPr="00182212">
        <w:rPr>
          <w:rFonts w:ascii="Arial Narrow" w:hAnsi="Arial Narrow" w:cs="Calibri"/>
          <w:szCs w:val="20"/>
        </w:rPr>
        <w:t>ý</w:t>
      </w:r>
      <w:r w:rsidRPr="00182212">
        <w:rPr>
          <w:rFonts w:ascii="Arial Narrow" w:hAnsi="Arial Narrow" w:cs="ISOCT3"/>
          <w:szCs w:val="20"/>
        </w:rPr>
        <w:t>mi ako P</w:t>
      </w:r>
      <w:r w:rsidR="00EA659E" w:rsidRPr="00182212">
        <w:rPr>
          <w:rFonts w:ascii="Arial Narrow" w:hAnsi="Arial Narrow" w:cs="ISOCT3"/>
          <w:szCs w:val="20"/>
        </w:rPr>
        <w:t>A</w:t>
      </w:r>
      <w:r w:rsidRPr="00182212">
        <w:rPr>
          <w:rFonts w:ascii="Arial Narrow" w:hAnsi="Arial Narrow" w:cs="ISOCT3"/>
          <w:szCs w:val="20"/>
        </w:rPr>
        <w:t xml:space="preserve"> s prierezom v zmysle STN 33 2000-5-54 a</w:t>
      </w:r>
      <w:r w:rsidRPr="00182212">
        <w:rPr>
          <w:rFonts w:ascii="Arial Narrow" w:hAnsi="Arial Narrow" w:cs="Calibri"/>
          <w:szCs w:val="20"/>
        </w:rPr>
        <w:t> </w:t>
      </w:r>
      <w:r w:rsidRPr="00182212">
        <w:rPr>
          <w:rFonts w:ascii="Arial Narrow" w:hAnsi="Arial Narrow" w:cs="ISOCT3"/>
          <w:szCs w:val="20"/>
        </w:rPr>
        <w:t>typizovan</w:t>
      </w:r>
      <w:r w:rsidRPr="00182212">
        <w:rPr>
          <w:rFonts w:ascii="Arial Narrow" w:hAnsi="Arial Narrow" w:cs="Calibri"/>
          <w:szCs w:val="20"/>
        </w:rPr>
        <w:t>ý</w:t>
      </w:r>
      <w:r w:rsidRPr="00182212">
        <w:rPr>
          <w:rFonts w:ascii="Arial Narrow" w:hAnsi="Arial Narrow" w:cs="ISOCT3"/>
          <w:szCs w:val="20"/>
        </w:rPr>
        <w:t>mi svorkami vodivo pripoja:</w:t>
      </w:r>
    </w:p>
    <w:p w14:paraId="0B515BBE" w14:textId="77777777" w:rsidR="00C51BDE" w:rsidRPr="00182212" w:rsidRDefault="00C51BDE" w:rsidP="00885C24">
      <w:pPr>
        <w:keepNext/>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ne</w:t>
      </w:r>
      <w:r w:rsidRPr="00182212">
        <w:rPr>
          <w:rFonts w:ascii="Arial Narrow" w:hAnsi="Arial Narrow" w:cs="Calibri"/>
          <w:szCs w:val="20"/>
        </w:rPr>
        <w:t>ž</w:t>
      </w:r>
      <w:r w:rsidRPr="00182212">
        <w:rPr>
          <w:rFonts w:ascii="Arial Narrow" w:hAnsi="Arial Narrow" w:cs="ISOCT3"/>
          <w:szCs w:val="20"/>
        </w:rPr>
        <w:t xml:space="preserve">ivé vodivé </w:t>
      </w:r>
      <w:r w:rsidRPr="00182212">
        <w:rPr>
          <w:rFonts w:ascii="Arial Narrow" w:hAnsi="Arial Narrow" w:cs="Calibri"/>
          <w:szCs w:val="20"/>
        </w:rPr>
        <w:t>č</w:t>
      </w:r>
      <w:r w:rsidRPr="00182212">
        <w:rPr>
          <w:rFonts w:ascii="Arial Narrow" w:hAnsi="Arial Narrow" w:cs="ISOCT3"/>
          <w:szCs w:val="20"/>
        </w:rPr>
        <w:t>asti rozvádza</w:t>
      </w:r>
      <w:r w:rsidRPr="00182212">
        <w:rPr>
          <w:rFonts w:ascii="Arial Narrow" w:hAnsi="Arial Narrow" w:cs="Calibri"/>
          <w:szCs w:val="20"/>
        </w:rPr>
        <w:t>č</w:t>
      </w:r>
      <w:r w:rsidRPr="00182212">
        <w:rPr>
          <w:rFonts w:ascii="Arial Narrow" w:hAnsi="Arial Narrow" w:cs="ISOCT3"/>
          <w:szCs w:val="20"/>
        </w:rPr>
        <w:t>a</w:t>
      </w:r>
      <w:r w:rsidR="008C2277" w:rsidRPr="00182212">
        <w:rPr>
          <w:rFonts w:ascii="Arial Narrow" w:hAnsi="Arial Narrow" w:cs="ISOCT3"/>
          <w:szCs w:val="20"/>
        </w:rPr>
        <w:t xml:space="preserve"> napr. konštrukcia a dvere</w:t>
      </w:r>
    </w:p>
    <w:p w14:paraId="4B394A8F" w14:textId="77777777" w:rsidR="00C51BDE" w:rsidRPr="00182212" w:rsidRDefault="00C51BDE" w:rsidP="00885C24">
      <w:pPr>
        <w:keepNext/>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vodivé kovové kon</w:t>
      </w:r>
      <w:r w:rsidRPr="00182212">
        <w:rPr>
          <w:rFonts w:ascii="Arial Narrow" w:hAnsi="Arial Narrow" w:cs="Calibri"/>
          <w:szCs w:val="20"/>
        </w:rPr>
        <w:t>š</w:t>
      </w:r>
      <w:r w:rsidRPr="00182212">
        <w:rPr>
          <w:rFonts w:ascii="Arial Narrow" w:hAnsi="Arial Narrow" w:cs="ISOCT3"/>
          <w:szCs w:val="20"/>
        </w:rPr>
        <w:t>trukcie káblov</w:t>
      </w:r>
      <w:r w:rsidRPr="00182212">
        <w:rPr>
          <w:rFonts w:ascii="Arial Narrow" w:hAnsi="Arial Narrow" w:cs="Calibri"/>
          <w:szCs w:val="20"/>
        </w:rPr>
        <w:t>ý</w:t>
      </w:r>
      <w:r w:rsidRPr="00182212">
        <w:rPr>
          <w:rFonts w:ascii="Arial Narrow" w:hAnsi="Arial Narrow" w:cs="ISOCT3"/>
          <w:szCs w:val="20"/>
        </w:rPr>
        <w:t>ch rozvodov</w:t>
      </w:r>
    </w:p>
    <w:p w14:paraId="6FEE352D" w14:textId="77777777" w:rsidR="00C51BDE" w:rsidRPr="00182212" w:rsidRDefault="00C51BDE" w:rsidP="00885C24">
      <w:pPr>
        <w:keepNext/>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vodivé kovové kon</w:t>
      </w:r>
      <w:r w:rsidRPr="00182212">
        <w:rPr>
          <w:rFonts w:ascii="Arial Narrow" w:hAnsi="Arial Narrow" w:cs="Calibri"/>
          <w:szCs w:val="20"/>
        </w:rPr>
        <w:t>š</w:t>
      </w:r>
      <w:r w:rsidRPr="00182212">
        <w:rPr>
          <w:rFonts w:ascii="Arial Narrow" w:hAnsi="Arial Narrow" w:cs="ISOCT3"/>
          <w:szCs w:val="20"/>
        </w:rPr>
        <w:t xml:space="preserve">trukcie nosnej </w:t>
      </w:r>
      <w:r w:rsidRPr="00182212">
        <w:rPr>
          <w:rFonts w:ascii="Arial Narrow" w:hAnsi="Arial Narrow" w:cs="Calibri"/>
          <w:szCs w:val="20"/>
        </w:rPr>
        <w:t>č</w:t>
      </w:r>
      <w:r w:rsidRPr="00182212">
        <w:rPr>
          <w:rFonts w:ascii="Arial Narrow" w:hAnsi="Arial Narrow" w:cs="ISOCT3"/>
          <w:szCs w:val="20"/>
        </w:rPr>
        <w:t>asti budovy</w:t>
      </w:r>
    </w:p>
    <w:p w14:paraId="207AE866" w14:textId="77777777" w:rsidR="00C51BDE" w:rsidRPr="00182212" w:rsidRDefault="00C51BDE" w:rsidP="00885C24">
      <w:pPr>
        <w:keepNext/>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hlavné potrubia (VZT, voda, plyn)</w:t>
      </w:r>
    </w:p>
    <w:p w14:paraId="26325E02" w14:textId="77777777" w:rsidR="00C51BDE" w:rsidRPr="00182212" w:rsidRDefault="00C51BDE" w:rsidP="00885C24">
      <w:pPr>
        <w:keepNext/>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ne</w:t>
      </w:r>
      <w:r w:rsidRPr="00182212">
        <w:rPr>
          <w:rFonts w:ascii="Arial Narrow" w:hAnsi="Arial Narrow" w:cs="Calibri"/>
          <w:szCs w:val="20"/>
        </w:rPr>
        <w:t>ž</w:t>
      </w:r>
      <w:r w:rsidRPr="00182212">
        <w:rPr>
          <w:rFonts w:ascii="Arial Narrow" w:hAnsi="Arial Narrow" w:cs="ISOCT3"/>
          <w:szCs w:val="20"/>
        </w:rPr>
        <w:t xml:space="preserve">ivé </w:t>
      </w:r>
      <w:r w:rsidRPr="00182212">
        <w:rPr>
          <w:rFonts w:ascii="Arial Narrow" w:hAnsi="Arial Narrow" w:cs="Calibri"/>
          <w:szCs w:val="20"/>
        </w:rPr>
        <w:t>č</w:t>
      </w:r>
      <w:r w:rsidRPr="00182212">
        <w:rPr>
          <w:rFonts w:ascii="Arial Narrow" w:hAnsi="Arial Narrow" w:cs="ISOCT3"/>
          <w:szCs w:val="20"/>
        </w:rPr>
        <w:t>asti kotolne a ostatn</w:t>
      </w:r>
      <w:r w:rsidRPr="00182212">
        <w:rPr>
          <w:rFonts w:ascii="Arial Narrow" w:hAnsi="Arial Narrow" w:cs="Calibri"/>
          <w:szCs w:val="20"/>
        </w:rPr>
        <w:t>ý</w:t>
      </w:r>
      <w:r w:rsidRPr="00182212">
        <w:rPr>
          <w:rFonts w:ascii="Arial Narrow" w:hAnsi="Arial Narrow" w:cs="ISOCT3"/>
          <w:szCs w:val="20"/>
        </w:rPr>
        <w:t>ch technick</w:t>
      </w:r>
      <w:r w:rsidRPr="00182212">
        <w:rPr>
          <w:rFonts w:ascii="Arial Narrow" w:hAnsi="Arial Narrow" w:cs="Calibri"/>
          <w:szCs w:val="20"/>
        </w:rPr>
        <w:t>ý</w:t>
      </w:r>
      <w:r w:rsidRPr="00182212">
        <w:rPr>
          <w:rFonts w:ascii="Arial Narrow" w:hAnsi="Arial Narrow" w:cs="ISOCT3"/>
          <w:szCs w:val="20"/>
        </w:rPr>
        <w:t>ch miestností</w:t>
      </w:r>
    </w:p>
    <w:p w14:paraId="754D3B1B" w14:textId="77777777" w:rsidR="00C51BDE" w:rsidRPr="00182212" w:rsidRDefault="00C51BDE" w:rsidP="00885C24">
      <w:pPr>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v</w:t>
      </w:r>
      <w:r w:rsidRPr="00182212">
        <w:rPr>
          <w:rFonts w:ascii="Arial Narrow" w:hAnsi="Arial Narrow" w:cs="Calibri"/>
          <w:szCs w:val="20"/>
        </w:rPr>
        <w:t>š</w:t>
      </w:r>
      <w:r w:rsidRPr="00182212">
        <w:rPr>
          <w:rFonts w:ascii="Arial Narrow" w:hAnsi="Arial Narrow" w:cs="ISOCT3"/>
          <w:szCs w:val="20"/>
        </w:rPr>
        <w:t>etky rozvádza</w:t>
      </w:r>
      <w:r w:rsidRPr="00182212">
        <w:rPr>
          <w:rFonts w:ascii="Arial Narrow" w:hAnsi="Arial Narrow" w:cs="Calibri"/>
          <w:szCs w:val="20"/>
        </w:rPr>
        <w:t>č</w:t>
      </w:r>
      <w:r w:rsidRPr="00182212">
        <w:rPr>
          <w:rFonts w:ascii="Arial Narrow" w:hAnsi="Arial Narrow" w:cs="ISOCT3"/>
          <w:szCs w:val="20"/>
        </w:rPr>
        <w:t>e</w:t>
      </w:r>
    </w:p>
    <w:p w14:paraId="2EE1667B" w14:textId="77777777" w:rsidR="00C51BDE" w:rsidRPr="00182212" w:rsidRDefault="00C51BDE" w:rsidP="00140263">
      <w:pPr>
        <w:spacing w:line="240" w:lineRule="auto"/>
        <w:ind w:firstLine="567"/>
        <w:rPr>
          <w:rFonts w:ascii="Arial Narrow" w:hAnsi="Arial Narrow" w:cs="ISOCT3"/>
          <w:szCs w:val="20"/>
        </w:rPr>
      </w:pPr>
      <w:r w:rsidRPr="00182212">
        <w:rPr>
          <w:rFonts w:ascii="Arial Narrow" w:hAnsi="Arial Narrow" w:cs="ISOCT3"/>
          <w:szCs w:val="20"/>
        </w:rPr>
        <w:t>Prierezy uzem</w:t>
      </w:r>
      <w:r w:rsidRPr="00182212">
        <w:rPr>
          <w:rFonts w:ascii="Arial Narrow" w:hAnsi="Arial Narrow" w:cs="Calibri"/>
          <w:szCs w:val="20"/>
        </w:rPr>
        <w:t>ň</w:t>
      </w:r>
      <w:r w:rsidRPr="00182212">
        <w:rPr>
          <w:rFonts w:ascii="Arial Narrow" w:hAnsi="Arial Narrow" w:cs="ISOCT3"/>
          <w:szCs w:val="20"/>
        </w:rPr>
        <w:t>ovacích vodi</w:t>
      </w:r>
      <w:r w:rsidRPr="00182212">
        <w:rPr>
          <w:rFonts w:ascii="Arial Narrow" w:hAnsi="Arial Narrow" w:cs="Calibri"/>
          <w:szCs w:val="20"/>
        </w:rPr>
        <w:t>č</w:t>
      </w:r>
      <w:r w:rsidRPr="00182212">
        <w:rPr>
          <w:rFonts w:ascii="Arial Narrow" w:hAnsi="Arial Narrow" w:cs="ISOCT3"/>
          <w:szCs w:val="20"/>
        </w:rPr>
        <w:t>ov nesmú by</w:t>
      </w:r>
      <w:r w:rsidRPr="00182212">
        <w:rPr>
          <w:rFonts w:ascii="Arial Narrow" w:hAnsi="Arial Narrow" w:cs="Calibri"/>
          <w:szCs w:val="20"/>
        </w:rPr>
        <w:t>ť</w:t>
      </w:r>
      <w:r w:rsidRPr="00182212">
        <w:rPr>
          <w:rFonts w:ascii="Arial Narrow" w:hAnsi="Arial Narrow" w:cs="ISOCT3"/>
          <w:szCs w:val="20"/>
        </w:rPr>
        <w:t xml:space="preserve"> men</w:t>
      </w:r>
      <w:r w:rsidRPr="00182212">
        <w:rPr>
          <w:rFonts w:ascii="Arial Narrow" w:hAnsi="Arial Narrow" w:cs="Calibri"/>
          <w:szCs w:val="20"/>
        </w:rPr>
        <w:t>š</w:t>
      </w:r>
      <w:r w:rsidRPr="00182212">
        <w:rPr>
          <w:rFonts w:ascii="Arial Narrow" w:hAnsi="Arial Narrow" w:cs="ISOCT3"/>
          <w:szCs w:val="20"/>
        </w:rPr>
        <w:t>ie ako 6 mm2 pre me</w:t>
      </w:r>
      <w:r w:rsidRPr="00182212">
        <w:rPr>
          <w:rFonts w:ascii="Arial Narrow" w:hAnsi="Arial Narrow" w:cs="Calibri"/>
          <w:szCs w:val="20"/>
        </w:rPr>
        <w:t>ď</w:t>
      </w:r>
      <w:r w:rsidRPr="00182212">
        <w:rPr>
          <w:rFonts w:ascii="Arial Narrow" w:hAnsi="Arial Narrow" w:cs="ISOCT3"/>
          <w:szCs w:val="20"/>
        </w:rPr>
        <w:t xml:space="preserve"> alebo 50 mm</w:t>
      </w:r>
      <w:r w:rsidRPr="00182212">
        <w:rPr>
          <w:rFonts w:ascii="Arial Narrow" w:hAnsi="Arial Narrow" w:cs="ISOCT3"/>
          <w:szCs w:val="20"/>
          <w:vertAlign w:val="superscript"/>
        </w:rPr>
        <w:t>2</w:t>
      </w:r>
      <w:r w:rsidRPr="00182212">
        <w:rPr>
          <w:rFonts w:ascii="Arial Narrow" w:hAnsi="Arial Narrow" w:cs="ISOCT3"/>
          <w:szCs w:val="20"/>
        </w:rPr>
        <w:t xml:space="preserve"> (</w:t>
      </w:r>
      <w:r w:rsidR="003A3DD7" w:rsidRPr="00182212">
        <w:rPr>
          <w:rFonts w:ascii="Arial Narrow" w:hAnsi="Arial Narrow" w:cs="Courier New"/>
          <w:szCs w:val="20"/>
        </w:rPr>
        <w:t>Φ</w:t>
      </w:r>
      <w:r w:rsidRPr="00182212">
        <w:rPr>
          <w:rFonts w:ascii="Arial Narrow" w:hAnsi="Arial Narrow" w:cs="ISOCT3"/>
          <w:szCs w:val="20"/>
        </w:rPr>
        <w:t>8)  pre oce</w:t>
      </w:r>
      <w:r w:rsidRPr="00182212">
        <w:rPr>
          <w:rFonts w:ascii="Arial Narrow" w:hAnsi="Arial Narrow" w:cs="Calibri"/>
          <w:szCs w:val="20"/>
        </w:rPr>
        <w:t>ľ</w:t>
      </w:r>
      <w:r w:rsidRPr="00182212">
        <w:rPr>
          <w:rFonts w:ascii="Arial Narrow" w:hAnsi="Arial Narrow" w:cs="ISOCT3"/>
          <w:szCs w:val="20"/>
        </w:rPr>
        <w:t>. Ak je na</w:t>
      </w:r>
      <w:r w:rsidRPr="00182212">
        <w:rPr>
          <w:rFonts w:ascii="Arial Narrow" w:hAnsi="Arial Narrow" w:cs="Calibri"/>
          <w:szCs w:val="20"/>
        </w:rPr>
        <w:t> </w:t>
      </w:r>
      <w:r w:rsidRPr="00182212">
        <w:rPr>
          <w:rFonts w:ascii="Arial Narrow" w:hAnsi="Arial Narrow" w:cs="ISOCT3"/>
          <w:szCs w:val="20"/>
        </w:rPr>
        <w:t>uzem</w:t>
      </w:r>
      <w:r w:rsidRPr="00182212">
        <w:rPr>
          <w:rFonts w:ascii="Arial Narrow" w:hAnsi="Arial Narrow" w:cs="Calibri"/>
          <w:szCs w:val="20"/>
        </w:rPr>
        <w:t>ň</w:t>
      </w:r>
      <w:r w:rsidRPr="00182212">
        <w:rPr>
          <w:rFonts w:ascii="Arial Narrow" w:hAnsi="Arial Narrow" w:cs="ISOCT3"/>
          <w:szCs w:val="20"/>
        </w:rPr>
        <w:t>ova</w:t>
      </w:r>
      <w:r w:rsidRPr="00182212">
        <w:rPr>
          <w:rFonts w:ascii="Arial Narrow" w:hAnsi="Arial Narrow" w:cs="Calibri"/>
          <w:szCs w:val="20"/>
        </w:rPr>
        <w:t>č</w:t>
      </w:r>
      <w:r w:rsidRPr="00182212">
        <w:rPr>
          <w:rFonts w:ascii="Arial Narrow" w:hAnsi="Arial Narrow" w:cs="ISOCT3"/>
          <w:szCs w:val="20"/>
        </w:rPr>
        <w:t xml:space="preserve"> pripojen</w:t>
      </w:r>
      <w:r w:rsidRPr="00182212">
        <w:rPr>
          <w:rFonts w:ascii="Arial Narrow" w:hAnsi="Arial Narrow" w:cs="Calibri"/>
          <w:szCs w:val="20"/>
        </w:rPr>
        <w:t>ý</w:t>
      </w:r>
      <w:r w:rsidRPr="00182212">
        <w:rPr>
          <w:rFonts w:ascii="Arial Narrow" w:hAnsi="Arial Narrow" w:cs="ISOCT3"/>
          <w:szCs w:val="20"/>
        </w:rPr>
        <w:t xml:space="preserve"> systém ochrany pred bleskom, prierez uzem</w:t>
      </w:r>
      <w:r w:rsidRPr="00182212">
        <w:rPr>
          <w:rFonts w:ascii="Arial Narrow" w:hAnsi="Arial Narrow" w:cs="Calibri"/>
          <w:szCs w:val="20"/>
        </w:rPr>
        <w:t>ň</w:t>
      </w:r>
      <w:r w:rsidRPr="00182212">
        <w:rPr>
          <w:rFonts w:ascii="Arial Narrow" w:hAnsi="Arial Narrow" w:cs="ISOCT3"/>
          <w:szCs w:val="20"/>
        </w:rPr>
        <w:t>ovacieho vodi</w:t>
      </w:r>
      <w:r w:rsidRPr="00182212">
        <w:rPr>
          <w:rFonts w:ascii="Arial Narrow" w:hAnsi="Arial Narrow" w:cs="Calibri"/>
          <w:szCs w:val="20"/>
        </w:rPr>
        <w:t>č</w:t>
      </w:r>
      <w:r w:rsidRPr="00182212">
        <w:rPr>
          <w:rFonts w:ascii="Arial Narrow" w:hAnsi="Arial Narrow" w:cs="ISOCT3"/>
          <w:szCs w:val="20"/>
        </w:rPr>
        <w:t>a musí by</w:t>
      </w:r>
      <w:r w:rsidRPr="00182212">
        <w:rPr>
          <w:rFonts w:ascii="Arial Narrow" w:hAnsi="Arial Narrow" w:cs="Calibri"/>
          <w:szCs w:val="20"/>
        </w:rPr>
        <w:t>ť</w:t>
      </w:r>
      <w:r w:rsidRPr="00182212">
        <w:rPr>
          <w:rFonts w:ascii="Arial Narrow" w:hAnsi="Arial Narrow" w:cs="ISOCT3"/>
          <w:szCs w:val="20"/>
        </w:rPr>
        <w:t xml:space="preserve"> aspo</w:t>
      </w:r>
      <w:r w:rsidRPr="00182212">
        <w:rPr>
          <w:rFonts w:ascii="Arial Narrow" w:hAnsi="Arial Narrow" w:cs="Calibri"/>
          <w:szCs w:val="20"/>
        </w:rPr>
        <w:t>ň</w:t>
      </w:r>
      <w:r w:rsidRPr="00182212">
        <w:rPr>
          <w:rFonts w:ascii="Arial Narrow" w:hAnsi="Arial Narrow" w:cs="ISOCT3"/>
          <w:szCs w:val="20"/>
        </w:rPr>
        <w:t xml:space="preserve"> 16 mm</w:t>
      </w:r>
      <w:r w:rsidRPr="00182212">
        <w:rPr>
          <w:rFonts w:ascii="Arial Narrow" w:hAnsi="Arial Narrow" w:cs="Calibri"/>
          <w:szCs w:val="20"/>
        </w:rPr>
        <w:t>²</w:t>
      </w:r>
      <w:r w:rsidRPr="00182212">
        <w:rPr>
          <w:rFonts w:ascii="Arial Narrow" w:hAnsi="Arial Narrow" w:cs="ISOCT3"/>
          <w:szCs w:val="20"/>
        </w:rPr>
        <w:t xml:space="preserve"> pre</w:t>
      </w:r>
      <w:r w:rsidRPr="00182212">
        <w:rPr>
          <w:rFonts w:ascii="Arial Narrow" w:hAnsi="Arial Narrow" w:cs="Calibri"/>
          <w:szCs w:val="20"/>
        </w:rPr>
        <w:t> </w:t>
      </w:r>
      <w:r w:rsidRPr="00182212">
        <w:rPr>
          <w:rFonts w:ascii="Arial Narrow" w:hAnsi="Arial Narrow" w:cs="ISOCT3"/>
          <w:szCs w:val="20"/>
        </w:rPr>
        <w:t>me</w:t>
      </w:r>
      <w:r w:rsidRPr="00182212">
        <w:rPr>
          <w:rFonts w:ascii="Arial Narrow" w:hAnsi="Arial Narrow" w:cs="Calibri"/>
          <w:szCs w:val="20"/>
        </w:rPr>
        <w:t>ď</w:t>
      </w:r>
      <w:r w:rsidRPr="00182212">
        <w:rPr>
          <w:rFonts w:ascii="Arial Narrow" w:hAnsi="Arial Narrow" w:cs="ISOCT3"/>
          <w:szCs w:val="20"/>
        </w:rPr>
        <w:t xml:space="preserve"> (Cu) alebo 50 mm</w:t>
      </w:r>
      <w:r w:rsidRPr="00182212">
        <w:rPr>
          <w:rFonts w:ascii="Arial Narrow" w:hAnsi="Arial Narrow" w:cs="Calibri"/>
          <w:szCs w:val="20"/>
        </w:rPr>
        <w:t>²</w:t>
      </w:r>
      <w:r w:rsidRPr="00182212">
        <w:rPr>
          <w:rFonts w:ascii="Arial Narrow" w:hAnsi="Arial Narrow" w:cs="ISOCT3"/>
          <w:szCs w:val="20"/>
        </w:rPr>
        <w:t xml:space="preserve"> (</w:t>
      </w:r>
      <w:r w:rsidR="003A3DD7" w:rsidRPr="00182212">
        <w:rPr>
          <w:rFonts w:ascii="Arial Narrow" w:hAnsi="Arial Narrow" w:cs="Courier New"/>
          <w:szCs w:val="20"/>
        </w:rPr>
        <w:t>Φ</w:t>
      </w:r>
      <w:r w:rsidR="003A3DD7" w:rsidRPr="00182212">
        <w:rPr>
          <w:rFonts w:ascii="Arial Narrow" w:hAnsi="Arial Narrow" w:cs="ISOCT3"/>
          <w:szCs w:val="20"/>
        </w:rPr>
        <w:t xml:space="preserve"> </w:t>
      </w:r>
      <w:r w:rsidRPr="00182212">
        <w:rPr>
          <w:rFonts w:ascii="Arial Narrow" w:hAnsi="Arial Narrow" w:cs="ISOCT3"/>
          <w:szCs w:val="20"/>
        </w:rPr>
        <w:t>8) pre oce</w:t>
      </w:r>
      <w:r w:rsidRPr="00182212">
        <w:rPr>
          <w:rFonts w:ascii="Arial Narrow" w:hAnsi="Arial Narrow" w:cs="Calibri"/>
          <w:szCs w:val="20"/>
        </w:rPr>
        <w:t>ľ</w:t>
      </w:r>
      <w:r w:rsidRPr="00182212">
        <w:rPr>
          <w:rFonts w:ascii="Arial Narrow" w:hAnsi="Arial Narrow" w:cs="ISOCT3"/>
          <w:szCs w:val="20"/>
        </w:rPr>
        <w:t>.</w:t>
      </w:r>
    </w:p>
    <w:p w14:paraId="18255746" w14:textId="77777777" w:rsidR="00C51BDE" w:rsidRPr="00182212" w:rsidRDefault="00C51BDE" w:rsidP="000A542C">
      <w:pPr>
        <w:pStyle w:val="Nadpis3"/>
        <w:rPr>
          <w:rFonts w:ascii="Arial Narrow" w:hAnsi="Arial Narrow"/>
        </w:rPr>
      </w:pPr>
      <w:r w:rsidRPr="00182212">
        <w:rPr>
          <w:rFonts w:ascii="Arial Narrow" w:hAnsi="Arial Narrow"/>
        </w:rPr>
        <w:t>DOPLNKOVÉ POSPÁJANI</w:t>
      </w:r>
      <w:r w:rsidR="000A542C" w:rsidRPr="00182212">
        <w:rPr>
          <w:rFonts w:ascii="Arial Narrow" w:hAnsi="Arial Narrow"/>
        </w:rPr>
        <w:t>E</w:t>
      </w:r>
    </w:p>
    <w:p w14:paraId="6B91E30E" w14:textId="226DC40E" w:rsidR="00A40E6A" w:rsidRPr="00182212" w:rsidRDefault="00C51BDE" w:rsidP="00A03B44">
      <w:pPr>
        <w:spacing w:before="120" w:after="240" w:line="240" w:lineRule="auto"/>
        <w:ind w:firstLine="567"/>
        <w:rPr>
          <w:rFonts w:ascii="Arial Narrow" w:hAnsi="Arial Narrow" w:cs="ISOCT3"/>
          <w:szCs w:val="20"/>
        </w:rPr>
      </w:pPr>
      <w:r w:rsidRPr="00182212">
        <w:rPr>
          <w:rFonts w:ascii="Arial Narrow" w:hAnsi="Arial Narrow" w:cs="ISOCT3"/>
          <w:szCs w:val="20"/>
        </w:rPr>
        <w:t>Pre priestory s triedami vonkaj</w:t>
      </w:r>
      <w:r w:rsidRPr="00182212">
        <w:rPr>
          <w:rFonts w:ascii="Arial Narrow" w:hAnsi="Arial Narrow" w:cs="Calibri"/>
          <w:szCs w:val="20"/>
        </w:rPr>
        <w:t>š</w:t>
      </w:r>
      <w:r w:rsidRPr="00182212">
        <w:rPr>
          <w:rFonts w:ascii="Arial Narrow" w:hAnsi="Arial Narrow" w:cs="ISOCT3"/>
          <w:szCs w:val="20"/>
        </w:rPr>
        <w:t>ích vplyvov AD2, AD3, AD4, AF4 sa pou</w:t>
      </w:r>
      <w:r w:rsidRPr="00182212">
        <w:rPr>
          <w:rFonts w:ascii="Arial Narrow" w:hAnsi="Arial Narrow" w:cs="Calibri"/>
          <w:szCs w:val="20"/>
        </w:rPr>
        <w:t>ž</w:t>
      </w:r>
      <w:r w:rsidRPr="00182212">
        <w:rPr>
          <w:rFonts w:ascii="Arial Narrow" w:hAnsi="Arial Narrow" w:cs="ISOCT3"/>
          <w:szCs w:val="20"/>
        </w:rPr>
        <w:t>ije sa doplnková ochrana doplnkov</w:t>
      </w:r>
      <w:r w:rsidRPr="00182212">
        <w:rPr>
          <w:rFonts w:ascii="Arial Narrow" w:hAnsi="Arial Narrow" w:cs="Calibri"/>
          <w:szCs w:val="20"/>
        </w:rPr>
        <w:t>ý</w:t>
      </w:r>
      <w:r w:rsidRPr="00182212">
        <w:rPr>
          <w:rFonts w:ascii="Arial Narrow" w:hAnsi="Arial Narrow" w:cs="ISOCT3"/>
          <w:szCs w:val="20"/>
        </w:rPr>
        <w:t>m pospájaním pod</w:t>
      </w:r>
      <w:r w:rsidRPr="00182212">
        <w:rPr>
          <w:rFonts w:ascii="Arial Narrow" w:hAnsi="Arial Narrow" w:cs="Calibri"/>
          <w:szCs w:val="20"/>
        </w:rPr>
        <w:t>ľ</w:t>
      </w:r>
      <w:r w:rsidRPr="00182212">
        <w:rPr>
          <w:rFonts w:ascii="Arial Narrow" w:hAnsi="Arial Narrow" w:cs="ISOCT3"/>
          <w:szCs w:val="20"/>
        </w:rPr>
        <w:t xml:space="preserve">a STN 33 2000-4-41 </w:t>
      </w:r>
      <w:r w:rsidRPr="00182212">
        <w:rPr>
          <w:rFonts w:ascii="Arial Narrow" w:hAnsi="Arial Narrow" w:cs="Calibri"/>
          <w:szCs w:val="20"/>
        </w:rPr>
        <w:t>č</w:t>
      </w:r>
      <w:r w:rsidR="00527BFD" w:rsidRPr="00182212">
        <w:rPr>
          <w:rFonts w:ascii="Arial Narrow" w:hAnsi="Arial Narrow" w:cs="ISOCT3"/>
          <w:szCs w:val="20"/>
        </w:rPr>
        <w:t xml:space="preserve">l.415.2. </w:t>
      </w:r>
      <w:r w:rsidRPr="00182212">
        <w:rPr>
          <w:rFonts w:ascii="Arial Narrow" w:hAnsi="Arial Narrow" w:cs="ISOCT3"/>
          <w:szCs w:val="20"/>
        </w:rPr>
        <w:t>Doplnkové pospájanie je navrhnuté v priestore kúpe</w:t>
      </w:r>
      <w:r w:rsidRPr="00182212">
        <w:rPr>
          <w:rFonts w:ascii="Arial Narrow" w:hAnsi="Arial Narrow" w:cs="Calibri"/>
          <w:szCs w:val="20"/>
        </w:rPr>
        <w:t>ľ</w:t>
      </w:r>
      <w:r w:rsidRPr="00182212">
        <w:rPr>
          <w:rFonts w:ascii="Arial Narrow" w:hAnsi="Arial Narrow" w:cs="ISOCT3"/>
          <w:szCs w:val="20"/>
        </w:rPr>
        <w:t>ne, kuchyne, technickej miestnosti vodi</w:t>
      </w:r>
      <w:r w:rsidRPr="00182212">
        <w:rPr>
          <w:rFonts w:ascii="Arial Narrow" w:hAnsi="Arial Narrow" w:cs="Calibri"/>
          <w:szCs w:val="20"/>
        </w:rPr>
        <w:t>č</w:t>
      </w:r>
      <w:r w:rsidRPr="00182212">
        <w:rPr>
          <w:rFonts w:ascii="Arial Narrow" w:hAnsi="Arial Narrow" w:cs="ISOCT3"/>
          <w:szCs w:val="20"/>
        </w:rPr>
        <w:t xml:space="preserve">om </w:t>
      </w:r>
      <w:r w:rsidR="005C5734" w:rsidRPr="00182212">
        <w:rPr>
          <w:rFonts w:ascii="Arial Narrow" w:hAnsi="Arial Narrow" w:cs="ISOCT3"/>
          <w:szCs w:val="20"/>
        </w:rPr>
        <w:t>H07V-K</w:t>
      </w:r>
      <w:r w:rsidRPr="00182212">
        <w:rPr>
          <w:rFonts w:ascii="Arial Narrow" w:hAnsi="Arial Narrow" w:cs="Calibri"/>
          <w:szCs w:val="20"/>
        </w:rPr>
        <w:t> </w:t>
      </w:r>
      <w:r w:rsidR="005C5734" w:rsidRPr="00182212">
        <w:rPr>
          <w:rFonts w:ascii="Arial Narrow" w:hAnsi="Arial Narrow" w:cs="Calibri"/>
          <w:szCs w:val="20"/>
        </w:rPr>
        <w:t>6</w:t>
      </w:r>
      <w:r w:rsidRPr="00182212">
        <w:rPr>
          <w:rFonts w:ascii="Arial Narrow" w:hAnsi="Arial Narrow" w:cs="Calibri"/>
          <w:szCs w:val="20"/>
        </w:rPr>
        <w:t> </w:t>
      </w:r>
      <w:r w:rsidRPr="00182212">
        <w:rPr>
          <w:rFonts w:ascii="Arial Narrow" w:hAnsi="Arial Narrow" w:cs="ISOCT3"/>
          <w:szCs w:val="20"/>
        </w:rPr>
        <w:t>z.</w:t>
      </w:r>
      <w:r w:rsidRPr="00182212">
        <w:rPr>
          <w:rFonts w:ascii="Arial Narrow" w:hAnsi="Arial Narrow" w:cs="Calibri"/>
          <w:szCs w:val="20"/>
        </w:rPr>
        <w:t>ž </w:t>
      </w:r>
      <w:r w:rsidRPr="00182212">
        <w:rPr>
          <w:rFonts w:ascii="Arial Narrow" w:hAnsi="Arial Narrow"/>
          <w:szCs w:val="20"/>
        </w:rPr>
        <w:t>–</w:t>
      </w:r>
      <w:r w:rsidRPr="00182212">
        <w:rPr>
          <w:rFonts w:ascii="Arial Narrow" w:hAnsi="Arial Narrow" w:cs="Calibri"/>
          <w:szCs w:val="20"/>
        </w:rPr>
        <w:t> </w:t>
      </w:r>
      <w:r w:rsidRPr="00182212">
        <w:rPr>
          <w:rFonts w:ascii="Arial Narrow" w:hAnsi="Arial Narrow" w:cs="ISOCT3"/>
          <w:szCs w:val="20"/>
        </w:rPr>
        <w:t>nechránen</w:t>
      </w:r>
      <w:r w:rsidRPr="00182212">
        <w:rPr>
          <w:rFonts w:ascii="Arial Narrow" w:hAnsi="Arial Narrow" w:cs="Calibri"/>
          <w:szCs w:val="20"/>
        </w:rPr>
        <w:t>ý</w:t>
      </w:r>
      <w:r w:rsidRPr="00182212">
        <w:rPr>
          <w:rFonts w:ascii="Arial Narrow" w:hAnsi="Arial Narrow" w:cs="ISOCT3"/>
          <w:szCs w:val="20"/>
        </w:rPr>
        <w:t xml:space="preserve"> pred mechanick</w:t>
      </w:r>
      <w:r w:rsidRPr="00182212">
        <w:rPr>
          <w:rFonts w:ascii="Arial Narrow" w:hAnsi="Arial Narrow" w:cs="Calibri"/>
          <w:szCs w:val="20"/>
        </w:rPr>
        <w:t>ý</w:t>
      </w:r>
      <w:r w:rsidRPr="00182212">
        <w:rPr>
          <w:rFonts w:ascii="Arial Narrow" w:hAnsi="Arial Narrow" w:cs="ISOCT3"/>
          <w:szCs w:val="20"/>
        </w:rPr>
        <w:t>m po</w:t>
      </w:r>
      <w:r w:rsidRPr="00182212">
        <w:rPr>
          <w:rFonts w:ascii="Arial Narrow" w:hAnsi="Arial Narrow" w:cs="Calibri"/>
          <w:szCs w:val="20"/>
        </w:rPr>
        <w:t>š</w:t>
      </w:r>
      <w:r w:rsidRPr="00182212">
        <w:rPr>
          <w:rFonts w:ascii="Arial Narrow" w:hAnsi="Arial Narrow" w:cs="ISOCT3"/>
          <w:szCs w:val="20"/>
        </w:rPr>
        <w:t>kodením (veden</w:t>
      </w:r>
      <w:r w:rsidRPr="00182212">
        <w:rPr>
          <w:rFonts w:ascii="Arial Narrow" w:hAnsi="Arial Narrow" w:cs="Calibri"/>
          <w:szCs w:val="20"/>
        </w:rPr>
        <w:t>ý</w:t>
      </w:r>
      <w:r w:rsidRPr="00182212">
        <w:rPr>
          <w:rFonts w:ascii="Arial Narrow" w:hAnsi="Arial Narrow" w:cs="ISOCT3"/>
          <w:szCs w:val="20"/>
        </w:rPr>
        <w:t xml:space="preserve"> vo</w:t>
      </w:r>
      <w:r w:rsidRPr="00182212">
        <w:rPr>
          <w:rFonts w:ascii="Arial Narrow" w:hAnsi="Arial Narrow" w:cs="Calibri"/>
          <w:szCs w:val="20"/>
        </w:rPr>
        <w:t>ľ</w:t>
      </w:r>
      <w:r w:rsidRPr="00182212">
        <w:rPr>
          <w:rFonts w:ascii="Arial Narrow" w:hAnsi="Arial Narrow" w:cs="ISOCT3"/>
          <w:szCs w:val="20"/>
        </w:rPr>
        <w:t>ne v</w:t>
      </w:r>
      <w:r w:rsidRPr="00182212">
        <w:rPr>
          <w:rFonts w:ascii="Arial Narrow" w:hAnsi="Arial Narrow" w:cs="Calibri"/>
          <w:szCs w:val="20"/>
        </w:rPr>
        <w:t> </w:t>
      </w:r>
      <w:r w:rsidRPr="00182212">
        <w:rPr>
          <w:rFonts w:ascii="Arial Narrow" w:hAnsi="Arial Narrow" w:cs="ISOCT3"/>
          <w:szCs w:val="20"/>
        </w:rPr>
        <w:t>priestore alebo pod omietkou) pod</w:t>
      </w:r>
      <w:r w:rsidRPr="00182212">
        <w:rPr>
          <w:rFonts w:ascii="Arial Narrow" w:hAnsi="Arial Narrow" w:cs="Calibri"/>
          <w:szCs w:val="20"/>
        </w:rPr>
        <w:t>ľ</w:t>
      </w:r>
      <w:r w:rsidRPr="00182212">
        <w:rPr>
          <w:rFonts w:ascii="Arial Narrow" w:hAnsi="Arial Narrow" w:cs="ISOCT3"/>
          <w:szCs w:val="20"/>
        </w:rPr>
        <w:t xml:space="preserve">a STN 33 2000-5-54 </w:t>
      </w:r>
      <w:r w:rsidRPr="00182212">
        <w:rPr>
          <w:rFonts w:ascii="Arial Narrow" w:hAnsi="Arial Narrow" w:cs="Calibri"/>
          <w:szCs w:val="20"/>
        </w:rPr>
        <w:t>č</w:t>
      </w:r>
      <w:r w:rsidRPr="00182212">
        <w:rPr>
          <w:rFonts w:ascii="Arial Narrow" w:hAnsi="Arial Narrow" w:cs="ISOCT3"/>
          <w:szCs w:val="20"/>
        </w:rPr>
        <w:t xml:space="preserve">l.543.1.3. </w:t>
      </w:r>
      <w:r w:rsidR="0073074B" w:rsidRPr="00182212">
        <w:rPr>
          <w:rFonts w:ascii="Arial Narrow" w:hAnsi="Arial Narrow" w:cs="ISOCT3"/>
          <w:szCs w:val="20"/>
        </w:rPr>
        <w:t xml:space="preserve">Doplnkové pospájanie v spoločných priestoroch je navrhnuté bezhalogénovým vodičom H07Z-K z.ž. </w:t>
      </w:r>
      <w:r w:rsidRPr="00182212">
        <w:rPr>
          <w:rFonts w:ascii="Arial Narrow" w:hAnsi="Arial Narrow" w:cs="ISOCT3"/>
          <w:szCs w:val="20"/>
        </w:rPr>
        <w:t>Ochrann</w:t>
      </w:r>
      <w:r w:rsidRPr="00182212">
        <w:rPr>
          <w:rFonts w:ascii="Arial Narrow" w:hAnsi="Arial Narrow" w:cs="Calibri"/>
          <w:szCs w:val="20"/>
        </w:rPr>
        <w:t>ý</w:t>
      </w:r>
      <w:r w:rsidRPr="00182212">
        <w:rPr>
          <w:rFonts w:ascii="Arial Narrow" w:hAnsi="Arial Narrow" w:cs="ISOCT3"/>
          <w:szCs w:val="20"/>
        </w:rPr>
        <w:t>m vodi</w:t>
      </w:r>
      <w:r w:rsidRPr="00182212">
        <w:rPr>
          <w:rFonts w:ascii="Arial Narrow" w:hAnsi="Arial Narrow" w:cs="Calibri"/>
          <w:szCs w:val="20"/>
        </w:rPr>
        <w:t>č</w:t>
      </w:r>
      <w:r w:rsidRPr="00182212">
        <w:rPr>
          <w:rFonts w:ascii="Arial Narrow" w:hAnsi="Arial Narrow" w:cs="ISOCT3"/>
          <w:szCs w:val="20"/>
        </w:rPr>
        <w:t>om pripoji</w:t>
      </w:r>
      <w:r w:rsidRPr="00182212">
        <w:rPr>
          <w:rFonts w:ascii="Arial Narrow" w:hAnsi="Arial Narrow" w:cs="Calibri"/>
          <w:szCs w:val="20"/>
        </w:rPr>
        <w:t>ť</w:t>
      </w:r>
      <w:r w:rsidRPr="00182212">
        <w:rPr>
          <w:rFonts w:ascii="Arial Narrow" w:hAnsi="Arial Narrow" w:cs="ISOCT3"/>
          <w:szCs w:val="20"/>
        </w:rPr>
        <w:t xml:space="preserve"> v</w:t>
      </w:r>
      <w:r w:rsidRPr="00182212">
        <w:rPr>
          <w:rFonts w:ascii="Arial Narrow" w:hAnsi="Arial Narrow" w:cs="Calibri"/>
          <w:szCs w:val="20"/>
        </w:rPr>
        <w:t>š</w:t>
      </w:r>
      <w:r w:rsidRPr="00182212">
        <w:rPr>
          <w:rFonts w:ascii="Arial Narrow" w:hAnsi="Arial Narrow" w:cs="ISOCT3"/>
          <w:szCs w:val="20"/>
        </w:rPr>
        <w:t xml:space="preserve">etky prístupné nechránené cudzie vodivé </w:t>
      </w:r>
      <w:r w:rsidRPr="00182212">
        <w:rPr>
          <w:rFonts w:ascii="Arial Narrow" w:hAnsi="Arial Narrow" w:cs="Calibri"/>
          <w:szCs w:val="20"/>
        </w:rPr>
        <w:t>č</w:t>
      </w:r>
      <w:r w:rsidRPr="00182212">
        <w:rPr>
          <w:rFonts w:ascii="Arial Narrow" w:hAnsi="Arial Narrow" w:cs="ISOCT3"/>
          <w:szCs w:val="20"/>
        </w:rPr>
        <w:t>asti a v</w:t>
      </w:r>
      <w:r w:rsidRPr="00182212">
        <w:rPr>
          <w:rFonts w:ascii="Arial Narrow" w:hAnsi="Arial Narrow" w:cs="Calibri"/>
          <w:szCs w:val="20"/>
        </w:rPr>
        <w:t>š</w:t>
      </w:r>
      <w:r w:rsidRPr="00182212">
        <w:rPr>
          <w:rFonts w:ascii="Arial Narrow" w:hAnsi="Arial Narrow" w:cs="ISOCT3"/>
          <w:szCs w:val="20"/>
        </w:rPr>
        <w:t>etky ne</w:t>
      </w:r>
      <w:r w:rsidRPr="00182212">
        <w:rPr>
          <w:rFonts w:ascii="Arial Narrow" w:hAnsi="Arial Narrow" w:cs="Calibri"/>
          <w:szCs w:val="20"/>
        </w:rPr>
        <w:t>ž</w:t>
      </w:r>
      <w:r w:rsidRPr="00182212">
        <w:rPr>
          <w:rFonts w:ascii="Arial Narrow" w:hAnsi="Arial Narrow" w:cs="ISOCT3"/>
          <w:szCs w:val="20"/>
        </w:rPr>
        <w:t xml:space="preserve">ivé vodivé </w:t>
      </w:r>
      <w:r w:rsidRPr="00182212">
        <w:rPr>
          <w:rFonts w:ascii="Arial Narrow" w:hAnsi="Arial Narrow" w:cs="Calibri"/>
          <w:szCs w:val="20"/>
        </w:rPr>
        <w:t>č</w:t>
      </w:r>
      <w:r w:rsidRPr="00182212">
        <w:rPr>
          <w:rFonts w:ascii="Arial Narrow" w:hAnsi="Arial Narrow" w:cs="ISOCT3"/>
          <w:szCs w:val="20"/>
        </w:rPr>
        <w:t>asti upevnen</w:t>
      </w:r>
      <w:r w:rsidRPr="00182212">
        <w:rPr>
          <w:rFonts w:ascii="Arial Narrow" w:hAnsi="Arial Narrow" w:cs="Calibri"/>
          <w:szCs w:val="20"/>
        </w:rPr>
        <w:t>ý</w:t>
      </w:r>
      <w:r w:rsidRPr="00182212">
        <w:rPr>
          <w:rFonts w:ascii="Arial Narrow" w:hAnsi="Arial Narrow" w:cs="ISOCT3"/>
          <w:szCs w:val="20"/>
        </w:rPr>
        <w:t>ch zariadení v miestnosti obsahujúcej kúpaciu a/alebo</w:t>
      </w:r>
      <w:r w:rsidRPr="00182212">
        <w:rPr>
          <w:rFonts w:ascii="Arial Narrow" w:hAnsi="Arial Narrow" w:cs="Calibri"/>
          <w:szCs w:val="20"/>
        </w:rPr>
        <w:t> </w:t>
      </w:r>
      <w:r w:rsidRPr="00182212">
        <w:rPr>
          <w:rFonts w:ascii="Arial Narrow" w:hAnsi="Arial Narrow" w:cs="ISOCT3"/>
          <w:szCs w:val="20"/>
        </w:rPr>
        <w:t>sprchovaciu va</w:t>
      </w:r>
      <w:r w:rsidRPr="00182212">
        <w:rPr>
          <w:rFonts w:ascii="Arial Narrow" w:hAnsi="Arial Narrow" w:cs="Calibri"/>
          <w:szCs w:val="20"/>
        </w:rPr>
        <w:t>ň</w:t>
      </w:r>
      <w:r w:rsidRPr="00182212">
        <w:rPr>
          <w:rFonts w:ascii="Arial Narrow" w:hAnsi="Arial Narrow" w:cs="ISOCT3"/>
          <w:szCs w:val="20"/>
        </w:rPr>
        <w:t>u, drez a</w:t>
      </w:r>
      <w:r w:rsidRPr="00182212">
        <w:rPr>
          <w:rFonts w:ascii="Arial Narrow" w:hAnsi="Arial Narrow" w:cs="Calibri"/>
          <w:szCs w:val="20"/>
        </w:rPr>
        <w:t> </w:t>
      </w:r>
      <w:r w:rsidRPr="00182212">
        <w:rPr>
          <w:rFonts w:ascii="Arial Narrow" w:hAnsi="Arial Narrow" w:cs="ISOCT3"/>
          <w:szCs w:val="20"/>
        </w:rPr>
        <w:t>pod.. Toto miestne doplnkové pospájanie mô</w:t>
      </w:r>
      <w:r w:rsidRPr="00182212">
        <w:rPr>
          <w:rFonts w:ascii="Arial Narrow" w:hAnsi="Arial Narrow" w:cs="Calibri"/>
          <w:szCs w:val="20"/>
        </w:rPr>
        <w:t>ž</w:t>
      </w:r>
      <w:r w:rsidRPr="00182212">
        <w:rPr>
          <w:rFonts w:ascii="Arial Narrow" w:hAnsi="Arial Narrow" w:cs="ISOCT3"/>
          <w:szCs w:val="20"/>
        </w:rPr>
        <w:t>e by</w:t>
      </w:r>
      <w:r w:rsidRPr="00182212">
        <w:rPr>
          <w:rFonts w:ascii="Arial Narrow" w:hAnsi="Arial Narrow" w:cs="Calibri"/>
          <w:szCs w:val="20"/>
        </w:rPr>
        <w:t>ť</w:t>
      </w:r>
      <w:r w:rsidRPr="00182212">
        <w:rPr>
          <w:rFonts w:ascii="Arial Narrow" w:hAnsi="Arial Narrow" w:cs="ISOCT3"/>
          <w:szCs w:val="20"/>
        </w:rPr>
        <w:t xml:space="preserve"> bu</w:t>
      </w:r>
      <w:r w:rsidRPr="00182212">
        <w:rPr>
          <w:rFonts w:ascii="Arial Narrow" w:hAnsi="Arial Narrow" w:cs="Calibri"/>
          <w:szCs w:val="20"/>
        </w:rPr>
        <w:t>ď</w:t>
      </w:r>
      <w:r w:rsidRPr="00182212">
        <w:rPr>
          <w:rFonts w:ascii="Arial Narrow" w:hAnsi="Arial Narrow" w:cs="ISOCT3"/>
          <w:szCs w:val="20"/>
        </w:rPr>
        <w:t xml:space="preserve"> priamo v miestnosti s</w:t>
      </w:r>
      <w:r w:rsidRPr="00182212">
        <w:rPr>
          <w:rFonts w:ascii="Arial Narrow" w:hAnsi="Arial Narrow" w:cs="Calibri"/>
          <w:szCs w:val="20"/>
        </w:rPr>
        <w:t> </w:t>
      </w:r>
      <w:r w:rsidRPr="00182212">
        <w:rPr>
          <w:rFonts w:ascii="Arial Narrow" w:hAnsi="Arial Narrow" w:cs="ISOCT3"/>
          <w:szCs w:val="20"/>
        </w:rPr>
        <w:t>va</w:t>
      </w:r>
      <w:r w:rsidRPr="00182212">
        <w:rPr>
          <w:rFonts w:ascii="Arial Narrow" w:hAnsi="Arial Narrow" w:cs="Calibri"/>
          <w:szCs w:val="20"/>
        </w:rPr>
        <w:t>ň</w:t>
      </w:r>
      <w:r w:rsidRPr="00182212">
        <w:rPr>
          <w:rFonts w:ascii="Arial Narrow" w:hAnsi="Arial Narrow" w:cs="ISOCT3"/>
          <w:szCs w:val="20"/>
        </w:rPr>
        <w:t>ou alebo sprchou alebo i mimo nej, prednostne v blízkosti bodu vstupu cudzích vodiv</w:t>
      </w:r>
      <w:r w:rsidRPr="00182212">
        <w:rPr>
          <w:rFonts w:ascii="Arial Narrow" w:hAnsi="Arial Narrow" w:cs="Calibri"/>
          <w:szCs w:val="20"/>
        </w:rPr>
        <w:t>ý</w:t>
      </w:r>
      <w:r w:rsidRPr="00182212">
        <w:rPr>
          <w:rFonts w:ascii="Arial Narrow" w:hAnsi="Arial Narrow" w:cs="ISOCT3"/>
          <w:szCs w:val="20"/>
        </w:rPr>
        <w:t xml:space="preserve">ch </w:t>
      </w:r>
      <w:r w:rsidRPr="00182212">
        <w:rPr>
          <w:rFonts w:ascii="Arial Narrow" w:hAnsi="Arial Narrow" w:cs="Calibri"/>
          <w:szCs w:val="20"/>
        </w:rPr>
        <w:t>č</w:t>
      </w:r>
      <w:r w:rsidRPr="00182212">
        <w:rPr>
          <w:rFonts w:ascii="Arial Narrow" w:hAnsi="Arial Narrow" w:cs="ISOCT3"/>
          <w:szCs w:val="20"/>
        </w:rPr>
        <w:t>astí do takejto miestnosti. Vodi</w:t>
      </w:r>
      <w:r w:rsidRPr="00182212">
        <w:rPr>
          <w:rFonts w:ascii="Arial Narrow" w:hAnsi="Arial Narrow" w:cs="Calibri"/>
          <w:szCs w:val="20"/>
        </w:rPr>
        <w:t>č</w:t>
      </w:r>
      <w:r w:rsidRPr="00182212">
        <w:rPr>
          <w:rFonts w:ascii="Arial Narrow" w:hAnsi="Arial Narrow" w:cs="ISOCT3"/>
          <w:szCs w:val="20"/>
        </w:rPr>
        <w:t>e na takéto miestne ochranné pospájanie musia by</w:t>
      </w:r>
      <w:r w:rsidRPr="00182212">
        <w:rPr>
          <w:rFonts w:ascii="Arial Narrow" w:hAnsi="Arial Narrow" w:cs="Calibri"/>
          <w:szCs w:val="20"/>
        </w:rPr>
        <w:t>ť</w:t>
      </w:r>
      <w:r w:rsidRPr="00182212">
        <w:rPr>
          <w:rFonts w:ascii="Arial Narrow" w:hAnsi="Arial Narrow" w:cs="ISOCT3"/>
          <w:szCs w:val="20"/>
        </w:rPr>
        <w:t xml:space="preserve"> farby zeleno-</w:t>
      </w:r>
      <w:r w:rsidRPr="00182212">
        <w:rPr>
          <w:rFonts w:ascii="Arial Narrow" w:hAnsi="Arial Narrow" w:cs="Calibri"/>
          <w:szCs w:val="20"/>
        </w:rPr>
        <w:t>ž</w:t>
      </w:r>
      <w:r w:rsidRPr="00182212">
        <w:rPr>
          <w:rFonts w:ascii="Arial Narrow" w:hAnsi="Arial Narrow" w:cs="ISOCT3"/>
          <w:szCs w:val="20"/>
        </w:rPr>
        <w:t>ltej. Kovové va</w:t>
      </w:r>
      <w:r w:rsidRPr="00182212">
        <w:rPr>
          <w:rFonts w:ascii="Arial Narrow" w:hAnsi="Arial Narrow" w:cs="Calibri"/>
          <w:szCs w:val="20"/>
        </w:rPr>
        <w:t>ň</w:t>
      </w:r>
      <w:r w:rsidRPr="00182212">
        <w:rPr>
          <w:rFonts w:ascii="Arial Narrow" w:hAnsi="Arial Narrow" w:cs="ISOCT3"/>
          <w:szCs w:val="20"/>
        </w:rPr>
        <w:t>ové a</w:t>
      </w:r>
      <w:r w:rsidRPr="00182212">
        <w:rPr>
          <w:rFonts w:ascii="Arial Narrow" w:hAnsi="Arial Narrow" w:cs="Calibri"/>
          <w:szCs w:val="20"/>
        </w:rPr>
        <w:t> </w:t>
      </w:r>
      <w:r w:rsidRPr="00182212">
        <w:rPr>
          <w:rFonts w:ascii="Arial Narrow" w:hAnsi="Arial Narrow" w:cs="ISOCT3"/>
          <w:szCs w:val="20"/>
        </w:rPr>
        <w:t>um</w:t>
      </w:r>
      <w:r w:rsidRPr="00182212">
        <w:rPr>
          <w:rFonts w:ascii="Arial Narrow" w:hAnsi="Arial Narrow" w:cs="Calibri"/>
          <w:szCs w:val="20"/>
        </w:rPr>
        <w:t>ý</w:t>
      </w:r>
      <w:r w:rsidRPr="00182212">
        <w:rPr>
          <w:rFonts w:ascii="Arial Narrow" w:hAnsi="Arial Narrow" w:cs="ISOCT3"/>
          <w:szCs w:val="20"/>
        </w:rPr>
        <w:t>vadlové batérie na teplú a studenú vodu i pokia</w:t>
      </w:r>
      <w:r w:rsidRPr="00182212">
        <w:rPr>
          <w:rFonts w:ascii="Arial Narrow" w:hAnsi="Arial Narrow" w:cs="Calibri"/>
          <w:szCs w:val="20"/>
        </w:rPr>
        <w:t>ľ</w:t>
      </w:r>
      <w:r w:rsidRPr="00182212">
        <w:rPr>
          <w:rFonts w:ascii="Arial Narrow" w:hAnsi="Arial Narrow" w:cs="ISOCT3"/>
          <w:szCs w:val="20"/>
        </w:rPr>
        <w:t xml:space="preserve"> sú pripojené na plastové potrubie (PPR) alebo plast-hliníkove potrubie (AL-PE) je treba pripoji</w:t>
      </w:r>
      <w:r w:rsidRPr="00182212">
        <w:rPr>
          <w:rFonts w:ascii="Arial Narrow" w:hAnsi="Arial Narrow" w:cs="Calibri"/>
          <w:szCs w:val="20"/>
        </w:rPr>
        <w:t>ť</w:t>
      </w:r>
      <w:r w:rsidRPr="00182212">
        <w:rPr>
          <w:rFonts w:ascii="Arial Narrow" w:hAnsi="Arial Narrow" w:cs="ISOCT3"/>
          <w:szCs w:val="20"/>
        </w:rPr>
        <w:t xml:space="preserve"> na doplnkové ochranné pospájanie, najlep</w:t>
      </w:r>
      <w:r w:rsidRPr="00182212">
        <w:rPr>
          <w:rFonts w:ascii="Arial Narrow" w:hAnsi="Arial Narrow" w:cs="Calibri"/>
          <w:szCs w:val="20"/>
        </w:rPr>
        <w:t>š</w:t>
      </w:r>
      <w:r w:rsidRPr="00182212">
        <w:rPr>
          <w:rFonts w:ascii="Arial Narrow" w:hAnsi="Arial Narrow" w:cs="ISOCT3"/>
          <w:szCs w:val="20"/>
        </w:rPr>
        <w:t>ie prostred</w:t>
      </w:r>
      <w:r w:rsidR="00A50830" w:rsidRPr="00182212">
        <w:rPr>
          <w:rFonts w:ascii="Arial Narrow" w:hAnsi="Arial Narrow" w:cs="ISOCT3"/>
          <w:szCs w:val="20"/>
        </w:rPr>
        <w:t>níctvom typizovanej svorky ZS4</w:t>
      </w:r>
      <w:r w:rsidRPr="00182212">
        <w:rPr>
          <w:rFonts w:ascii="Arial Narrow" w:hAnsi="Arial Narrow" w:cs="ISOCT3"/>
          <w:szCs w:val="20"/>
        </w:rPr>
        <w:t>.</w:t>
      </w:r>
      <w:r w:rsidR="00A50830" w:rsidRPr="00182212">
        <w:rPr>
          <w:rFonts w:ascii="Arial Narrow" w:hAnsi="Arial Narrow" w:cs="ISOCT3"/>
          <w:szCs w:val="20"/>
        </w:rPr>
        <w:t xml:space="preserve"> </w:t>
      </w:r>
      <w:r w:rsidRPr="00182212">
        <w:rPr>
          <w:rFonts w:ascii="Arial Narrow" w:hAnsi="Arial Narrow" w:cs="ISOCT3"/>
          <w:szCs w:val="20"/>
        </w:rPr>
        <w:t>Vodi</w:t>
      </w:r>
      <w:r w:rsidRPr="00182212">
        <w:rPr>
          <w:rFonts w:ascii="Arial Narrow" w:hAnsi="Arial Narrow" w:cs="Calibri"/>
          <w:szCs w:val="20"/>
        </w:rPr>
        <w:t>č</w:t>
      </w:r>
      <w:r w:rsidRPr="00182212">
        <w:rPr>
          <w:rFonts w:ascii="Arial Narrow" w:hAnsi="Arial Narrow" w:cs="ISOCT3"/>
          <w:szCs w:val="20"/>
        </w:rPr>
        <w:t xml:space="preserve"> ochranného doplnkového pospojovania sa pripojí na ochrann</w:t>
      </w:r>
      <w:r w:rsidRPr="00182212">
        <w:rPr>
          <w:rFonts w:ascii="Arial Narrow" w:hAnsi="Arial Narrow" w:cs="Calibri"/>
          <w:szCs w:val="20"/>
        </w:rPr>
        <w:t>ý</w:t>
      </w:r>
      <w:r w:rsidRPr="00182212">
        <w:rPr>
          <w:rFonts w:ascii="Arial Narrow" w:hAnsi="Arial Narrow" w:cs="ISOCT3"/>
          <w:szCs w:val="20"/>
        </w:rPr>
        <w:t xml:space="preserve"> kontakt (PE) zásuvky vodi</w:t>
      </w:r>
      <w:r w:rsidRPr="00182212">
        <w:rPr>
          <w:rFonts w:ascii="Arial Narrow" w:hAnsi="Arial Narrow" w:cs="Calibri"/>
          <w:szCs w:val="20"/>
        </w:rPr>
        <w:t>č</w:t>
      </w:r>
      <w:r w:rsidRPr="00182212">
        <w:rPr>
          <w:rFonts w:ascii="Arial Narrow" w:hAnsi="Arial Narrow" w:cs="ISOCT3"/>
          <w:szCs w:val="20"/>
        </w:rPr>
        <w:t>om Cu s</w:t>
      </w:r>
      <w:r w:rsidRPr="00182212">
        <w:rPr>
          <w:rFonts w:ascii="Arial Narrow" w:hAnsi="Arial Narrow" w:cs="Calibri"/>
          <w:szCs w:val="20"/>
        </w:rPr>
        <w:t> </w:t>
      </w:r>
      <w:r w:rsidRPr="00182212">
        <w:rPr>
          <w:rFonts w:ascii="Arial Narrow" w:hAnsi="Arial Narrow" w:cs="ISOCT3"/>
          <w:szCs w:val="20"/>
        </w:rPr>
        <w:t>prierezom 2,5mm2, prípadne vodi</w:t>
      </w:r>
      <w:r w:rsidRPr="00182212">
        <w:rPr>
          <w:rFonts w:ascii="Arial Narrow" w:hAnsi="Arial Narrow" w:cs="Calibri"/>
          <w:szCs w:val="20"/>
        </w:rPr>
        <w:t>č</w:t>
      </w:r>
      <w:r w:rsidRPr="00182212">
        <w:rPr>
          <w:rFonts w:ascii="Arial Narrow" w:hAnsi="Arial Narrow" w:cs="ISOCT3"/>
          <w:szCs w:val="20"/>
        </w:rPr>
        <w:t>om Cu s</w:t>
      </w:r>
      <w:r w:rsidRPr="00182212">
        <w:rPr>
          <w:rFonts w:ascii="Arial Narrow" w:hAnsi="Arial Narrow" w:cs="Calibri"/>
          <w:szCs w:val="20"/>
        </w:rPr>
        <w:t> </w:t>
      </w:r>
      <w:r w:rsidRPr="00182212">
        <w:rPr>
          <w:rFonts w:ascii="Arial Narrow" w:hAnsi="Arial Narrow" w:cs="ISOCT3"/>
          <w:szCs w:val="20"/>
        </w:rPr>
        <w:t>prierezom 6mm2 na prípojnicu MET.</w:t>
      </w:r>
    </w:p>
    <w:p w14:paraId="56C08CFE" w14:textId="73705AA8" w:rsidR="00C51BDE" w:rsidRDefault="00C51BDE" w:rsidP="00622307">
      <w:pPr>
        <w:pStyle w:val="Nadpis1"/>
        <w:rPr>
          <w:rFonts w:ascii="Arial Narrow" w:hAnsi="Arial Narrow"/>
        </w:rPr>
      </w:pPr>
      <w:r w:rsidRPr="00182212">
        <w:rPr>
          <w:rFonts w:ascii="Arial Narrow" w:hAnsi="Arial Narrow"/>
        </w:rPr>
        <w:t xml:space="preserve">BLESKOZVOD </w:t>
      </w:r>
    </w:p>
    <w:p w14:paraId="5E8C1B5C" w14:textId="77777777" w:rsidR="0099243F" w:rsidRPr="0099243F" w:rsidRDefault="0099243F" w:rsidP="0099243F">
      <w:pPr>
        <w:pStyle w:val="Odsekzoznamu"/>
        <w:keepNext/>
        <w:keepLines/>
        <w:numPr>
          <w:ilvl w:val="0"/>
          <w:numId w:val="2"/>
        </w:numPr>
        <w:spacing w:before="200" w:after="120"/>
        <w:contextualSpacing w:val="0"/>
        <w:outlineLvl w:val="1"/>
        <w:rPr>
          <w:rFonts w:ascii="Arial Narrow" w:eastAsiaTheme="majorEastAsia" w:hAnsi="Arial Narrow" w:cs="Arial"/>
          <w:b/>
          <w:bCs/>
          <w:caps/>
          <w:vanish/>
          <w:color w:val="000000" w:themeColor="text1"/>
          <w:szCs w:val="16"/>
          <w:lang w:eastAsia="en-US"/>
        </w:rPr>
      </w:pPr>
    </w:p>
    <w:p w14:paraId="6D4FAAC5" w14:textId="77777777" w:rsidR="0099243F" w:rsidRPr="00F8311A" w:rsidRDefault="0099243F" w:rsidP="0099243F">
      <w:pPr>
        <w:pStyle w:val="Nadpis2"/>
        <w:rPr>
          <w:rFonts w:ascii="Arial Narrow" w:hAnsi="Arial Narrow" w:cs="Arial"/>
          <w:szCs w:val="16"/>
        </w:rPr>
      </w:pPr>
      <w:r w:rsidRPr="00F8311A">
        <w:rPr>
          <w:rFonts w:ascii="Arial Narrow" w:hAnsi="Arial Narrow" w:cs="Arial"/>
          <w:szCs w:val="16"/>
        </w:rPr>
        <w:t>OCHRANA PRED BLESKOM - VONKAJŠIA</w:t>
      </w:r>
    </w:p>
    <w:p w14:paraId="24572647" w14:textId="77777777" w:rsidR="0099243F" w:rsidRPr="00C22AA2" w:rsidRDefault="0099243F" w:rsidP="0099243F">
      <w:pPr>
        <w:spacing w:before="120" w:line="240" w:lineRule="auto"/>
        <w:ind w:firstLine="567"/>
        <w:rPr>
          <w:rFonts w:ascii="Arial Narrow" w:hAnsi="Arial Narrow" w:cs="Arial"/>
          <w:color w:val="FFFFFF"/>
          <w:szCs w:val="16"/>
        </w:rPr>
      </w:pPr>
      <w:r w:rsidRPr="00C22AA2">
        <w:rPr>
          <w:rFonts w:ascii="Arial Narrow" w:hAnsi="Arial Narrow" w:cs="Arial"/>
          <w:szCs w:val="16"/>
        </w:rPr>
        <w:t xml:space="preserve">Predmetom projektu je vybudovať novú ochranu pred bleskom v zmysle súboru noriem ochrany pred bleskom STN EN 62305 1-4. Objekt bol na základe normy STN EN </w:t>
      </w:r>
      <w:r w:rsidRPr="00C22AA2">
        <w:rPr>
          <w:rFonts w:ascii="Arial Narrow" w:hAnsi="Arial Narrow" w:cs="Arial"/>
          <w:szCs w:val="16"/>
        </w:rPr>
        <w:lastRenderedPageBreak/>
        <w:t>62305-2 a v nej uvedených pravidiel na posudzovanie rizík zaradený do úrovne ochrany pred bleskom(LPL) triedy I</w:t>
      </w:r>
      <w:r>
        <w:rPr>
          <w:rFonts w:ascii="Arial Narrow" w:hAnsi="Arial Narrow" w:cs="Arial"/>
          <w:szCs w:val="16"/>
        </w:rPr>
        <w:t>II</w:t>
      </w:r>
      <w:r w:rsidRPr="00C22AA2">
        <w:rPr>
          <w:rFonts w:ascii="Arial Narrow" w:hAnsi="Arial Narrow" w:cs="Arial"/>
          <w:szCs w:val="16"/>
        </w:rPr>
        <w:t xml:space="preserve">. Zvolený  LPL stanovuje systém ochrany pred bleskom (LPS) stupňa III, ktorý je bližšie špecifikovaný v tab. 2 STN EN 623 05-3. </w:t>
      </w:r>
      <w:r w:rsidRPr="00C22AA2">
        <w:rPr>
          <w:rFonts w:ascii="Arial Narrow" w:hAnsi="Arial Narrow" w:cs="Arial"/>
          <w:b/>
          <w:szCs w:val="16"/>
        </w:rPr>
        <w:t>Zhotovenie vonkajšej ochrany pred bleskom sa musí riadiť v zmysle platnej normy STN EN 62305-3 Ochrana stavieb a ohrozenie života.</w:t>
      </w:r>
      <w:r w:rsidRPr="00C22AA2">
        <w:rPr>
          <w:rFonts w:ascii="Arial Narrow" w:hAnsi="Arial Narrow" w:cs="Arial"/>
          <w:color w:val="FFFFFF"/>
          <w:szCs w:val="16"/>
        </w:rPr>
        <w:t xml:space="preserve"> </w:t>
      </w:r>
    </w:p>
    <w:p w14:paraId="3E643C0C" w14:textId="77777777" w:rsidR="0099243F" w:rsidRPr="00C22AA2" w:rsidRDefault="0099243F" w:rsidP="0099243F">
      <w:pPr>
        <w:spacing w:before="120" w:line="240" w:lineRule="auto"/>
        <w:rPr>
          <w:rFonts w:ascii="Arial Narrow" w:hAnsi="Arial Narrow" w:cs="Arial"/>
          <w:b/>
          <w:bCs/>
          <w:szCs w:val="16"/>
          <w:u w:val="single"/>
        </w:rPr>
      </w:pPr>
      <w:r w:rsidRPr="00C22AA2">
        <w:rPr>
          <w:rFonts w:ascii="Arial Narrow" w:hAnsi="Arial Narrow" w:cs="Arial"/>
          <w:b/>
          <w:bCs/>
          <w:szCs w:val="16"/>
          <w:u w:val="single"/>
        </w:rPr>
        <w:t>VSTUPNÉ PARAMETRE</w:t>
      </w:r>
    </w:p>
    <w:p w14:paraId="2660726D" w14:textId="77777777" w:rsidR="0099243F" w:rsidRPr="00C22AA2" w:rsidRDefault="0099243F" w:rsidP="0099243F">
      <w:pPr>
        <w:spacing w:line="240" w:lineRule="auto"/>
        <w:rPr>
          <w:rFonts w:ascii="Arial Narrow" w:hAnsi="Arial Narrow" w:cs="Arial"/>
          <w:szCs w:val="16"/>
        </w:rPr>
      </w:pPr>
      <w:r w:rsidRPr="00C22AA2">
        <w:rPr>
          <w:rFonts w:ascii="Arial Narrow" w:hAnsi="Arial Narrow" w:cs="Arial"/>
          <w:szCs w:val="16"/>
        </w:rPr>
        <w:t>Trieda LPL: III.</w:t>
      </w:r>
    </w:p>
    <w:p w14:paraId="5D127FCF" w14:textId="77777777" w:rsidR="0099243F" w:rsidRPr="00C22AA2" w:rsidRDefault="0099243F" w:rsidP="0099243F">
      <w:pPr>
        <w:spacing w:line="240" w:lineRule="auto"/>
        <w:rPr>
          <w:rFonts w:ascii="Arial Narrow" w:hAnsi="Arial Narrow" w:cs="Arial"/>
          <w:szCs w:val="16"/>
        </w:rPr>
      </w:pPr>
      <w:r w:rsidRPr="00C22AA2">
        <w:rPr>
          <w:rFonts w:ascii="Arial Narrow" w:hAnsi="Arial Narrow" w:cs="Arial"/>
          <w:szCs w:val="16"/>
        </w:rPr>
        <w:t>Trieda LPS: III. stupeň</w:t>
      </w:r>
    </w:p>
    <w:p w14:paraId="29BE1B97" w14:textId="77777777" w:rsidR="0099243F" w:rsidRPr="00C22AA2" w:rsidRDefault="0099243F" w:rsidP="0099243F">
      <w:pPr>
        <w:spacing w:line="240" w:lineRule="auto"/>
        <w:rPr>
          <w:rFonts w:ascii="Arial Narrow" w:hAnsi="Arial Narrow" w:cs="Arial"/>
          <w:szCs w:val="16"/>
        </w:rPr>
      </w:pPr>
      <w:r w:rsidRPr="00C22AA2">
        <w:rPr>
          <w:rFonts w:ascii="Arial Narrow" w:hAnsi="Arial Narrow" w:cs="Arial"/>
          <w:szCs w:val="16"/>
        </w:rPr>
        <w:t>Typ LPS: izolovaný technológiou HVI POWER</w:t>
      </w:r>
    </w:p>
    <w:p w14:paraId="7D353F33" w14:textId="77777777" w:rsidR="0099243F" w:rsidRPr="00C22AA2" w:rsidRDefault="0099243F" w:rsidP="0099243F">
      <w:pPr>
        <w:spacing w:line="240" w:lineRule="auto"/>
        <w:rPr>
          <w:rFonts w:ascii="Arial Narrow" w:hAnsi="Arial Narrow" w:cs="Arial"/>
          <w:szCs w:val="16"/>
        </w:rPr>
      </w:pPr>
      <w:r w:rsidRPr="00C22AA2">
        <w:rPr>
          <w:rFonts w:ascii="Arial Narrow" w:hAnsi="Arial Narrow" w:cs="Arial"/>
          <w:szCs w:val="16"/>
        </w:rPr>
        <w:t xml:space="preserve">Metóda ochrany: </w:t>
      </w:r>
    </w:p>
    <w:p w14:paraId="7EC69570" w14:textId="77777777" w:rsidR="0099243F" w:rsidRPr="00C22AA2" w:rsidRDefault="0099243F" w:rsidP="0099243F">
      <w:pPr>
        <w:pStyle w:val="Odsekzoznamu"/>
        <w:numPr>
          <w:ilvl w:val="0"/>
          <w:numId w:val="16"/>
        </w:numPr>
        <w:spacing w:line="240" w:lineRule="auto"/>
        <w:rPr>
          <w:rFonts w:ascii="Arial Narrow" w:hAnsi="Arial Narrow" w:cs="Arial"/>
          <w:szCs w:val="16"/>
        </w:rPr>
      </w:pPr>
      <w:r w:rsidRPr="00C22AA2">
        <w:rPr>
          <w:rFonts w:ascii="Arial Narrow" w:hAnsi="Arial Narrow" w:cs="Arial"/>
          <w:szCs w:val="16"/>
        </w:rPr>
        <w:t>Ochranný uhol 77</w:t>
      </w:r>
      <m:oMath>
        <m:r>
          <w:rPr>
            <w:rFonts w:ascii="Cambria Math" w:hAnsi="Cambria Math" w:cs="Arial"/>
            <w:szCs w:val="16"/>
          </w:rPr>
          <m:t>°</m:t>
        </m:r>
      </m:oMath>
      <w:r w:rsidRPr="00C22AA2">
        <w:rPr>
          <w:rFonts w:ascii="Arial Narrow" w:hAnsi="Arial Narrow" w:cs="Arial"/>
          <w:szCs w:val="16"/>
        </w:rPr>
        <w:t xml:space="preserve"> pre LPS III.</w:t>
      </w:r>
    </w:p>
    <w:p w14:paraId="31CA9F82" w14:textId="77777777" w:rsidR="0099243F" w:rsidRDefault="0099243F" w:rsidP="0099243F">
      <w:pPr>
        <w:spacing w:line="240" w:lineRule="auto"/>
        <w:rPr>
          <w:rFonts w:ascii="Arial Narrow" w:hAnsi="Arial Narrow" w:cs="Arial"/>
          <w:b/>
          <w:bCs/>
          <w:szCs w:val="16"/>
        </w:rPr>
      </w:pPr>
      <w:r w:rsidRPr="00C22AA2">
        <w:rPr>
          <w:rFonts w:ascii="Arial Narrow" w:hAnsi="Arial Narrow" w:cs="Arial"/>
          <w:b/>
          <w:bCs/>
          <w:szCs w:val="16"/>
        </w:rPr>
        <w:t xml:space="preserve">Z dôvodu architektonicko-stavebného riešenia budú na stavbe umiestnené </w:t>
      </w:r>
      <w:r>
        <w:rPr>
          <w:rFonts w:ascii="Arial Narrow" w:hAnsi="Arial Narrow" w:cs="Arial"/>
          <w:b/>
          <w:bCs/>
          <w:szCs w:val="16"/>
        </w:rPr>
        <w:t>8</w:t>
      </w:r>
      <w:r w:rsidRPr="00C22AA2">
        <w:rPr>
          <w:rFonts w:ascii="Arial Narrow" w:hAnsi="Arial Narrow" w:cs="Arial"/>
          <w:b/>
          <w:bCs/>
          <w:szCs w:val="16"/>
        </w:rPr>
        <w:t xml:space="preserve"> zvody čo spĺňa požiadavku v zmysle STN EN 62305-3 čl.5.3.3.</w:t>
      </w:r>
    </w:p>
    <w:p w14:paraId="7C0B482E" w14:textId="73FFB243" w:rsidR="0099243F" w:rsidRPr="00C22AA2" w:rsidRDefault="0099243F" w:rsidP="0099243F">
      <w:pPr>
        <w:pStyle w:val="Nadpis2"/>
        <w:rPr>
          <w:rFonts w:ascii="Arial Narrow" w:hAnsi="Arial Narrow" w:cs="Arial"/>
          <w:b w:val="0"/>
          <w:bCs w:val="0"/>
          <w:szCs w:val="16"/>
        </w:rPr>
      </w:pPr>
      <w:r w:rsidRPr="00C22AA2">
        <w:rPr>
          <w:rFonts w:ascii="Arial Narrow" w:hAnsi="Arial Narrow" w:cs="Arial"/>
          <w:szCs w:val="16"/>
        </w:rPr>
        <w:t xml:space="preserve"> SÚSTAVA ZVODOV</w:t>
      </w:r>
    </w:p>
    <w:p w14:paraId="57DD063E" w14:textId="37F67C61" w:rsidR="0099243F" w:rsidRPr="00C22AA2" w:rsidRDefault="0099243F" w:rsidP="0099243F">
      <w:pPr>
        <w:spacing w:line="240" w:lineRule="auto"/>
        <w:rPr>
          <w:rFonts w:ascii="Arial Narrow" w:hAnsi="Arial Narrow" w:cs="Arial"/>
          <w:szCs w:val="16"/>
        </w:rPr>
      </w:pPr>
      <w:r w:rsidRPr="00C22AA2">
        <w:rPr>
          <w:rFonts w:ascii="Arial Narrow" w:hAnsi="Arial Narrow" w:cs="Arial"/>
          <w:szCs w:val="16"/>
        </w:rPr>
        <w:tab/>
        <w:t xml:space="preserve">Na chránenej stavbe sa uvažuje s inštaláciou izolovaného bleskozvodného systému LPS podľa STN EN 62305.  Izolovaný systém pred bleskom bude tvorený vodičom HVI POWER na typizovaných príchytkách pod fasádou a typizovaných príchytkách uchytený každý 1m. Na streche sa vodič pripojí na navrhovanú </w:t>
      </w:r>
      <w:proofErr w:type="spellStart"/>
      <w:r w:rsidRPr="00C22AA2">
        <w:rPr>
          <w:rFonts w:ascii="Arial Narrow" w:hAnsi="Arial Narrow" w:cs="Arial"/>
          <w:szCs w:val="16"/>
        </w:rPr>
        <w:t>zachytávaciu</w:t>
      </w:r>
      <w:proofErr w:type="spellEnd"/>
      <w:r w:rsidRPr="00C22AA2">
        <w:rPr>
          <w:rFonts w:ascii="Arial Narrow" w:hAnsi="Arial Narrow" w:cs="Arial"/>
          <w:szCs w:val="16"/>
        </w:rPr>
        <w:t xml:space="preserve"> sústavu. Zvody budú vedené pod </w:t>
      </w:r>
      <w:r w:rsidR="007D2E1C">
        <w:rPr>
          <w:rFonts w:ascii="Arial Narrow" w:hAnsi="Arial Narrow" w:cs="Arial"/>
          <w:szCs w:val="16"/>
        </w:rPr>
        <w:t>zateplením fasády</w:t>
      </w:r>
      <w:r w:rsidRPr="00C22AA2">
        <w:rPr>
          <w:rFonts w:ascii="Arial Narrow" w:hAnsi="Arial Narrow" w:cs="Arial"/>
          <w:szCs w:val="16"/>
        </w:rPr>
        <w:t xml:space="preserve"> na certifikovaných úchytkách čo zabezpečuje pevnú mechanickú odolnosť.  </w:t>
      </w:r>
    </w:p>
    <w:p w14:paraId="630D6212" w14:textId="1338C9C6" w:rsidR="0099243F" w:rsidRPr="00C22AA2" w:rsidRDefault="0099243F" w:rsidP="0099243F">
      <w:pPr>
        <w:pStyle w:val="Nadpis2"/>
        <w:rPr>
          <w:rFonts w:ascii="Arial Narrow" w:hAnsi="Arial Narrow" w:cs="Arial"/>
          <w:b w:val="0"/>
          <w:bCs w:val="0"/>
          <w:szCs w:val="16"/>
        </w:rPr>
      </w:pPr>
      <w:r w:rsidRPr="00C22AA2">
        <w:rPr>
          <w:rFonts w:ascii="Arial Narrow" w:hAnsi="Arial Narrow" w:cs="Arial"/>
          <w:szCs w:val="16"/>
        </w:rPr>
        <w:t>ZACHYTÁVACIA SÚSTAVA</w:t>
      </w:r>
    </w:p>
    <w:p w14:paraId="13783DE9" w14:textId="76884299" w:rsidR="0099243F" w:rsidRPr="00C22AA2" w:rsidRDefault="0099243F" w:rsidP="0099243F">
      <w:pPr>
        <w:spacing w:line="240" w:lineRule="auto"/>
        <w:rPr>
          <w:rFonts w:ascii="Arial Narrow" w:hAnsi="Arial Narrow" w:cs="Arial"/>
          <w:szCs w:val="16"/>
        </w:rPr>
      </w:pPr>
      <w:r w:rsidRPr="00C22AA2">
        <w:rPr>
          <w:rFonts w:ascii="Arial Narrow" w:hAnsi="Arial Narrow" w:cs="Arial"/>
          <w:szCs w:val="16"/>
        </w:rPr>
        <w:tab/>
        <w:t>Zachytávacia sústava je na streche tvorená stojanmi HVI s podpornou trubkou a </w:t>
      </w:r>
      <w:proofErr w:type="spellStart"/>
      <w:r w:rsidRPr="00C22AA2">
        <w:rPr>
          <w:rFonts w:ascii="Arial Narrow" w:hAnsi="Arial Narrow" w:cs="Arial"/>
          <w:szCs w:val="16"/>
        </w:rPr>
        <w:t>zachytávaciou</w:t>
      </w:r>
      <w:proofErr w:type="spellEnd"/>
      <w:r w:rsidRPr="00C22AA2">
        <w:rPr>
          <w:rFonts w:ascii="Arial Narrow" w:hAnsi="Arial Narrow" w:cs="Arial"/>
          <w:szCs w:val="16"/>
        </w:rPr>
        <w:t xml:space="preserve"> tyčou HVI POWER, ktorý je  vedený na certifikovaných podperách od výrobcu. Pre zachytávanie bleskových prúdov sú na streche osadené izolované </w:t>
      </w:r>
      <w:proofErr w:type="spellStart"/>
      <w:r w:rsidRPr="00C22AA2">
        <w:rPr>
          <w:rFonts w:ascii="Arial Narrow" w:hAnsi="Arial Narrow" w:cs="Arial"/>
          <w:szCs w:val="16"/>
        </w:rPr>
        <w:t>zachytávacie</w:t>
      </w:r>
      <w:proofErr w:type="spellEnd"/>
      <w:r w:rsidRPr="00C22AA2">
        <w:rPr>
          <w:rFonts w:ascii="Arial Narrow" w:hAnsi="Arial Narrow" w:cs="Arial"/>
          <w:szCs w:val="16"/>
        </w:rPr>
        <w:t xml:space="preserve"> tyče dl.</w:t>
      </w:r>
      <w:r w:rsidR="00D16A2D">
        <w:rPr>
          <w:rFonts w:ascii="Arial Narrow" w:hAnsi="Arial Narrow" w:cs="Arial"/>
          <w:szCs w:val="16"/>
        </w:rPr>
        <w:t>3,50m</w:t>
      </w:r>
      <w:r w:rsidRPr="00C22AA2">
        <w:rPr>
          <w:rFonts w:ascii="Arial Narrow" w:hAnsi="Arial Narrow" w:cs="Arial"/>
          <w:szCs w:val="16"/>
        </w:rPr>
        <w:t xml:space="preserve">. Zachytávače chránia celý priestor na streche a celý riešený objekt. </w:t>
      </w:r>
      <w:bookmarkStart w:id="9" w:name="_Hlk71638185"/>
      <w:r w:rsidRPr="00C22AA2">
        <w:rPr>
          <w:rFonts w:ascii="Arial Narrow" w:hAnsi="Arial Narrow" w:cs="Arial"/>
          <w:szCs w:val="16"/>
        </w:rPr>
        <w:t xml:space="preserve">Pri určovaní odolnosti (stability) stožiarov zachytávacích tyčí proti vplyvu vetra je možné uplatniť všeobecnú metodiku uvedenú v </w:t>
      </w:r>
      <w:bookmarkStart w:id="10" w:name="_Hlk71638172"/>
      <w:r w:rsidRPr="00C22AA2">
        <w:rPr>
          <w:rFonts w:ascii="Arial Narrow" w:hAnsi="Arial Narrow" w:cs="Arial"/>
          <w:szCs w:val="16"/>
        </w:rPr>
        <w:t>STN EN 1991</w:t>
      </w:r>
      <w:bookmarkEnd w:id="10"/>
      <w:r w:rsidRPr="00C22AA2">
        <w:rPr>
          <w:rFonts w:ascii="Arial Narrow" w:hAnsi="Arial Narrow" w:cs="Arial"/>
          <w:szCs w:val="16"/>
        </w:rPr>
        <w:t>-1-4, ktorá sa zaoberá zaťažením stavebných konštrukcií vetrom. Zariadenia sú konštruované a navrhnuté tak aby odolali zaťaženiu vetrom.</w:t>
      </w:r>
    </w:p>
    <w:bookmarkEnd w:id="9"/>
    <w:p w14:paraId="1D3D2DB4" w14:textId="1EDED406" w:rsidR="0099243F" w:rsidRPr="00C22AA2" w:rsidRDefault="0099243F" w:rsidP="0099243F">
      <w:pPr>
        <w:pStyle w:val="Nadpis2"/>
        <w:rPr>
          <w:rFonts w:ascii="Arial Narrow" w:hAnsi="Arial Narrow" w:cs="Arial"/>
          <w:b w:val="0"/>
          <w:bCs w:val="0"/>
          <w:szCs w:val="16"/>
        </w:rPr>
      </w:pPr>
      <w:r w:rsidRPr="00C22AA2">
        <w:rPr>
          <w:rFonts w:ascii="Arial Narrow" w:hAnsi="Arial Narrow" w:cs="Arial"/>
          <w:szCs w:val="16"/>
        </w:rPr>
        <w:t>PROTIKORÓZNE OPATRENIA</w:t>
      </w:r>
    </w:p>
    <w:p w14:paraId="4F0F232A" w14:textId="77777777" w:rsidR="0099243F" w:rsidRPr="00C22AA2" w:rsidRDefault="0099243F" w:rsidP="0099243F">
      <w:pPr>
        <w:spacing w:line="240" w:lineRule="auto"/>
        <w:rPr>
          <w:rFonts w:ascii="Arial Narrow" w:hAnsi="Arial Narrow" w:cs="Arial"/>
          <w:szCs w:val="16"/>
        </w:rPr>
      </w:pPr>
      <w:r w:rsidRPr="00C22AA2">
        <w:rPr>
          <w:rFonts w:ascii="Arial Narrow" w:hAnsi="Arial Narrow" w:cs="Arial"/>
          <w:szCs w:val="16"/>
        </w:rPr>
        <w:tab/>
        <w:t>Každý spoj v zemi proti  vlhkosti a korózií vulkanizačnou páskou proti korózií.</w:t>
      </w:r>
    </w:p>
    <w:p w14:paraId="12C4D4C2" w14:textId="55A6FC46" w:rsidR="0099243F" w:rsidRPr="00C22AA2" w:rsidRDefault="0099243F" w:rsidP="0099243F">
      <w:pPr>
        <w:pStyle w:val="Nadpis2"/>
        <w:rPr>
          <w:rFonts w:ascii="Arial Narrow" w:hAnsi="Arial Narrow" w:cs="Arial"/>
          <w:szCs w:val="16"/>
        </w:rPr>
      </w:pPr>
      <w:r w:rsidRPr="00C22AA2">
        <w:rPr>
          <w:rFonts w:ascii="Arial Narrow" w:hAnsi="Arial Narrow" w:cs="Arial"/>
          <w:szCs w:val="16"/>
        </w:rPr>
        <w:t>izolačné parametre systému lps</w:t>
      </w:r>
    </w:p>
    <w:p w14:paraId="65964837" w14:textId="77777777" w:rsidR="0099243F" w:rsidRPr="00C22AA2" w:rsidRDefault="0099243F" w:rsidP="0099243F">
      <w:pPr>
        <w:spacing w:line="240" w:lineRule="auto"/>
        <w:ind w:firstLine="567"/>
        <w:rPr>
          <w:rFonts w:ascii="Arial Narrow" w:hAnsi="Arial Narrow" w:cs="Arial"/>
          <w:szCs w:val="16"/>
        </w:rPr>
      </w:pPr>
      <w:r w:rsidRPr="00C22AA2">
        <w:rPr>
          <w:rFonts w:ascii="Arial Narrow" w:hAnsi="Arial Narrow" w:cs="Arial"/>
          <w:szCs w:val="16"/>
        </w:rPr>
        <w:t>Pre zhotovenie LPS je nutné dodržať podmienku minimálnej elektrickej izolácie. Minimálna elektrická izolácia medzi zachytávacou sústavou alebo zvodmi na jednej strane a kovovými časťami stavby, kovovými inštaláciami na streche (VZT jednotky)  a vnútornými systémami na strane druhej sa dosiahne vzdialenosťou s. Výpočet je v prílohe č.</w:t>
      </w:r>
      <w:r>
        <w:rPr>
          <w:rFonts w:ascii="Arial Narrow" w:hAnsi="Arial Narrow" w:cs="Arial"/>
          <w:szCs w:val="16"/>
        </w:rPr>
        <w:t>3</w:t>
      </w:r>
      <w:r w:rsidRPr="00C22AA2">
        <w:rPr>
          <w:rFonts w:ascii="Arial Narrow" w:hAnsi="Arial Narrow" w:cs="Arial"/>
          <w:szCs w:val="16"/>
        </w:rPr>
        <w:t>. Vodič HVI je ekvivalentný pre vypočítanú dostatočnú vzdialenosť s. Výpočet dostatočnej vzdialenosti s je v prílohe technickej správy.</w:t>
      </w:r>
    </w:p>
    <w:p w14:paraId="05A79BF3" w14:textId="40BB70C9" w:rsidR="0099243F" w:rsidRPr="00C22AA2" w:rsidRDefault="0099243F" w:rsidP="0099243F">
      <w:pPr>
        <w:pStyle w:val="Nadpis2"/>
        <w:rPr>
          <w:rFonts w:ascii="Arial Narrow" w:hAnsi="Arial Narrow" w:cs="Arial"/>
          <w:b w:val="0"/>
          <w:bCs w:val="0"/>
          <w:szCs w:val="16"/>
        </w:rPr>
      </w:pPr>
      <w:r w:rsidRPr="00C22AA2">
        <w:rPr>
          <w:rFonts w:ascii="Arial Narrow" w:hAnsi="Arial Narrow" w:cs="Arial"/>
          <w:szCs w:val="16"/>
        </w:rPr>
        <w:t>OTEPLENIA VODIČOV SYSTÉMU LPS</w:t>
      </w:r>
    </w:p>
    <w:p w14:paraId="1AEC478E" w14:textId="77777777" w:rsidR="0099243F" w:rsidRPr="00C22AA2" w:rsidRDefault="0099243F" w:rsidP="0099243F">
      <w:pPr>
        <w:spacing w:line="240" w:lineRule="auto"/>
        <w:rPr>
          <w:rFonts w:ascii="Arial Narrow" w:hAnsi="Arial Narrow" w:cs="Arial"/>
          <w:szCs w:val="16"/>
        </w:rPr>
      </w:pPr>
      <w:r w:rsidRPr="00C22AA2">
        <w:rPr>
          <w:rFonts w:ascii="Arial Narrow" w:hAnsi="Arial Narrow" w:cs="Arial"/>
          <w:szCs w:val="16"/>
        </w:rPr>
        <w:tab/>
        <w:t>Nakoľko čas trvania blesku je 350</w:t>
      </w:r>
      <m:oMath>
        <m:r>
          <w:rPr>
            <w:rFonts w:ascii="Cambria Math" w:hAnsi="Cambria Math" w:cs="Arial"/>
            <w:szCs w:val="16"/>
          </w:rPr>
          <m:t>μs</m:t>
        </m:r>
      </m:oMath>
      <w:r w:rsidRPr="00C22AA2">
        <w:rPr>
          <w:rFonts w:ascii="Arial Narrow" w:hAnsi="Arial Narrow" w:cs="Arial"/>
          <w:szCs w:val="16"/>
        </w:rPr>
        <w:t xml:space="preserve"> tak sa dej považuje za adiabatický čo znamená že sa vodič v mieste úderu blesku ohreje na vypočítané hodnoty, ale fázy úderu blesku s vysokou špecifickou energiou sú veľmi krátke na to, aby sa akékoľvek teplo generované v konštrukcii vodiča podstatne rozptýlilo do okolitých materiálov. Ak teda zarátame izolačnú medzeru tvorenú vzduchom (podperami) o veľkosti 80 mm nedôjde k vznieteniu žiadneho materiálu na stavbe nakoľko nepresahujú vypočítané teploty pre vzplanutie.</w:t>
      </w:r>
    </w:p>
    <w:p w14:paraId="0DAF4FF7" w14:textId="6EBF0232" w:rsidR="0099243F" w:rsidRPr="00C22AA2" w:rsidRDefault="0099243F" w:rsidP="0099243F">
      <w:pPr>
        <w:pStyle w:val="Nadpis2"/>
        <w:rPr>
          <w:rFonts w:ascii="Arial Narrow" w:hAnsi="Arial Narrow" w:cs="Arial"/>
          <w:b w:val="0"/>
          <w:bCs w:val="0"/>
          <w:szCs w:val="16"/>
        </w:rPr>
      </w:pPr>
      <w:r w:rsidRPr="00C22AA2">
        <w:rPr>
          <w:rFonts w:ascii="Arial Narrow" w:hAnsi="Arial Narrow" w:cs="Arial"/>
          <w:szCs w:val="16"/>
        </w:rPr>
        <w:t>OCHRANA PRED DOTYKOVÝM A KROKOVÝM NAP</w:t>
      </w:r>
      <w:r w:rsidRPr="00C22AA2">
        <w:rPr>
          <w:rFonts w:ascii="Calibri" w:hAnsi="Calibri" w:cs="Calibri"/>
          <w:szCs w:val="16"/>
        </w:rPr>
        <w:t>Ӓ</w:t>
      </w:r>
      <w:r w:rsidRPr="00C22AA2">
        <w:rPr>
          <w:rFonts w:ascii="Arial Narrow" w:hAnsi="Arial Narrow" w:cs="Arial"/>
          <w:szCs w:val="16"/>
        </w:rPr>
        <w:t>T</w:t>
      </w:r>
      <w:r w:rsidRPr="00C22AA2">
        <w:rPr>
          <w:rFonts w:ascii="Arial Narrow" w:hAnsi="Arial Narrow" w:cs="Arial Narrow"/>
          <w:szCs w:val="16"/>
        </w:rPr>
        <w:t>Í</w:t>
      </w:r>
      <w:r w:rsidRPr="00C22AA2">
        <w:rPr>
          <w:rFonts w:ascii="Arial Narrow" w:hAnsi="Arial Narrow" w:cs="Arial"/>
          <w:szCs w:val="16"/>
        </w:rPr>
        <w:t>M</w:t>
      </w:r>
    </w:p>
    <w:p w14:paraId="7880195B" w14:textId="77777777" w:rsidR="0099243F" w:rsidRDefault="0099243F" w:rsidP="0099243F">
      <w:pPr>
        <w:spacing w:line="240" w:lineRule="auto"/>
        <w:ind w:firstLine="360"/>
        <w:rPr>
          <w:rFonts w:ascii="Arial Narrow" w:hAnsi="Arial Narrow" w:cs="Arial"/>
          <w:szCs w:val="16"/>
        </w:rPr>
      </w:pPr>
      <w:r w:rsidRPr="00C22AA2">
        <w:rPr>
          <w:rFonts w:ascii="Arial Narrow" w:hAnsi="Arial Narrow" w:cs="Arial"/>
          <w:szCs w:val="16"/>
        </w:rPr>
        <w:t>V tesnej blízkosti zvodu sa odporúča inštalovať výstražný štítok. V blízkom / okolí zvodov s trvalým pohybom osôb, alebo živých bytostí, kde hrozí nebezpečenstvo úrazu dotykovým alebo krokovým napätím vyvolaným zásahom blesku sa zvody vyhotovujú pomocou vodičov HVI POWER.</w:t>
      </w:r>
    </w:p>
    <w:p w14:paraId="6559B6C3" w14:textId="77777777" w:rsidR="0099243F" w:rsidRPr="00FB2E70" w:rsidRDefault="0099243F" w:rsidP="00D16A2D">
      <w:pPr>
        <w:pStyle w:val="Nadpis2"/>
        <w:tabs>
          <w:tab w:val="num" w:pos="360"/>
        </w:tabs>
        <w:rPr>
          <w:rFonts w:ascii="Arial Narrow" w:hAnsi="Arial Narrow" w:cs="Arial"/>
          <w:szCs w:val="16"/>
        </w:rPr>
      </w:pPr>
      <w:r w:rsidRPr="00FB2E70">
        <w:rPr>
          <w:rFonts w:ascii="Arial Narrow" w:hAnsi="Arial Narrow" w:cs="Arial"/>
          <w:szCs w:val="16"/>
        </w:rPr>
        <w:t>VONKAJŠIE VPLYVY</w:t>
      </w:r>
    </w:p>
    <w:p w14:paraId="3DC536AC" w14:textId="77777777" w:rsidR="0099243F" w:rsidRPr="00F8311A" w:rsidRDefault="0099243F" w:rsidP="0099243F">
      <w:pPr>
        <w:rPr>
          <w:rFonts w:ascii="Arial Narrow" w:hAnsi="Arial Narrow" w:cs="Arial"/>
          <w:szCs w:val="16"/>
        </w:rPr>
      </w:pPr>
      <w:r w:rsidRPr="00F8311A">
        <w:rPr>
          <w:rFonts w:ascii="Arial Narrow" w:hAnsi="Arial Narrow" w:cs="Arial"/>
          <w:szCs w:val="16"/>
        </w:rPr>
        <w:tab/>
        <w:t>Prostredie pre jednotlivé priestory je popísané v prílohe č.1 - v protokole o určení vonkajších vplyvov.</w:t>
      </w:r>
    </w:p>
    <w:p w14:paraId="53782919" w14:textId="1A8FCED9" w:rsidR="00C51BDE" w:rsidRPr="00182212" w:rsidRDefault="00C51BDE" w:rsidP="00E779B0">
      <w:pPr>
        <w:pStyle w:val="Nadpis2"/>
        <w:rPr>
          <w:rFonts w:ascii="Arial Narrow" w:hAnsi="Arial Narrow"/>
        </w:rPr>
      </w:pPr>
      <w:r w:rsidRPr="00182212">
        <w:rPr>
          <w:rFonts w:ascii="Arial Narrow" w:hAnsi="Arial Narrow"/>
        </w:rPr>
        <w:t>OCHRANA PRED BLESKOM – VNÚTORNÁ</w:t>
      </w:r>
    </w:p>
    <w:p w14:paraId="43CD8F4E" w14:textId="77777777" w:rsidR="00C51BDE" w:rsidRPr="00182212" w:rsidRDefault="00C51BDE" w:rsidP="001F282D">
      <w:pPr>
        <w:keepNext/>
        <w:spacing w:before="120" w:line="240" w:lineRule="auto"/>
        <w:ind w:firstLine="567"/>
        <w:rPr>
          <w:rFonts w:ascii="Arial Narrow" w:hAnsi="Arial Narrow" w:cs="ISOCT3"/>
          <w:szCs w:val="20"/>
        </w:rPr>
      </w:pPr>
      <w:r w:rsidRPr="00182212">
        <w:rPr>
          <w:rFonts w:ascii="Arial Narrow" w:hAnsi="Arial Narrow" w:cs="ISOCT3"/>
          <w:szCs w:val="20"/>
        </w:rPr>
        <w:t>Pre ekvipotenciálne pospájanie vnútorného LPS treba zapoji</w:t>
      </w:r>
      <w:r w:rsidRPr="00182212">
        <w:rPr>
          <w:rFonts w:ascii="Arial Narrow" w:hAnsi="Arial Narrow" w:cs="Calibri"/>
          <w:szCs w:val="20"/>
        </w:rPr>
        <w:t>ť</w:t>
      </w:r>
      <w:r w:rsidRPr="00182212">
        <w:rPr>
          <w:rFonts w:ascii="Arial Narrow" w:hAnsi="Arial Narrow" w:cs="ISOCT3"/>
          <w:szCs w:val="20"/>
        </w:rPr>
        <w:t>:</w:t>
      </w:r>
    </w:p>
    <w:p w14:paraId="3FFF7A67" w14:textId="77777777" w:rsidR="00C51BDE" w:rsidRPr="00182212" w:rsidRDefault="00C51BDE" w:rsidP="00885C24">
      <w:pPr>
        <w:keepNext/>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 xml:space="preserve">kovové </w:t>
      </w:r>
      <w:r w:rsidRPr="00182212">
        <w:rPr>
          <w:rFonts w:ascii="Arial Narrow" w:hAnsi="Arial Narrow" w:cs="Calibri"/>
          <w:szCs w:val="20"/>
        </w:rPr>
        <w:t>č</w:t>
      </w:r>
      <w:r w:rsidRPr="00182212">
        <w:rPr>
          <w:rFonts w:ascii="Arial Narrow" w:hAnsi="Arial Narrow" w:cs="ISOCT3"/>
          <w:szCs w:val="20"/>
        </w:rPr>
        <w:t>asti stavby;</w:t>
      </w:r>
    </w:p>
    <w:p w14:paraId="47079DCE" w14:textId="77777777" w:rsidR="00C51BDE" w:rsidRPr="00182212" w:rsidRDefault="00C51BDE" w:rsidP="00885C24">
      <w:pPr>
        <w:keepNext/>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kovové in</w:t>
      </w:r>
      <w:r w:rsidRPr="00182212">
        <w:rPr>
          <w:rFonts w:ascii="Arial Narrow" w:hAnsi="Arial Narrow" w:cs="Calibri"/>
          <w:szCs w:val="20"/>
        </w:rPr>
        <w:t>š</w:t>
      </w:r>
      <w:r w:rsidRPr="00182212">
        <w:rPr>
          <w:rFonts w:ascii="Arial Narrow" w:hAnsi="Arial Narrow" w:cs="ISOCT3"/>
          <w:szCs w:val="20"/>
        </w:rPr>
        <w:t>talácie;</w:t>
      </w:r>
    </w:p>
    <w:p w14:paraId="0A3DC041" w14:textId="77777777" w:rsidR="00C51BDE" w:rsidRPr="00182212" w:rsidRDefault="00C51BDE" w:rsidP="00885C24">
      <w:pPr>
        <w:keepNext/>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vnútorné systémy;</w:t>
      </w:r>
    </w:p>
    <w:p w14:paraId="7E053DF9" w14:textId="77777777" w:rsidR="00C51BDE" w:rsidRPr="00182212" w:rsidRDefault="00C51BDE" w:rsidP="00885C24">
      <w:pPr>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vonkaj</w:t>
      </w:r>
      <w:r w:rsidRPr="00182212">
        <w:rPr>
          <w:rFonts w:ascii="Arial Narrow" w:hAnsi="Arial Narrow" w:cs="Calibri"/>
          <w:szCs w:val="20"/>
        </w:rPr>
        <w:t>š</w:t>
      </w:r>
      <w:r w:rsidRPr="00182212">
        <w:rPr>
          <w:rFonts w:ascii="Arial Narrow" w:hAnsi="Arial Narrow" w:cs="ISOCT3"/>
          <w:szCs w:val="20"/>
        </w:rPr>
        <w:t xml:space="preserve">ie vodivé </w:t>
      </w:r>
      <w:r w:rsidRPr="00182212">
        <w:rPr>
          <w:rFonts w:ascii="Arial Narrow" w:hAnsi="Arial Narrow" w:cs="Calibri"/>
          <w:szCs w:val="20"/>
        </w:rPr>
        <w:t>č</w:t>
      </w:r>
      <w:r w:rsidRPr="00182212">
        <w:rPr>
          <w:rFonts w:ascii="Arial Narrow" w:hAnsi="Arial Narrow" w:cs="ISOCT3"/>
          <w:szCs w:val="20"/>
        </w:rPr>
        <w:t>asti a vedenie pripojené ku stavbe.</w:t>
      </w:r>
    </w:p>
    <w:p w14:paraId="2A277AC9" w14:textId="77777777" w:rsidR="00C51BDE" w:rsidRPr="00182212" w:rsidRDefault="00C51BDE" w:rsidP="001F282D">
      <w:pPr>
        <w:keepNext/>
        <w:spacing w:before="120" w:line="240" w:lineRule="auto"/>
        <w:ind w:firstLine="567"/>
        <w:rPr>
          <w:rFonts w:ascii="Arial Narrow" w:hAnsi="Arial Narrow" w:cs="ISOCT3"/>
          <w:szCs w:val="20"/>
        </w:rPr>
      </w:pPr>
      <w:r w:rsidRPr="00182212">
        <w:rPr>
          <w:rFonts w:ascii="Arial Narrow" w:hAnsi="Arial Narrow" w:cs="ISOCT3"/>
          <w:szCs w:val="20"/>
        </w:rPr>
        <w:t>Vzájomné spojenie uskuto</w:t>
      </w:r>
      <w:r w:rsidRPr="00182212">
        <w:rPr>
          <w:rFonts w:ascii="Arial Narrow" w:hAnsi="Arial Narrow" w:cs="Calibri"/>
          <w:szCs w:val="20"/>
        </w:rPr>
        <w:t>č</w:t>
      </w:r>
      <w:r w:rsidRPr="00182212">
        <w:rPr>
          <w:rFonts w:ascii="Arial Narrow" w:hAnsi="Arial Narrow" w:cs="ISOCT3"/>
          <w:szCs w:val="20"/>
        </w:rPr>
        <w:t>ni</w:t>
      </w:r>
      <w:r w:rsidRPr="00182212">
        <w:rPr>
          <w:rFonts w:ascii="Arial Narrow" w:hAnsi="Arial Narrow" w:cs="Calibri"/>
          <w:szCs w:val="20"/>
        </w:rPr>
        <w:t>ť</w:t>
      </w:r>
      <w:r w:rsidRPr="00182212">
        <w:rPr>
          <w:rFonts w:ascii="Arial Narrow" w:hAnsi="Arial Narrow" w:cs="ISOCT3"/>
          <w:szCs w:val="20"/>
        </w:rPr>
        <w:t>:</w:t>
      </w:r>
    </w:p>
    <w:p w14:paraId="479E3847" w14:textId="77777777" w:rsidR="00C51BDE" w:rsidRPr="00182212" w:rsidRDefault="00C51BDE" w:rsidP="00885C24">
      <w:pPr>
        <w:keepNext/>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vodi</w:t>
      </w:r>
      <w:r w:rsidRPr="00182212">
        <w:rPr>
          <w:rFonts w:ascii="Arial Narrow" w:hAnsi="Arial Narrow" w:cs="Calibri"/>
          <w:szCs w:val="20"/>
        </w:rPr>
        <w:t>č</w:t>
      </w:r>
      <w:r w:rsidRPr="00182212">
        <w:rPr>
          <w:rFonts w:ascii="Arial Narrow" w:hAnsi="Arial Narrow" w:cs="ISOCT3"/>
          <w:szCs w:val="20"/>
        </w:rPr>
        <w:t>om vyrovnania potenciálov, ak sa nedosiahne elektricky vodivé spojenie náhodn</w:t>
      </w:r>
      <w:r w:rsidRPr="00182212">
        <w:rPr>
          <w:rFonts w:ascii="Arial Narrow" w:hAnsi="Arial Narrow" w:cs="Calibri"/>
          <w:szCs w:val="20"/>
        </w:rPr>
        <w:t>ý</w:t>
      </w:r>
      <w:r w:rsidRPr="00182212">
        <w:rPr>
          <w:rFonts w:ascii="Arial Narrow" w:hAnsi="Arial Narrow" w:cs="ISOCT3"/>
          <w:szCs w:val="20"/>
        </w:rPr>
        <w:t>m pospájaním;</w:t>
      </w:r>
    </w:p>
    <w:p w14:paraId="1BE1CBAB" w14:textId="77777777" w:rsidR="00C51BDE" w:rsidRPr="00182212" w:rsidRDefault="00C51BDE" w:rsidP="00885C24">
      <w:pPr>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prepä</w:t>
      </w:r>
      <w:r w:rsidRPr="00182212">
        <w:rPr>
          <w:rFonts w:ascii="Arial Narrow" w:hAnsi="Arial Narrow" w:cs="Calibri"/>
          <w:szCs w:val="20"/>
        </w:rPr>
        <w:t>ť</w:t>
      </w:r>
      <w:r w:rsidRPr="00182212">
        <w:rPr>
          <w:rFonts w:ascii="Arial Narrow" w:hAnsi="Arial Narrow" w:cs="ISOCT3"/>
          <w:szCs w:val="20"/>
        </w:rPr>
        <w:t>ov</w:t>
      </w:r>
      <w:r w:rsidRPr="00182212">
        <w:rPr>
          <w:rFonts w:ascii="Arial Narrow" w:hAnsi="Arial Narrow" w:cs="Calibri"/>
          <w:szCs w:val="20"/>
        </w:rPr>
        <w:t>ý</w:t>
      </w:r>
      <w:r w:rsidRPr="00182212">
        <w:rPr>
          <w:rFonts w:ascii="Arial Narrow" w:hAnsi="Arial Narrow" w:cs="ISOCT3"/>
          <w:szCs w:val="20"/>
        </w:rPr>
        <w:t>mi ochrann</w:t>
      </w:r>
      <w:r w:rsidRPr="00182212">
        <w:rPr>
          <w:rFonts w:ascii="Arial Narrow" w:hAnsi="Arial Narrow" w:cs="Calibri"/>
          <w:szCs w:val="20"/>
        </w:rPr>
        <w:t>ý</w:t>
      </w:r>
      <w:r w:rsidRPr="00182212">
        <w:rPr>
          <w:rFonts w:ascii="Arial Narrow" w:hAnsi="Arial Narrow" w:cs="ISOCT3"/>
          <w:szCs w:val="20"/>
        </w:rPr>
        <w:t>mi zariadeniami, kde nie je mo</w:t>
      </w:r>
      <w:r w:rsidRPr="00182212">
        <w:rPr>
          <w:rFonts w:ascii="Arial Narrow" w:hAnsi="Arial Narrow" w:cs="Calibri"/>
          <w:szCs w:val="20"/>
        </w:rPr>
        <w:t>ž</w:t>
      </w:r>
      <w:r w:rsidRPr="00182212">
        <w:rPr>
          <w:rFonts w:ascii="Arial Narrow" w:hAnsi="Arial Narrow" w:cs="ISOCT3"/>
          <w:szCs w:val="20"/>
        </w:rPr>
        <w:t>né urobi</w:t>
      </w:r>
      <w:r w:rsidRPr="00182212">
        <w:rPr>
          <w:rFonts w:ascii="Arial Narrow" w:hAnsi="Arial Narrow" w:cs="Calibri"/>
          <w:szCs w:val="20"/>
        </w:rPr>
        <w:t>ť</w:t>
      </w:r>
      <w:r w:rsidRPr="00182212">
        <w:rPr>
          <w:rFonts w:ascii="Arial Narrow" w:hAnsi="Arial Narrow" w:cs="ISOCT3"/>
          <w:szCs w:val="20"/>
        </w:rPr>
        <w:t xml:space="preserve"> priame pripojenie vodi</w:t>
      </w:r>
      <w:r w:rsidRPr="00182212">
        <w:rPr>
          <w:rFonts w:ascii="Arial Narrow" w:hAnsi="Arial Narrow" w:cs="Calibri"/>
          <w:szCs w:val="20"/>
        </w:rPr>
        <w:t>č</w:t>
      </w:r>
      <w:r w:rsidRPr="00182212">
        <w:rPr>
          <w:rFonts w:ascii="Arial Narrow" w:hAnsi="Arial Narrow" w:cs="ISOCT3"/>
          <w:szCs w:val="20"/>
        </w:rPr>
        <w:t>ov vyrovnania potenciálov.</w:t>
      </w:r>
    </w:p>
    <w:p w14:paraId="404F2AB9" w14:textId="77777777" w:rsidR="00C51BDE" w:rsidRPr="00182212" w:rsidRDefault="00C51BDE" w:rsidP="00C51BDE">
      <w:pPr>
        <w:keepNext/>
        <w:spacing w:before="120" w:after="240" w:line="240" w:lineRule="auto"/>
        <w:ind w:firstLine="567"/>
        <w:rPr>
          <w:rFonts w:ascii="Arial Narrow" w:hAnsi="Arial Narrow" w:cs="ISOCT3"/>
          <w:szCs w:val="20"/>
        </w:rPr>
      </w:pPr>
      <w:r w:rsidRPr="00182212">
        <w:rPr>
          <w:rFonts w:ascii="Arial Narrow" w:hAnsi="Arial Narrow" w:cs="ISOCT3"/>
          <w:szCs w:val="20"/>
        </w:rPr>
        <w:t>Pri vonkaj</w:t>
      </w:r>
      <w:r w:rsidRPr="00182212">
        <w:rPr>
          <w:rFonts w:ascii="Arial Narrow" w:hAnsi="Arial Narrow" w:cs="Calibri"/>
          <w:szCs w:val="20"/>
        </w:rPr>
        <w:t>š</w:t>
      </w:r>
      <w:r w:rsidRPr="00182212">
        <w:rPr>
          <w:rFonts w:ascii="Arial Narrow" w:hAnsi="Arial Narrow" w:cs="ISOCT3"/>
          <w:szCs w:val="20"/>
        </w:rPr>
        <w:t>om LPS, sa ekvipotenciálne pospájanie proti blesku musí urobi</w:t>
      </w:r>
      <w:r w:rsidRPr="00182212">
        <w:rPr>
          <w:rFonts w:ascii="Arial Narrow" w:hAnsi="Arial Narrow" w:cs="Calibri"/>
          <w:szCs w:val="20"/>
        </w:rPr>
        <w:t>ť</w:t>
      </w:r>
      <w:r w:rsidRPr="00182212">
        <w:rPr>
          <w:rFonts w:ascii="Arial Narrow" w:hAnsi="Arial Narrow" w:cs="ISOCT3"/>
          <w:szCs w:val="20"/>
        </w:rPr>
        <w:t xml:space="preserve"> nasledujúcimi spôsobmi:</w:t>
      </w:r>
    </w:p>
    <w:p w14:paraId="3826DF9D" w14:textId="77777777" w:rsidR="00C51BDE" w:rsidRPr="00182212" w:rsidRDefault="00C51BDE" w:rsidP="00C51BDE">
      <w:pPr>
        <w:spacing w:before="120" w:after="120" w:line="240" w:lineRule="auto"/>
        <w:rPr>
          <w:rFonts w:ascii="Arial Narrow" w:hAnsi="Arial Narrow" w:cs="ISOCT3"/>
          <w:szCs w:val="20"/>
        </w:rPr>
      </w:pPr>
      <w:r w:rsidRPr="00182212">
        <w:rPr>
          <w:rFonts w:ascii="Arial Narrow" w:hAnsi="Arial Narrow" w:cs="ISOCT3"/>
          <w:szCs w:val="20"/>
        </w:rPr>
        <w:t>1.) v suteréne alebo v úrovni terénu. Vodi</w:t>
      </w:r>
      <w:r w:rsidRPr="00182212">
        <w:rPr>
          <w:rFonts w:ascii="Arial Narrow" w:hAnsi="Arial Narrow" w:cs="Calibri"/>
          <w:szCs w:val="20"/>
        </w:rPr>
        <w:t>č</w:t>
      </w:r>
      <w:r w:rsidRPr="00182212">
        <w:rPr>
          <w:rFonts w:ascii="Arial Narrow" w:hAnsi="Arial Narrow" w:cs="ISOCT3"/>
          <w:szCs w:val="20"/>
        </w:rPr>
        <w:t>e vyrovnania potenciálu sa musia pripoji</w:t>
      </w:r>
      <w:r w:rsidRPr="00182212">
        <w:rPr>
          <w:rFonts w:ascii="Arial Narrow" w:hAnsi="Arial Narrow" w:cs="Calibri"/>
          <w:szCs w:val="20"/>
        </w:rPr>
        <w:t>ť</w:t>
      </w:r>
      <w:r w:rsidRPr="00182212">
        <w:rPr>
          <w:rFonts w:ascii="Arial Narrow" w:hAnsi="Arial Narrow" w:cs="ISOCT3"/>
          <w:szCs w:val="20"/>
        </w:rPr>
        <w:t xml:space="preserve"> k prípojnici vyrovnania potenciálov, ktorá je kon</w:t>
      </w:r>
      <w:r w:rsidRPr="00182212">
        <w:rPr>
          <w:rFonts w:ascii="Arial Narrow" w:hAnsi="Arial Narrow" w:cs="Calibri"/>
          <w:szCs w:val="20"/>
        </w:rPr>
        <w:t>š</w:t>
      </w:r>
      <w:r w:rsidRPr="00182212">
        <w:rPr>
          <w:rFonts w:ascii="Arial Narrow" w:hAnsi="Arial Narrow" w:cs="ISOCT3"/>
          <w:szCs w:val="20"/>
        </w:rPr>
        <w:t>truovaná a in</w:t>
      </w:r>
      <w:r w:rsidRPr="00182212">
        <w:rPr>
          <w:rFonts w:ascii="Arial Narrow" w:hAnsi="Arial Narrow" w:cs="Calibri"/>
          <w:szCs w:val="20"/>
        </w:rPr>
        <w:t>š</w:t>
      </w:r>
      <w:r w:rsidRPr="00182212">
        <w:rPr>
          <w:rFonts w:ascii="Arial Narrow" w:hAnsi="Arial Narrow" w:cs="ISOCT3"/>
          <w:szCs w:val="20"/>
        </w:rPr>
        <w:t xml:space="preserve">talovaná tak, aby bola </w:t>
      </w:r>
      <w:r w:rsidRPr="00182212">
        <w:rPr>
          <w:rFonts w:ascii="Arial Narrow" w:hAnsi="Arial Narrow" w:cs="Calibri"/>
          <w:szCs w:val="20"/>
        </w:rPr>
        <w:t>ľ</w:t>
      </w:r>
      <w:r w:rsidRPr="00182212">
        <w:rPr>
          <w:rFonts w:ascii="Arial Narrow" w:hAnsi="Arial Narrow" w:cs="ISOCT3"/>
          <w:szCs w:val="20"/>
        </w:rPr>
        <w:t>ahko prístupná s</w:t>
      </w:r>
      <w:r w:rsidRPr="00182212">
        <w:rPr>
          <w:rFonts w:ascii="Arial Narrow" w:hAnsi="Arial Narrow" w:cs="Calibri"/>
          <w:szCs w:val="20"/>
        </w:rPr>
        <w:t> </w:t>
      </w:r>
      <w:r w:rsidRPr="00182212">
        <w:rPr>
          <w:rFonts w:ascii="Arial Narrow" w:hAnsi="Arial Narrow" w:cs="ISOCT3"/>
          <w:szCs w:val="20"/>
        </w:rPr>
        <w:t>cie</w:t>
      </w:r>
      <w:r w:rsidRPr="00182212">
        <w:rPr>
          <w:rFonts w:ascii="Arial Narrow" w:hAnsi="Arial Narrow" w:cs="Calibri"/>
          <w:szCs w:val="20"/>
        </w:rPr>
        <w:t>ľ</w:t>
      </w:r>
      <w:r w:rsidRPr="00182212">
        <w:rPr>
          <w:rFonts w:ascii="Arial Narrow" w:hAnsi="Arial Narrow" w:cs="ISOCT3"/>
          <w:szCs w:val="20"/>
        </w:rPr>
        <w:t>om odbornej prehliadky a skú</w:t>
      </w:r>
      <w:r w:rsidRPr="00182212">
        <w:rPr>
          <w:rFonts w:ascii="Arial Narrow" w:hAnsi="Arial Narrow" w:cs="Calibri"/>
          <w:szCs w:val="20"/>
        </w:rPr>
        <w:t>š</w:t>
      </w:r>
      <w:r w:rsidRPr="00182212">
        <w:rPr>
          <w:rFonts w:ascii="Arial Narrow" w:hAnsi="Arial Narrow" w:cs="ISOCT3"/>
          <w:szCs w:val="20"/>
        </w:rPr>
        <w:t>ky. Prípojnice vyrovnania potenciálov sa musia spoji</w:t>
      </w:r>
      <w:r w:rsidRPr="00182212">
        <w:rPr>
          <w:rFonts w:ascii="Arial Narrow" w:hAnsi="Arial Narrow" w:cs="Calibri"/>
          <w:szCs w:val="20"/>
        </w:rPr>
        <w:t>ť</w:t>
      </w:r>
      <w:r w:rsidRPr="00182212">
        <w:rPr>
          <w:rFonts w:ascii="Arial Narrow" w:hAnsi="Arial Narrow" w:cs="ISOCT3"/>
          <w:szCs w:val="20"/>
        </w:rPr>
        <w:t xml:space="preserve"> s</w:t>
      </w:r>
      <w:r w:rsidRPr="00182212">
        <w:rPr>
          <w:rFonts w:ascii="Arial Narrow" w:hAnsi="Arial Narrow" w:cs="Calibri"/>
          <w:szCs w:val="20"/>
        </w:rPr>
        <w:t> </w:t>
      </w:r>
      <w:r w:rsidRPr="00182212">
        <w:rPr>
          <w:rFonts w:ascii="Arial Narrow" w:hAnsi="Arial Narrow" w:cs="ISOCT3"/>
          <w:szCs w:val="20"/>
        </w:rPr>
        <w:t>uzem</w:t>
      </w:r>
      <w:r w:rsidRPr="00182212">
        <w:rPr>
          <w:rFonts w:ascii="Arial Narrow" w:hAnsi="Arial Narrow" w:cs="Calibri"/>
          <w:szCs w:val="20"/>
        </w:rPr>
        <w:t>ň</w:t>
      </w:r>
      <w:r w:rsidRPr="00182212">
        <w:rPr>
          <w:rFonts w:ascii="Arial Narrow" w:hAnsi="Arial Narrow" w:cs="ISOCT3"/>
          <w:szCs w:val="20"/>
        </w:rPr>
        <w:t>ovacou sústavou.</w:t>
      </w:r>
    </w:p>
    <w:p w14:paraId="465D4CCC" w14:textId="77777777" w:rsidR="00C51BDE" w:rsidRPr="00182212" w:rsidRDefault="00C51BDE" w:rsidP="00C51BDE">
      <w:pPr>
        <w:spacing w:before="120" w:after="120" w:line="240" w:lineRule="auto"/>
        <w:rPr>
          <w:rFonts w:ascii="Arial Narrow" w:hAnsi="Arial Narrow" w:cs="ISOCT3"/>
          <w:szCs w:val="20"/>
        </w:rPr>
      </w:pPr>
      <w:r w:rsidRPr="00182212">
        <w:rPr>
          <w:rFonts w:ascii="Arial Narrow" w:hAnsi="Arial Narrow" w:cs="ISOCT3"/>
          <w:szCs w:val="20"/>
        </w:rPr>
        <w:t>2.) ak nie sú splnené po</w:t>
      </w:r>
      <w:r w:rsidRPr="00182212">
        <w:rPr>
          <w:rFonts w:ascii="Arial Narrow" w:hAnsi="Arial Narrow" w:cs="Calibri"/>
          <w:szCs w:val="20"/>
        </w:rPr>
        <w:t>ž</w:t>
      </w:r>
      <w:r w:rsidRPr="00182212">
        <w:rPr>
          <w:rFonts w:ascii="Arial Narrow" w:hAnsi="Arial Narrow" w:cs="ISOCT3"/>
          <w:szCs w:val="20"/>
        </w:rPr>
        <w:t>iadavky na izoláciu tak ekvipotenciálne pospájanie proti blesku sa musí urobi</w:t>
      </w:r>
      <w:r w:rsidRPr="00182212">
        <w:rPr>
          <w:rFonts w:ascii="Arial Narrow" w:hAnsi="Arial Narrow" w:cs="Calibri"/>
          <w:szCs w:val="20"/>
        </w:rPr>
        <w:t>ť</w:t>
      </w:r>
      <w:r w:rsidRPr="00182212">
        <w:rPr>
          <w:rFonts w:ascii="Arial Narrow" w:hAnsi="Arial Narrow" w:cs="ISOCT3"/>
          <w:szCs w:val="20"/>
        </w:rPr>
        <w:t xml:space="preserve"> pokia</w:t>
      </w:r>
      <w:r w:rsidRPr="00182212">
        <w:rPr>
          <w:rFonts w:ascii="Arial Narrow" w:hAnsi="Arial Narrow" w:cs="Calibri"/>
          <w:szCs w:val="20"/>
        </w:rPr>
        <w:t>ľ</w:t>
      </w:r>
      <w:r w:rsidRPr="00182212">
        <w:rPr>
          <w:rFonts w:ascii="Arial Narrow" w:hAnsi="Arial Narrow" w:cs="ISOCT3"/>
          <w:szCs w:val="20"/>
        </w:rPr>
        <w:t xml:space="preserve"> mo</w:t>
      </w:r>
      <w:r w:rsidRPr="00182212">
        <w:rPr>
          <w:rFonts w:ascii="Arial Narrow" w:hAnsi="Arial Narrow" w:cs="Calibri"/>
          <w:szCs w:val="20"/>
        </w:rPr>
        <w:t>ž</w:t>
      </w:r>
      <w:r w:rsidRPr="00182212">
        <w:rPr>
          <w:rFonts w:ascii="Arial Narrow" w:hAnsi="Arial Narrow" w:cs="ISOCT3"/>
          <w:szCs w:val="20"/>
        </w:rPr>
        <w:t xml:space="preserve">no </w:t>
      </w:r>
      <w:r w:rsidRPr="00182212">
        <w:rPr>
          <w:rFonts w:ascii="Arial Narrow" w:hAnsi="Arial Narrow" w:cs="Calibri"/>
          <w:szCs w:val="20"/>
        </w:rPr>
        <w:t>č</w:t>
      </w:r>
      <w:r w:rsidRPr="00182212">
        <w:rPr>
          <w:rFonts w:ascii="Arial Narrow" w:hAnsi="Arial Narrow" w:cs="ISOCT3"/>
          <w:szCs w:val="20"/>
        </w:rPr>
        <w:t>o najkrat</w:t>
      </w:r>
      <w:r w:rsidRPr="00182212">
        <w:rPr>
          <w:rFonts w:ascii="Arial Narrow" w:hAnsi="Arial Narrow" w:cs="Calibri"/>
          <w:szCs w:val="20"/>
        </w:rPr>
        <w:t>š</w:t>
      </w:r>
      <w:r w:rsidRPr="00182212">
        <w:rPr>
          <w:rFonts w:ascii="Arial Narrow" w:hAnsi="Arial Narrow" w:cs="ISOCT3"/>
          <w:szCs w:val="20"/>
        </w:rPr>
        <w:t>ím a najpriamej</w:t>
      </w:r>
      <w:r w:rsidRPr="00182212">
        <w:rPr>
          <w:rFonts w:ascii="Arial Narrow" w:hAnsi="Arial Narrow" w:cs="Calibri"/>
          <w:szCs w:val="20"/>
        </w:rPr>
        <w:t>š</w:t>
      </w:r>
      <w:r w:rsidRPr="00182212">
        <w:rPr>
          <w:rFonts w:ascii="Arial Narrow" w:hAnsi="Arial Narrow" w:cs="ISOCT3"/>
          <w:szCs w:val="20"/>
        </w:rPr>
        <w:t>ím spôsobom.</w:t>
      </w:r>
    </w:p>
    <w:p w14:paraId="045801E2" w14:textId="77777777" w:rsidR="00C51BDE" w:rsidRPr="00182212" w:rsidRDefault="00C51BDE" w:rsidP="00C51BDE">
      <w:pPr>
        <w:spacing w:before="120" w:after="120" w:line="240" w:lineRule="auto"/>
        <w:ind w:firstLine="709"/>
        <w:rPr>
          <w:rFonts w:ascii="Arial Narrow" w:hAnsi="Arial Narrow" w:cs="ISOCT3"/>
          <w:szCs w:val="20"/>
        </w:rPr>
      </w:pPr>
      <w:r w:rsidRPr="00182212">
        <w:rPr>
          <w:rFonts w:ascii="Arial Narrow" w:hAnsi="Arial Narrow" w:cs="ISOCT3"/>
          <w:szCs w:val="20"/>
        </w:rPr>
        <w:t>Minimálne hodnoty prierezov vodi</w:t>
      </w:r>
      <w:r w:rsidRPr="00182212">
        <w:rPr>
          <w:rFonts w:ascii="Arial Narrow" w:hAnsi="Arial Narrow" w:cs="Calibri"/>
          <w:szCs w:val="20"/>
        </w:rPr>
        <w:t>č</w:t>
      </w:r>
      <w:r w:rsidRPr="00182212">
        <w:rPr>
          <w:rFonts w:ascii="Arial Narrow" w:hAnsi="Arial Narrow" w:cs="ISOCT3"/>
          <w:szCs w:val="20"/>
        </w:rPr>
        <w:t>ov vyrovnania potenciálov spájajúcich rôzne prípojnice vyrovnania potenciálov a vodi</w:t>
      </w:r>
      <w:r w:rsidRPr="00182212">
        <w:rPr>
          <w:rFonts w:ascii="Arial Narrow" w:hAnsi="Arial Narrow" w:cs="Calibri"/>
          <w:szCs w:val="20"/>
        </w:rPr>
        <w:t>č</w:t>
      </w:r>
      <w:r w:rsidRPr="00182212">
        <w:rPr>
          <w:rFonts w:ascii="Arial Narrow" w:hAnsi="Arial Narrow" w:cs="ISOCT3"/>
          <w:szCs w:val="20"/>
        </w:rPr>
        <w:t>ov spájajúcich prípojnice vyrovnania potenciálov s uzem</w:t>
      </w:r>
      <w:r w:rsidRPr="00182212">
        <w:rPr>
          <w:rFonts w:ascii="Arial Narrow" w:hAnsi="Arial Narrow" w:cs="Calibri"/>
          <w:szCs w:val="20"/>
        </w:rPr>
        <w:t>ň</w:t>
      </w:r>
      <w:r w:rsidRPr="00182212">
        <w:rPr>
          <w:rFonts w:ascii="Arial Narrow" w:hAnsi="Arial Narrow" w:cs="ISOCT3"/>
          <w:szCs w:val="20"/>
        </w:rPr>
        <w:t>ovacou sústavou: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99"/>
        <w:gridCol w:w="3399"/>
      </w:tblGrid>
      <w:tr w:rsidR="00371A9F" w:rsidRPr="00182212" w14:paraId="3E616C32" w14:textId="77777777" w:rsidTr="00CB30C8">
        <w:trPr>
          <w:trHeight w:val="450"/>
        </w:trPr>
        <w:tc>
          <w:tcPr>
            <w:tcW w:w="3398" w:type="dxa"/>
            <w:tcBorders>
              <w:top w:val="single" w:sz="4" w:space="0" w:color="auto"/>
              <w:left w:val="single" w:sz="4" w:space="0" w:color="auto"/>
              <w:bottom w:val="single" w:sz="4" w:space="0" w:color="auto"/>
              <w:right w:val="single" w:sz="4" w:space="0" w:color="auto"/>
            </w:tcBorders>
            <w:vAlign w:val="center"/>
            <w:hideMark/>
          </w:tcPr>
          <w:p w14:paraId="3F4CF16D" w14:textId="77777777" w:rsidR="00371A9F" w:rsidRPr="00182212" w:rsidRDefault="00371A9F" w:rsidP="00CB30C8">
            <w:pPr>
              <w:keepNext/>
              <w:spacing w:line="240" w:lineRule="auto"/>
              <w:jc w:val="center"/>
              <w:rPr>
                <w:rFonts w:ascii="Arial Narrow" w:hAnsi="Arial Narrow" w:cs="ISOCT3"/>
                <w:b/>
              </w:rPr>
            </w:pPr>
            <w:r w:rsidRPr="00182212">
              <w:rPr>
                <w:rFonts w:ascii="Arial Narrow" w:hAnsi="Arial Narrow" w:cs="ISOCT3"/>
                <w:b/>
              </w:rPr>
              <w:lastRenderedPageBreak/>
              <w:t>Trieda LPS</w:t>
            </w:r>
          </w:p>
        </w:tc>
        <w:tc>
          <w:tcPr>
            <w:tcW w:w="3399" w:type="dxa"/>
            <w:tcBorders>
              <w:top w:val="single" w:sz="4" w:space="0" w:color="auto"/>
              <w:left w:val="single" w:sz="4" w:space="0" w:color="auto"/>
              <w:bottom w:val="single" w:sz="4" w:space="0" w:color="auto"/>
              <w:right w:val="single" w:sz="4" w:space="0" w:color="auto"/>
            </w:tcBorders>
            <w:vAlign w:val="center"/>
            <w:hideMark/>
          </w:tcPr>
          <w:p w14:paraId="05D6B087" w14:textId="77777777" w:rsidR="00371A9F" w:rsidRPr="00182212" w:rsidRDefault="00371A9F" w:rsidP="00CB30C8">
            <w:pPr>
              <w:keepNext/>
              <w:spacing w:line="240" w:lineRule="auto"/>
              <w:jc w:val="center"/>
              <w:rPr>
                <w:rFonts w:ascii="Arial Narrow" w:hAnsi="Arial Narrow" w:cs="ISOCT3"/>
                <w:b/>
                <w:bCs/>
              </w:rPr>
            </w:pPr>
            <w:r w:rsidRPr="00182212">
              <w:rPr>
                <w:rFonts w:ascii="Arial Narrow" w:hAnsi="Arial Narrow" w:cs="ISOCT3"/>
                <w:b/>
              </w:rPr>
              <w:t>Materiál</w:t>
            </w:r>
          </w:p>
        </w:tc>
        <w:tc>
          <w:tcPr>
            <w:tcW w:w="3399" w:type="dxa"/>
            <w:tcBorders>
              <w:top w:val="single" w:sz="4" w:space="0" w:color="auto"/>
              <w:left w:val="single" w:sz="4" w:space="0" w:color="auto"/>
              <w:bottom w:val="single" w:sz="4" w:space="0" w:color="auto"/>
              <w:right w:val="single" w:sz="4" w:space="0" w:color="auto"/>
            </w:tcBorders>
            <w:vAlign w:val="center"/>
            <w:hideMark/>
          </w:tcPr>
          <w:p w14:paraId="183EDAED" w14:textId="77777777" w:rsidR="00371A9F" w:rsidRPr="00182212" w:rsidRDefault="00371A9F" w:rsidP="00CB30C8">
            <w:pPr>
              <w:keepNext/>
              <w:spacing w:line="240" w:lineRule="auto"/>
              <w:jc w:val="center"/>
              <w:rPr>
                <w:rFonts w:ascii="Arial Narrow" w:hAnsi="Arial Narrow" w:cs="ISOCT3"/>
                <w:b/>
              </w:rPr>
            </w:pPr>
            <w:r w:rsidRPr="00182212">
              <w:rPr>
                <w:rFonts w:ascii="Arial Narrow" w:hAnsi="Arial Narrow" w:cs="ISOCT3"/>
                <w:b/>
              </w:rPr>
              <w:t>Prierez (mm</w:t>
            </w:r>
            <w:r w:rsidRPr="00182212">
              <w:rPr>
                <w:rFonts w:ascii="Arial Narrow" w:hAnsi="Arial Narrow" w:cs="ISOCT3"/>
                <w:b/>
                <w:vertAlign w:val="superscript"/>
              </w:rPr>
              <w:t>2</w:t>
            </w:r>
            <w:r w:rsidRPr="00182212">
              <w:rPr>
                <w:rFonts w:ascii="Arial Narrow" w:hAnsi="Arial Narrow" w:cs="ISOCT3"/>
                <w:b/>
              </w:rPr>
              <w:t>)</w:t>
            </w:r>
          </w:p>
        </w:tc>
      </w:tr>
      <w:tr w:rsidR="00371A9F" w:rsidRPr="00182212" w14:paraId="6B3316B2" w14:textId="77777777" w:rsidTr="00CB30C8">
        <w:trPr>
          <w:trHeight w:val="55"/>
        </w:trPr>
        <w:tc>
          <w:tcPr>
            <w:tcW w:w="3398" w:type="dxa"/>
            <w:vMerge w:val="restart"/>
            <w:tcBorders>
              <w:top w:val="single" w:sz="4" w:space="0" w:color="auto"/>
              <w:left w:val="single" w:sz="4" w:space="0" w:color="auto"/>
              <w:bottom w:val="single" w:sz="4" w:space="0" w:color="auto"/>
              <w:right w:val="single" w:sz="4" w:space="0" w:color="auto"/>
            </w:tcBorders>
            <w:vAlign w:val="center"/>
            <w:hideMark/>
          </w:tcPr>
          <w:p w14:paraId="3A80998C" w14:textId="77777777" w:rsidR="00371A9F" w:rsidRPr="00182212" w:rsidRDefault="00371A9F" w:rsidP="00CB30C8">
            <w:pPr>
              <w:keepNext/>
              <w:spacing w:line="240" w:lineRule="auto"/>
              <w:jc w:val="center"/>
              <w:rPr>
                <w:rFonts w:ascii="Arial Narrow" w:hAnsi="Arial Narrow" w:cs="ISOCT3"/>
                <w:b/>
                <w:bCs/>
              </w:rPr>
            </w:pPr>
            <w:r w:rsidRPr="00182212">
              <w:rPr>
                <w:rFonts w:ascii="Arial Narrow" w:hAnsi="Arial Narrow" w:cs="ISOCT3"/>
                <w:b/>
              </w:rPr>
              <w:t>I a</w:t>
            </w:r>
            <w:r w:rsidRPr="00182212">
              <w:rPr>
                <w:rFonts w:ascii="Arial Narrow" w:hAnsi="Arial Narrow" w:cs="Calibri"/>
                <w:b/>
              </w:rPr>
              <w:t>ž</w:t>
            </w:r>
            <w:r w:rsidRPr="00182212">
              <w:rPr>
                <w:rFonts w:ascii="Arial Narrow" w:hAnsi="Arial Narrow" w:cs="ISOCT3"/>
                <w:b/>
              </w:rPr>
              <w:t xml:space="preserve"> IV</w:t>
            </w:r>
          </w:p>
        </w:tc>
        <w:tc>
          <w:tcPr>
            <w:tcW w:w="3399" w:type="dxa"/>
            <w:tcBorders>
              <w:top w:val="single" w:sz="4" w:space="0" w:color="auto"/>
              <w:left w:val="single" w:sz="4" w:space="0" w:color="auto"/>
              <w:bottom w:val="single" w:sz="4" w:space="0" w:color="auto"/>
              <w:right w:val="single" w:sz="4" w:space="0" w:color="auto"/>
            </w:tcBorders>
            <w:vAlign w:val="center"/>
            <w:hideMark/>
          </w:tcPr>
          <w:p w14:paraId="728F7276" w14:textId="77777777" w:rsidR="00371A9F" w:rsidRPr="00182212" w:rsidRDefault="00371A9F" w:rsidP="00CB30C8">
            <w:pPr>
              <w:keepNext/>
              <w:spacing w:line="240" w:lineRule="auto"/>
              <w:jc w:val="center"/>
              <w:rPr>
                <w:rFonts w:ascii="Arial Narrow" w:hAnsi="Arial Narrow" w:cs="ISOCT3"/>
                <w:b/>
                <w:bCs/>
              </w:rPr>
            </w:pPr>
            <w:r w:rsidRPr="00182212">
              <w:rPr>
                <w:rFonts w:ascii="Arial Narrow" w:hAnsi="Arial Narrow" w:cs="ISOCT3"/>
              </w:rPr>
              <w:t>Me</w:t>
            </w:r>
            <w:r w:rsidRPr="00182212">
              <w:rPr>
                <w:rFonts w:ascii="Arial Narrow" w:hAnsi="Arial Narrow" w:cs="Calibri"/>
              </w:rPr>
              <w:t>ď</w:t>
            </w:r>
          </w:p>
        </w:tc>
        <w:tc>
          <w:tcPr>
            <w:tcW w:w="3399" w:type="dxa"/>
            <w:tcBorders>
              <w:top w:val="single" w:sz="4" w:space="0" w:color="auto"/>
              <w:left w:val="single" w:sz="4" w:space="0" w:color="auto"/>
              <w:bottom w:val="single" w:sz="4" w:space="0" w:color="auto"/>
              <w:right w:val="single" w:sz="4" w:space="0" w:color="auto"/>
            </w:tcBorders>
            <w:vAlign w:val="center"/>
            <w:hideMark/>
          </w:tcPr>
          <w:p w14:paraId="04271A92" w14:textId="77777777" w:rsidR="00371A9F" w:rsidRPr="00182212" w:rsidRDefault="00371A9F" w:rsidP="00CB30C8">
            <w:pPr>
              <w:keepNext/>
              <w:spacing w:line="240" w:lineRule="auto"/>
              <w:jc w:val="center"/>
              <w:rPr>
                <w:rFonts w:ascii="Arial Narrow" w:hAnsi="Arial Narrow" w:cs="ISOCT3"/>
              </w:rPr>
            </w:pPr>
            <w:r w:rsidRPr="00182212">
              <w:rPr>
                <w:rFonts w:ascii="Arial Narrow" w:hAnsi="Arial Narrow" w:cs="ISOCT3"/>
              </w:rPr>
              <w:t>16</w:t>
            </w:r>
          </w:p>
        </w:tc>
      </w:tr>
      <w:tr w:rsidR="00371A9F" w:rsidRPr="00182212" w14:paraId="135E47F3" w14:textId="77777777" w:rsidTr="00CB30C8">
        <w:trPr>
          <w:trHeight w:val="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FAABB1" w14:textId="77777777" w:rsidR="00371A9F" w:rsidRPr="00182212" w:rsidRDefault="00371A9F" w:rsidP="00CB30C8">
            <w:pPr>
              <w:keepNext/>
              <w:spacing w:line="240" w:lineRule="auto"/>
              <w:rPr>
                <w:rFonts w:ascii="Arial Narrow" w:hAnsi="Arial Narrow" w:cs="ISOCT3"/>
                <w:b/>
                <w:bCs/>
              </w:rPr>
            </w:pPr>
          </w:p>
        </w:tc>
        <w:tc>
          <w:tcPr>
            <w:tcW w:w="3399" w:type="dxa"/>
            <w:tcBorders>
              <w:top w:val="single" w:sz="4" w:space="0" w:color="auto"/>
              <w:left w:val="single" w:sz="4" w:space="0" w:color="auto"/>
              <w:bottom w:val="single" w:sz="4" w:space="0" w:color="auto"/>
              <w:right w:val="single" w:sz="4" w:space="0" w:color="auto"/>
            </w:tcBorders>
            <w:vAlign w:val="center"/>
            <w:hideMark/>
          </w:tcPr>
          <w:p w14:paraId="2899770D" w14:textId="77777777" w:rsidR="00371A9F" w:rsidRPr="00182212" w:rsidRDefault="00371A9F" w:rsidP="00CB30C8">
            <w:pPr>
              <w:keepNext/>
              <w:spacing w:line="240" w:lineRule="auto"/>
              <w:jc w:val="center"/>
              <w:rPr>
                <w:rFonts w:ascii="Arial Narrow" w:hAnsi="Arial Narrow" w:cs="ISOCT3"/>
                <w:b/>
                <w:bCs/>
              </w:rPr>
            </w:pPr>
            <w:r w:rsidRPr="00182212">
              <w:rPr>
                <w:rFonts w:ascii="Arial Narrow" w:hAnsi="Arial Narrow" w:cs="ISOCT3"/>
              </w:rPr>
              <w:t>Hliník</w:t>
            </w:r>
          </w:p>
        </w:tc>
        <w:tc>
          <w:tcPr>
            <w:tcW w:w="3399" w:type="dxa"/>
            <w:tcBorders>
              <w:top w:val="single" w:sz="4" w:space="0" w:color="auto"/>
              <w:left w:val="single" w:sz="4" w:space="0" w:color="auto"/>
              <w:bottom w:val="single" w:sz="4" w:space="0" w:color="auto"/>
              <w:right w:val="single" w:sz="4" w:space="0" w:color="auto"/>
            </w:tcBorders>
            <w:vAlign w:val="center"/>
            <w:hideMark/>
          </w:tcPr>
          <w:p w14:paraId="2278E7B8" w14:textId="77777777" w:rsidR="00371A9F" w:rsidRPr="00182212" w:rsidRDefault="00371A9F" w:rsidP="00CB30C8">
            <w:pPr>
              <w:keepNext/>
              <w:spacing w:line="240" w:lineRule="auto"/>
              <w:jc w:val="center"/>
              <w:rPr>
                <w:rFonts w:ascii="Arial Narrow" w:hAnsi="Arial Narrow" w:cs="ISOCT3"/>
              </w:rPr>
            </w:pPr>
            <w:r w:rsidRPr="00182212">
              <w:rPr>
                <w:rFonts w:ascii="Arial Narrow" w:hAnsi="Arial Narrow" w:cs="ISOCT3"/>
              </w:rPr>
              <w:t>25</w:t>
            </w:r>
          </w:p>
        </w:tc>
      </w:tr>
      <w:tr w:rsidR="00371A9F" w:rsidRPr="00182212" w14:paraId="2B10A215" w14:textId="77777777" w:rsidTr="00CB30C8">
        <w:trPr>
          <w:trHeight w:val="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FB0168" w14:textId="77777777" w:rsidR="00371A9F" w:rsidRPr="00182212" w:rsidRDefault="00371A9F" w:rsidP="00CB30C8">
            <w:pPr>
              <w:keepNext/>
              <w:spacing w:line="240" w:lineRule="auto"/>
              <w:rPr>
                <w:rFonts w:ascii="Arial Narrow" w:hAnsi="Arial Narrow" w:cs="ISOCT3"/>
                <w:b/>
                <w:bCs/>
              </w:rPr>
            </w:pPr>
          </w:p>
        </w:tc>
        <w:tc>
          <w:tcPr>
            <w:tcW w:w="3399" w:type="dxa"/>
            <w:tcBorders>
              <w:top w:val="single" w:sz="4" w:space="0" w:color="auto"/>
              <w:left w:val="single" w:sz="4" w:space="0" w:color="auto"/>
              <w:bottom w:val="single" w:sz="4" w:space="0" w:color="auto"/>
              <w:right w:val="single" w:sz="4" w:space="0" w:color="auto"/>
            </w:tcBorders>
            <w:vAlign w:val="center"/>
            <w:hideMark/>
          </w:tcPr>
          <w:p w14:paraId="1271BB3D" w14:textId="77777777" w:rsidR="00371A9F" w:rsidRPr="00182212" w:rsidRDefault="00371A9F" w:rsidP="00CB30C8">
            <w:pPr>
              <w:keepNext/>
              <w:spacing w:line="240" w:lineRule="auto"/>
              <w:jc w:val="center"/>
              <w:rPr>
                <w:rFonts w:ascii="Arial Narrow" w:hAnsi="Arial Narrow" w:cs="ISOCT3"/>
                <w:b/>
                <w:bCs/>
              </w:rPr>
            </w:pPr>
            <w:r w:rsidRPr="00182212">
              <w:rPr>
                <w:rFonts w:ascii="Arial Narrow" w:hAnsi="Arial Narrow" w:cs="ISOCT3"/>
              </w:rPr>
              <w:t>Oce</w:t>
            </w:r>
            <w:r w:rsidRPr="00182212">
              <w:rPr>
                <w:rFonts w:ascii="Arial Narrow" w:hAnsi="Arial Narrow" w:cs="Calibri"/>
              </w:rPr>
              <w:t>ľ</w:t>
            </w:r>
          </w:p>
        </w:tc>
        <w:tc>
          <w:tcPr>
            <w:tcW w:w="3399" w:type="dxa"/>
            <w:tcBorders>
              <w:top w:val="single" w:sz="4" w:space="0" w:color="auto"/>
              <w:left w:val="single" w:sz="4" w:space="0" w:color="auto"/>
              <w:bottom w:val="single" w:sz="4" w:space="0" w:color="auto"/>
              <w:right w:val="single" w:sz="4" w:space="0" w:color="auto"/>
            </w:tcBorders>
            <w:vAlign w:val="center"/>
            <w:hideMark/>
          </w:tcPr>
          <w:p w14:paraId="3028DF70" w14:textId="77777777" w:rsidR="00371A9F" w:rsidRPr="00182212" w:rsidRDefault="00371A9F" w:rsidP="00CB30C8">
            <w:pPr>
              <w:keepNext/>
              <w:spacing w:line="240" w:lineRule="auto"/>
              <w:jc w:val="center"/>
              <w:rPr>
                <w:rFonts w:ascii="Arial Narrow" w:hAnsi="Arial Narrow" w:cs="ISOCT3"/>
              </w:rPr>
            </w:pPr>
            <w:r w:rsidRPr="00182212">
              <w:rPr>
                <w:rFonts w:ascii="Arial Narrow" w:hAnsi="Arial Narrow" w:cs="ISOCT3"/>
              </w:rPr>
              <w:t>50</w:t>
            </w:r>
          </w:p>
        </w:tc>
      </w:tr>
    </w:tbl>
    <w:p w14:paraId="3826C3AA" w14:textId="77777777" w:rsidR="00371A9F" w:rsidRPr="00182212" w:rsidRDefault="00371A9F" w:rsidP="00371A9F">
      <w:pPr>
        <w:keepNext/>
        <w:spacing w:before="120" w:after="240" w:line="240" w:lineRule="auto"/>
        <w:ind w:firstLine="567"/>
        <w:rPr>
          <w:rFonts w:ascii="Arial Narrow" w:hAnsi="Arial Narrow" w:cs="ISOCT3"/>
          <w:b/>
          <w:bCs/>
        </w:rPr>
      </w:pPr>
      <w:r w:rsidRPr="00182212">
        <w:rPr>
          <w:rFonts w:ascii="Arial Narrow" w:hAnsi="Arial Narrow" w:cs="ISOCT3"/>
          <w:szCs w:val="20"/>
        </w:rPr>
        <w:t>Minimálne hodnoty prierezov vodi</w:t>
      </w:r>
      <w:r w:rsidRPr="00182212">
        <w:rPr>
          <w:rFonts w:ascii="Arial Narrow" w:hAnsi="Arial Narrow" w:cs="Calibri"/>
          <w:szCs w:val="20"/>
        </w:rPr>
        <w:t>č</w:t>
      </w:r>
      <w:r w:rsidRPr="00182212">
        <w:rPr>
          <w:rFonts w:ascii="Arial Narrow" w:hAnsi="Arial Narrow" w:cs="ISOCT3"/>
          <w:szCs w:val="20"/>
        </w:rPr>
        <w:t>ov vyrovnania potenciálov spájajúcich vnútorné kovové in</w:t>
      </w:r>
      <w:r w:rsidRPr="00182212">
        <w:rPr>
          <w:rFonts w:ascii="Arial Narrow" w:hAnsi="Arial Narrow" w:cs="Calibri"/>
          <w:szCs w:val="20"/>
        </w:rPr>
        <w:t>š</w:t>
      </w:r>
      <w:r w:rsidRPr="00182212">
        <w:rPr>
          <w:rFonts w:ascii="Arial Narrow" w:hAnsi="Arial Narrow" w:cs="ISOCT3"/>
          <w:szCs w:val="20"/>
        </w:rPr>
        <w:t>talácie s</w:t>
      </w:r>
      <w:r w:rsidRPr="00182212">
        <w:rPr>
          <w:rFonts w:ascii="Arial Narrow" w:hAnsi="Arial Narrow" w:cs="Calibri"/>
          <w:szCs w:val="20"/>
        </w:rPr>
        <w:t> </w:t>
      </w:r>
      <w:r w:rsidRPr="00182212">
        <w:rPr>
          <w:rFonts w:ascii="Arial Narrow" w:hAnsi="Arial Narrow" w:cs="ISOCT3"/>
          <w:szCs w:val="20"/>
        </w:rPr>
        <w:t>prípojnicou vyrovnania potenciálov: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99"/>
        <w:gridCol w:w="3399"/>
      </w:tblGrid>
      <w:tr w:rsidR="00371A9F" w:rsidRPr="00182212" w14:paraId="3BB6514A" w14:textId="77777777" w:rsidTr="00CB30C8">
        <w:trPr>
          <w:trHeight w:val="450"/>
        </w:trPr>
        <w:tc>
          <w:tcPr>
            <w:tcW w:w="3398" w:type="dxa"/>
            <w:tcBorders>
              <w:top w:val="single" w:sz="4" w:space="0" w:color="auto"/>
              <w:left w:val="single" w:sz="4" w:space="0" w:color="auto"/>
              <w:bottom w:val="single" w:sz="4" w:space="0" w:color="auto"/>
              <w:right w:val="single" w:sz="4" w:space="0" w:color="auto"/>
            </w:tcBorders>
            <w:vAlign w:val="center"/>
            <w:hideMark/>
          </w:tcPr>
          <w:p w14:paraId="422D27E6" w14:textId="77777777" w:rsidR="00371A9F" w:rsidRPr="00182212" w:rsidRDefault="00371A9F" w:rsidP="00CB30C8">
            <w:pPr>
              <w:keepNext/>
              <w:spacing w:line="240" w:lineRule="auto"/>
              <w:jc w:val="center"/>
              <w:rPr>
                <w:rFonts w:ascii="Arial Narrow" w:hAnsi="Arial Narrow" w:cs="ISOCT3"/>
                <w:b/>
              </w:rPr>
            </w:pPr>
            <w:r w:rsidRPr="00182212">
              <w:rPr>
                <w:rFonts w:ascii="Arial Narrow" w:hAnsi="Arial Narrow" w:cs="ISOCT3"/>
                <w:b/>
              </w:rPr>
              <w:t>Trieda LPS</w:t>
            </w:r>
          </w:p>
        </w:tc>
        <w:tc>
          <w:tcPr>
            <w:tcW w:w="3399" w:type="dxa"/>
            <w:tcBorders>
              <w:top w:val="single" w:sz="4" w:space="0" w:color="auto"/>
              <w:left w:val="single" w:sz="4" w:space="0" w:color="auto"/>
              <w:bottom w:val="single" w:sz="4" w:space="0" w:color="auto"/>
              <w:right w:val="single" w:sz="4" w:space="0" w:color="auto"/>
            </w:tcBorders>
            <w:vAlign w:val="center"/>
            <w:hideMark/>
          </w:tcPr>
          <w:p w14:paraId="596085E9" w14:textId="77777777" w:rsidR="00371A9F" w:rsidRPr="00182212" w:rsidRDefault="00371A9F" w:rsidP="00CB30C8">
            <w:pPr>
              <w:keepNext/>
              <w:spacing w:line="240" w:lineRule="auto"/>
              <w:jc w:val="center"/>
              <w:rPr>
                <w:rFonts w:ascii="Arial Narrow" w:hAnsi="Arial Narrow" w:cs="ISOCT3"/>
                <w:b/>
                <w:bCs/>
              </w:rPr>
            </w:pPr>
            <w:r w:rsidRPr="00182212">
              <w:rPr>
                <w:rFonts w:ascii="Arial Narrow" w:hAnsi="Arial Narrow" w:cs="ISOCT3"/>
                <w:b/>
              </w:rPr>
              <w:t>Materiál</w:t>
            </w:r>
          </w:p>
        </w:tc>
        <w:tc>
          <w:tcPr>
            <w:tcW w:w="3399" w:type="dxa"/>
            <w:tcBorders>
              <w:top w:val="single" w:sz="4" w:space="0" w:color="auto"/>
              <w:left w:val="single" w:sz="4" w:space="0" w:color="auto"/>
              <w:bottom w:val="single" w:sz="4" w:space="0" w:color="auto"/>
              <w:right w:val="single" w:sz="4" w:space="0" w:color="auto"/>
            </w:tcBorders>
            <w:vAlign w:val="center"/>
            <w:hideMark/>
          </w:tcPr>
          <w:p w14:paraId="66FE0FF0" w14:textId="77777777" w:rsidR="00371A9F" w:rsidRPr="00182212" w:rsidRDefault="00371A9F" w:rsidP="00CB30C8">
            <w:pPr>
              <w:keepNext/>
              <w:spacing w:line="240" w:lineRule="auto"/>
              <w:jc w:val="center"/>
              <w:rPr>
                <w:rFonts w:ascii="Arial Narrow" w:hAnsi="Arial Narrow" w:cs="ISOCT3"/>
                <w:b/>
              </w:rPr>
            </w:pPr>
            <w:r w:rsidRPr="00182212">
              <w:rPr>
                <w:rFonts w:ascii="Arial Narrow" w:hAnsi="Arial Narrow" w:cs="ISOCT3"/>
                <w:b/>
              </w:rPr>
              <w:t>Prierez (mm</w:t>
            </w:r>
            <w:r w:rsidRPr="00182212">
              <w:rPr>
                <w:rFonts w:ascii="Arial Narrow" w:hAnsi="Arial Narrow" w:cs="ISOCT3"/>
                <w:b/>
                <w:vertAlign w:val="superscript"/>
              </w:rPr>
              <w:t>2</w:t>
            </w:r>
            <w:r w:rsidRPr="00182212">
              <w:rPr>
                <w:rFonts w:ascii="Arial Narrow" w:hAnsi="Arial Narrow" w:cs="ISOCT3"/>
                <w:b/>
              </w:rPr>
              <w:t>)</w:t>
            </w:r>
          </w:p>
        </w:tc>
      </w:tr>
      <w:tr w:rsidR="00371A9F" w:rsidRPr="00182212" w14:paraId="771591CC" w14:textId="77777777" w:rsidTr="00CB30C8">
        <w:trPr>
          <w:trHeight w:val="55"/>
        </w:trPr>
        <w:tc>
          <w:tcPr>
            <w:tcW w:w="3398" w:type="dxa"/>
            <w:vMerge w:val="restart"/>
            <w:tcBorders>
              <w:top w:val="single" w:sz="4" w:space="0" w:color="auto"/>
              <w:left w:val="single" w:sz="4" w:space="0" w:color="auto"/>
              <w:bottom w:val="single" w:sz="4" w:space="0" w:color="auto"/>
              <w:right w:val="single" w:sz="4" w:space="0" w:color="auto"/>
            </w:tcBorders>
            <w:vAlign w:val="center"/>
            <w:hideMark/>
          </w:tcPr>
          <w:p w14:paraId="5C595B53" w14:textId="77777777" w:rsidR="00371A9F" w:rsidRPr="00182212" w:rsidRDefault="00371A9F" w:rsidP="00CB30C8">
            <w:pPr>
              <w:keepNext/>
              <w:spacing w:line="240" w:lineRule="auto"/>
              <w:jc w:val="center"/>
              <w:rPr>
                <w:rFonts w:ascii="Arial Narrow" w:hAnsi="Arial Narrow" w:cs="ISOCT3"/>
                <w:b/>
                <w:bCs/>
              </w:rPr>
            </w:pPr>
            <w:r w:rsidRPr="00182212">
              <w:rPr>
                <w:rFonts w:ascii="Arial Narrow" w:hAnsi="Arial Narrow" w:cs="ISOCT3"/>
                <w:b/>
              </w:rPr>
              <w:t>I a</w:t>
            </w:r>
            <w:r w:rsidRPr="00182212">
              <w:rPr>
                <w:rFonts w:ascii="Arial Narrow" w:hAnsi="Arial Narrow" w:cs="Calibri"/>
                <w:b/>
              </w:rPr>
              <w:t>ž</w:t>
            </w:r>
            <w:r w:rsidRPr="00182212">
              <w:rPr>
                <w:rFonts w:ascii="Arial Narrow" w:hAnsi="Arial Narrow" w:cs="ISOCT3"/>
                <w:b/>
              </w:rPr>
              <w:t xml:space="preserve"> IV</w:t>
            </w:r>
          </w:p>
        </w:tc>
        <w:tc>
          <w:tcPr>
            <w:tcW w:w="3399" w:type="dxa"/>
            <w:tcBorders>
              <w:top w:val="single" w:sz="4" w:space="0" w:color="auto"/>
              <w:left w:val="single" w:sz="4" w:space="0" w:color="auto"/>
              <w:bottom w:val="single" w:sz="4" w:space="0" w:color="auto"/>
              <w:right w:val="single" w:sz="4" w:space="0" w:color="auto"/>
            </w:tcBorders>
            <w:vAlign w:val="center"/>
            <w:hideMark/>
          </w:tcPr>
          <w:p w14:paraId="6B115804" w14:textId="77777777" w:rsidR="00371A9F" w:rsidRPr="00182212" w:rsidRDefault="00371A9F" w:rsidP="00CB30C8">
            <w:pPr>
              <w:keepNext/>
              <w:spacing w:line="240" w:lineRule="auto"/>
              <w:jc w:val="center"/>
              <w:rPr>
                <w:rFonts w:ascii="Arial Narrow" w:hAnsi="Arial Narrow" w:cs="ISOCT3"/>
                <w:b/>
                <w:bCs/>
              </w:rPr>
            </w:pPr>
            <w:r w:rsidRPr="00182212">
              <w:rPr>
                <w:rFonts w:ascii="Arial Narrow" w:hAnsi="Arial Narrow" w:cs="ISOCT3"/>
              </w:rPr>
              <w:t>Me</w:t>
            </w:r>
            <w:r w:rsidRPr="00182212">
              <w:rPr>
                <w:rFonts w:ascii="Arial Narrow" w:hAnsi="Arial Narrow" w:cs="Calibri"/>
              </w:rPr>
              <w:t>ď</w:t>
            </w:r>
          </w:p>
        </w:tc>
        <w:tc>
          <w:tcPr>
            <w:tcW w:w="3399" w:type="dxa"/>
            <w:tcBorders>
              <w:top w:val="single" w:sz="4" w:space="0" w:color="auto"/>
              <w:left w:val="single" w:sz="4" w:space="0" w:color="auto"/>
              <w:bottom w:val="single" w:sz="4" w:space="0" w:color="auto"/>
              <w:right w:val="single" w:sz="4" w:space="0" w:color="auto"/>
            </w:tcBorders>
            <w:vAlign w:val="center"/>
            <w:hideMark/>
          </w:tcPr>
          <w:p w14:paraId="136A7BA1" w14:textId="77777777" w:rsidR="00371A9F" w:rsidRPr="00182212" w:rsidRDefault="00371A9F" w:rsidP="00CB30C8">
            <w:pPr>
              <w:keepNext/>
              <w:spacing w:line="240" w:lineRule="auto"/>
              <w:jc w:val="center"/>
              <w:rPr>
                <w:rFonts w:ascii="Arial Narrow" w:hAnsi="Arial Narrow" w:cs="ISOCT3"/>
              </w:rPr>
            </w:pPr>
            <w:r w:rsidRPr="00182212">
              <w:rPr>
                <w:rFonts w:ascii="Arial Narrow" w:hAnsi="Arial Narrow" w:cs="ISOCT3"/>
              </w:rPr>
              <w:t>6</w:t>
            </w:r>
          </w:p>
        </w:tc>
      </w:tr>
      <w:tr w:rsidR="00371A9F" w:rsidRPr="00182212" w14:paraId="235C2E6A" w14:textId="77777777" w:rsidTr="00CB30C8">
        <w:trPr>
          <w:trHeight w:val="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8735CD" w14:textId="77777777" w:rsidR="00371A9F" w:rsidRPr="00182212" w:rsidRDefault="00371A9F" w:rsidP="00CB30C8">
            <w:pPr>
              <w:keepNext/>
              <w:spacing w:line="240" w:lineRule="auto"/>
              <w:rPr>
                <w:rFonts w:ascii="Arial Narrow" w:hAnsi="Arial Narrow" w:cs="ISOCT3"/>
                <w:b/>
                <w:bCs/>
              </w:rPr>
            </w:pPr>
          </w:p>
        </w:tc>
        <w:tc>
          <w:tcPr>
            <w:tcW w:w="3399" w:type="dxa"/>
            <w:tcBorders>
              <w:top w:val="single" w:sz="4" w:space="0" w:color="auto"/>
              <w:left w:val="single" w:sz="4" w:space="0" w:color="auto"/>
              <w:bottom w:val="single" w:sz="4" w:space="0" w:color="auto"/>
              <w:right w:val="single" w:sz="4" w:space="0" w:color="auto"/>
            </w:tcBorders>
            <w:vAlign w:val="center"/>
            <w:hideMark/>
          </w:tcPr>
          <w:p w14:paraId="0B27A22A" w14:textId="77777777" w:rsidR="00371A9F" w:rsidRPr="00182212" w:rsidRDefault="00371A9F" w:rsidP="00CB30C8">
            <w:pPr>
              <w:keepNext/>
              <w:spacing w:line="240" w:lineRule="auto"/>
              <w:jc w:val="center"/>
              <w:rPr>
                <w:rFonts w:ascii="Arial Narrow" w:hAnsi="Arial Narrow" w:cs="ISOCT3"/>
                <w:b/>
                <w:bCs/>
              </w:rPr>
            </w:pPr>
            <w:r w:rsidRPr="00182212">
              <w:rPr>
                <w:rFonts w:ascii="Arial Narrow" w:hAnsi="Arial Narrow" w:cs="ISOCT3"/>
              </w:rPr>
              <w:t>Hliník</w:t>
            </w:r>
          </w:p>
        </w:tc>
        <w:tc>
          <w:tcPr>
            <w:tcW w:w="3399" w:type="dxa"/>
            <w:tcBorders>
              <w:top w:val="single" w:sz="4" w:space="0" w:color="auto"/>
              <w:left w:val="single" w:sz="4" w:space="0" w:color="auto"/>
              <w:bottom w:val="single" w:sz="4" w:space="0" w:color="auto"/>
              <w:right w:val="single" w:sz="4" w:space="0" w:color="auto"/>
            </w:tcBorders>
            <w:vAlign w:val="center"/>
            <w:hideMark/>
          </w:tcPr>
          <w:p w14:paraId="0A84CA93" w14:textId="77777777" w:rsidR="00371A9F" w:rsidRPr="00182212" w:rsidRDefault="00371A9F" w:rsidP="00CB30C8">
            <w:pPr>
              <w:keepNext/>
              <w:spacing w:line="240" w:lineRule="auto"/>
              <w:jc w:val="center"/>
              <w:rPr>
                <w:rFonts w:ascii="Arial Narrow" w:hAnsi="Arial Narrow" w:cs="ISOCT3"/>
              </w:rPr>
            </w:pPr>
            <w:r w:rsidRPr="00182212">
              <w:rPr>
                <w:rFonts w:ascii="Arial Narrow" w:hAnsi="Arial Narrow" w:cs="ISOCT3"/>
              </w:rPr>
              <w:t>10</w:t>
            </w:r>
          </w:p>
        </w:tc>
      </w:tr>
      <w:tr w:rsidR="00371A9F" w:rsidRPr="00182212" w14:paraId="41CB45BC" w14:textId="77777777" w:rsidTr="00CB30C8">
        <w:trPr>
          <w:trHeight w:val="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6D5726" w14:textId="77777777" w:rsidR="00371A9F" w:rsidRPr="00182212" w:rsidRDefault="00371A9F" w:rsidP="00CB30C8">
            <w:pPr>
              <w:keepNext/>
              <w:spacing w:line="240" w:lineRule="auto"/>
              <w:rPr>
                <w:rFonts w:ascii="Arial Narrow" w:hAnsi="Arial Narrow" w:cs="ISOCT3"/>
                <w:b/>
                <w:bCs/>
              </w:rPr>
            </w:pPr>
          </w:p>
        </w:tc>
        <w:tc>
          <w:tcPr>
            <w:tcW w:w="3399" w:type="dxa"/>
            <w:tcBorders>
              <w:top w:val="single" w:sz="4" w:space="0" w:color="auto"/>
              <w:left w:val="single" w:sz="4" w:space="0" w:color="auto"/>
              <w:bottom w:val="single" w:sz="4" w:space="0" w:color="auto"/>
              <w:right w:val="single" w:sz="4" w:space="0" w:color="auto"/>
            </w:tcBorders>
            <w:vAlign w:val="center"/>
            <w:hideMark/>
          </w:tcPr>
          <w:p w14:paraId="57B520F3" w14:textId="77777777" w:rsidR="00371A9F" w:rsidRPr="00182212" w:rsidRDefault="00371A9F" w:rsidP="00CB30C8">
            <w:pPr>
              <w:keepNext/>
              <w:spacing w:line="240" w:lineRule="auto"/>
              <w:jc w:val="center"/>
              <w:rPr>
                <w:rFonts w:ascii="Arial Narrow" w:hAnsi="Arial Narrow" w:cs="ISOCT3"/>
                <w:b/>
                <w:bCs/>
              </w:rPr>
            </w:pPr>
            <w:r w:rsidRPr="00182212">
              <w:rPr>
                <w:rFonts w:ascii="Arial Narrow" w:hAnsi="Arial Narrow" w:cs="ISOCT3"/>
              </w:rPr>
              <w:t>Oce</w:t>
            </w:r>
            <w:r w:rsidRPr="00182212">
              <w:rPr>
                <w:rFonts w:ascii="Arial Narrow" w:hAnsi="Arial Narrow" w:cs="Calibri"/>
              </w:rPr>
              <w:t>ľ</w:t>
            </w:r>
          </w:p>
        </w:tc>
        <w:tc>
          <w:tcPr>
            <w:tcW w:w="3399" w:type="dxa"/>
            <w:tcBorders>
              <w:top w:val="single" w:sz="4" w:space="0" w:color="auto"/>
              <w:left w:val="single" w:sz="4" w:space="0" w:color="auto"/>
              <w:bottom w:val="single" w:sz="4" w:space="0" w:color="auto"/>
              <w:right w:val="single" w:sz="4" w:space="0" w:color="auto"/>
            </w:tcBorders>
            <w:vAlign w:val="center"/>
            <w:hideMark/>
          </w:tcPr>
          <w:p w14:paraId="5ABDE371" w14:textId="77777777" w:rsidR="00371A9F" w:rsidRPr="00182212" w:rsidRDefault="00371A9F" w:rsidP="00CB30C8">
            <w:pPr>
              <w:keepNext/>
              <w:spacing w:line="240" w:lineRule="auto"/>
              <w:jc w:val="center"/>
              <w:rPr>
                <w:rFonts w:ascii="Arial Narrow" w:hAnsi="Arial Narrow" w:cs="ISOCT3"/>
              </w:rPr>
            </w:pPr>
            <w:r w:rsidRPr="00182212">
              <w:rPr>
                <w:rFonts w:ascii="Arial Narrow" w:hAnsi="Arial Narrow" w:cs="ISOCT3"/>
              </w:rPr>
              <w:t>16</w:t>
            </w:r>
          </w:p>
        </w:tc>
      </w:tr>
    </w:tbl>
    <w:p w14:paraId="2E3F156A" w14:textId="77777777" w:rsidR="00C51BDE" w:rsidRPr="00182212" w:rsidRDefault="00C51BDE" w:rsidP="00C51BDE">
      <w:pPr>
        <w:spacing w:before="120" w:after="240" w:line="240" w:lineRule="auto"/>
        <w:ind w:firstLine="567"/>
        <w:rPr>
          <w:rFonts w:ascii="Arial Narrow" w:hAnsi="Arial Narrow" w:cs="ISOCT3"/>
          <w:szCs w:val="20"/>
        </w:rPr>
      </w:pPr>
      <w:r w:rsidRPr="00182212">
        <w:rPr>
          <w:rFonts w:ascii="Arial Narrow" w:hAnsi="Arial Narrow" w:cs="ISOCT3"/>
          <w:szCs w:val="20"/>
        </w:rPr>
        <w:t>Ak sú vodi</w:t>
      </w:r>
      <w:r w:rsidRPr="00182212">
        <w:rPr>
          <w:rFonts w:ascii="Arial Narrow" w:hAnsi="Arial Narrow" w:cs="Calibri"/>
          <w:szCs w:val="20"/>
        </w:rPr>
        <w:t>č</w:t>
      </w:r>
      <w:r w:rsidRPr="00182212">
        <w:rPr>
          <w:rFonts w:ascii="Arial Narrow" w:hAnsi="Arial Narrow" w:cs="ISOCT3"/>
          <w:szCs w:val="20"/>
        </w:rPr>
        <w:t>e vnútorn</w:t>
      </w:r>
      <w:r w:rsidRPr="00182212">
        <w:rPr>
          <w:rFonts w:ascii="Arial Narrow" w:hAnsi="Arial Narrow" w:cs="Calibri"/>
          <w:szCs w:val="20"/>
        </w:rPr>
        <w:t>ý</w:t>
      </w:r>
      <w:r w:rsidRPr="00182212">
        <w:rPr>
          <w:rFonts w:ascii="Arial Narrow" w:hAnsi="Arial Narrow" w:cs="ISOCT3"/>
          <w:szCs w:val="20"/>
        </w:rPr>
        <w:t>ch systémov tienené alebo ulo</w:t>
      </w:r>
      <w:r w:rsidRPr="00182212">
        <w:rPr>
          <w:rFonts w:ascii="Arial Narrow" w:hAnsi="Arial Narrow" w:cs="Calibri"/>
          <w:szCs w:val="20"/>
        </w:rPr>
        <w:t>ž</w:t>
      </w:r>
      <w:r w:rsidRPr="00182212">
        <w:rPr>
          <w:rFonts w:ascii="Arial Narrow" w:hAnsi="Arial Narrow" w:cs="ISOCT3"/>
          <w:szCs w:val="20"/>
        </w:rPr>
        <w:t>ené v kovov</w:t>
      </w:r>
      <w:r w:rsidRPr="00182212">
        <w:rPr>
          <w:rFonts w:ascii="Arial Narrow" w:hAnsi="Arial Narrow" w:cs="Calibri"/>
          <w:szCs w:val="20"/>
        </w:rPr>
        <w:t>ý</w:t>
      </w:r>
      <w:r w:rsidRPr="00182212">
        <w:rPr>
          <w:rFonts w:ascii="Arial Narrow" w:hAnsi="Arial Narrow" w:cs="ISOCT3"/>
          <w:szCs w:val="20"/>
        </w:rPr>
        <w:t>ch trubkách, mô</w:t>
      </w:r>
      <w:r w:rsidRPr="00182212">
        <w:rPr>
          <w:rFonts w:ascii="Arial Narrow" w:hAnsi="Arial Narrow" w:cs="Calibri"/>
          <w:szCs w:val="20"/>
        </w:rPr>
        <w:t>ž</w:t>
      </w:r>
      <w:r w:rsidRPr="00182212">
        <w:rPr>
          <w:rFonts w:ascii="Arial Narrow" w:hAnsi="Arial Narrow" w:cs="ISOCT3"/>
          <w:szCs w:val="20"/>
        </w:rPr>
        <w:t>e posta</w:t>
      </w:r>
      <w:r w:rsidRPr="00182212">
        <w:rPr>
          <w:rFonts w:ascii="Arial Narrow" w:hAnsi="Arial Narrow" w:cs="Calibri"/>
          <w:szCs w:val="20"/>
        </w:rPr>
        <w:t>č</w:t>
      </w:r>
      <w:r w:rsidRPr="00182212">
        <w:rPr>
          <w:rFonts w:ascii="Arial Narrow" w:hAnsi="Arial Narrow" w:cs="ISOCT3"/>
          <w:szCs w:val="20"/>
        </w:rPr>
        <w:t>ova</w:t>
      </w:r>
      <w:r w:rsidRPr="00182212">
        <w:rPr>
          <w:rFonts w:ascii="Arial Narrow" w:hAnsi="Arial Narrow" w:cs="Calibri"/>
          <w:szCs w:val="20"/>
        </w:rPr>
        <w:t>ť</w:t>
      </w:r>
      <w:r w:rsidRPr="00182212">
        <w:rPr>
          <w:rFonts w:ascii="Arial Narrow" w:hAnsi="Arial Narrow" w:cs="ISOCT3"/>
          <w:szCs w:val="20"/>
        </w:rPr>
        <w:t xml:space="preserve"> len</w:t>
      </w:r>
      <w:r w:rsidRPr="00182212">
        <w:rPr>
          <w:rFonts w:ascii="Arial Narrow" w:hAnsi="Arial Narrow" w:cs="Calibri"/>
        </w:rPr>
        <w:t> </w:t>
      </w:r>
      <w:r w:rsidRPr="00182212">
        <w:rPr>
          <w:rFonts w:ascii="Arial Narrow" w:hAnsi="Arial Narrow" w:cs="ISOCT3"/>
          <w:szCs w:val="20"/>
        </w:rPr>
        <w:t>pospájanie tienenia a elektroin</w:t>
      </w:r>
      <w:r w:rsidRPr="00182212">
        <w:rPr>
          <w:rFonts w:ascii="Arial Narrow" w:hAnsi="Arial Narrow" w:cs="Calibri"/>
          <w:szCs w:val="20"/>
        </w:rPr>
        <w:t>š</w:t>
      </w:r>
      <w:r w:rsidRPr="00182212">
        <w:rPr>
          <w:rFonts w:ascii="Arial Narrow" w:hAnsi="Arial Narrow" w:cs="ISOCT3"/>
          <w:szCs w:val="20"/>
        </w:rPr>
        <w:t>tala</w:t>
      </w:r>
      <w:r w:rsidRPr="00182212">
        <w:rPr>
          <w:rFonts w:ascii="Arial Narrow" w:hAnsi="Arial Narrow" w:cs="Calibri"/>
          <w:szCs w:val="20"/>
        </w:rPr>
        <w:t>č</w:t>
      </w:r>
      <w:r w:rsidRPr="00182212">
        <w:rPr>
          <w:rFonts w:ascii="Arial Narrow" w:hAnsi="Arial Narrow" w:cs="ISOCT3"/>
          <w:szCs w:val="20"/>
        </w:rPr>
        <w:t>n</w:t>
      </w:r>
      <w:r w:rsidRPr="00182212">
        <w:rPr>
          <w:rFonts w:ascii="Arial Narrow" w:hAnsi="Arial Narrow" w:cs="Calibri"/>
          <w:szCs w:val="20"/>
        </w:rPr>
        <w:t>ý</w:t>
      </w:r>
      <w:r w:rsidRPr="00182212">
        <w:rPr>
          <w:rFonts w:ascii="Arial Narrow" w:hAnsi="Arial Narrow" w:cs="ISOCT3"/>
          <w:szCs w:val="20"/>
        </w:rPr>
        <w:t>ch trubiek. Vodi</w:t>
      </w:r>
      <w:r w:rsidRPr="00182212">
        <w:rPr>
          <w:rFonts w:ascii="Arial Narrow" w:hAnsi="Arial Narrow" w:cs="Calibri"/>
          <w:szCs w:val="20"/>
        </w:rPr>
        <w:t>č</w:t>
      </w:r>
      <w:r w:rsidRPr="00182212">
        <w:rPr>
          <w:rFonts w:ascii="Arial Narrow" w:hAnsi="Arial Narrow" w:cs="ISOCT3"/>
          <w:szCs w:val="20"/>
        </w:rPr>
        <w:t>e vnútorn</w:t>
      </w:r>
      <w:r w:rsidRPr="00182212">
        <w:rPr>
          <w:rFonts w:ascii="Arial Narrow" w:hAnsi="Arial Narrow" w:cs="Calibri"/>
          <w:szCs w:val="20"/>
        </w:rPr>
        <w:t>ý</w:t>
      </w:r>
      <w:r w:rsidRPr="00182212">
        <w:rPr>
          <w:rFonts w:ascii="Arial Narrow" w:hAnsi="Arial Narrow" w:cs="ISOCT3"/>
          <w:szCs w:val="20"/>
        </w:rPr>
        <w:t>ch systémov, ktoré nie sú ani tienené, ani</w:t>
      </w:r>
      <w:r w:rsidRPr="00182212">
        <w:rPr>
          <w:rFonts w:ascii="Arial Narrow" w:hAnsi="Arial Narrow" w:cs="Calibri"/>
          <w:szCs w:val="20"/>
        </w:rPr>
        <w:t> </w:t>
      </w:r>
      <w:r w:rsidRPr="00182212">
        <w:rPr>
          <w:rFonts w:ascii="Arial Narrow" w:hAnsi="Arial Narrow" w:cs="ISOCT3"/>
          <w:szCs w:val="20"/>
        </w:rPr>
        <w:t>ulo</w:t>
      </w:r>
      <w:r w:rsidRPr="00182212">
        <w:rPr>
          <w:rFonts w:ascii="Arial Narrow" w:hAnsi="Arial Narrow" w:cs="Calibri"/>
          <w:szCs w:val="20"/>
        </w:rPr>
        <w:t>ž</w:t>
      </w:r>
      <w:r w:rsidRPr="00182212">
        <w:rPr>
          <w:rFonts w:ascii="Arial Narrow" w:hAnsi="Arial Narrow" w:cs="ISOCT3"/>
          <w:szCs w:val="20"/>
        </w:rPr>
        <w:t>ené v kovov</w:t>
      </w:r>
      <w:r w:rsidRPr="00182212">
        <w:rPr>
          <w:rFonts w:ascii="Arial Narrow" w:hAnsi="Arial Narrow" w:cs="Calibri"/>
          <w:szCs w:val="20"/>
        </w:rPr>
        <w:t>ý</w:t>
      </w:r>
      <w:r w:rsidRPr="00182212">
        <w:rPr>
          <w:rFonts w:ascii="Arial Narrow" w:hAnsi="Arial Narrow" w:cs="ISOCT3"/>
          <w:szCs w:val="20"/>
        </w:rPr>
        <w:t>ch trubkách, sa musia pospája</w:t>
      </w:r>
      <w:r w:rsidRPr="00182212">
        <w:rPr>
          <w:rFonts w:ascii="Arial Narrow" w:hAnsi="Arial Narrow" w:cs="Calibri"/>
          <w:szCs w:val="20"/>
        </w:rPr>
        <w:t>ť</w:t>
      </w:r>
      <w:r w:rsidRPr="00182212">
        <w:rPr>
          <w:rFonts w:ascii="Arial Narrow" w:hAnsi="Arial Narrow" w:cs="ISOCT3"/>
          <w:szCs w:val="20"/>
        </w:rPr>
        <w:t xml:space="preserve"> cez prepä</w:t>
      </w:r>
      <w:r w:rsidRPr="00182212">
        <w:rPr>
          <w:rFonts w:ascii="Arial Narrow" w:hAnsi="Arial Narrow" w:cs="Calibri"/>
          <w:szCs w:val="20"/>
        </w:rPr>
        <w:t>ť</w:t>
      </w:r>
      <w:r w:rsidRPr="00182212">
        <w:rPr>
          <w:rFonts w:ascii="Arial Narrow" w:hAnsi="Arial Narrow" w:cs="ISOCT3"/>
          <w:szCs w:val="20"/>
        </w:rPr>
        <w:t>ové ochranné zariadenia SPD. Anténové sto</w:t>
      </w:r>
      <w:r w:rsidRPr="00182212">
        <w:rPr>
          <w:rFonts w:ascii="Arial Narrow" w:hAnsi="Arial Narrow" w:cs="Calibri"/>
          <w:szCs w:val="20"/>
        </w:rPr>
        <w:t>ž</w:t>
      </w:r>
      <w:r w:rsidRPr="00182212">
        <w:rPr>
          <w:rFonts w:ascii="Arial Narrow" w:hAnsi="Arial Narrow" w:cs="ISOCT3"/>
          <w:szCs w:val="20"/>
        </w:rPr>
        <w:t>iare na</w:t>
      </w:r>
      <w:r w:rsidRPr="00182212">
        <w:rPr>
          <w:rFonts w:ascii="Arial Narrow" w:hAnsi="Arial Narrow" w:cs="Calibri"/>
          <w:szCs w:val="20"/>
        </w:rPr>
        <w:t> </w:t>
      </w:r>
      <w:r w:rsidRPr="00182212">
        <w:rPr>
          <w:rFonts w:ascii="Arial Narrow" w:hAnsi="Arial Narrow" w:cs="ISOCT3"/>
          <w:szCs w:val="20"/>
        </w:rPr>
        <w:t>streche stavby chráni</w:t>
      </w:r>
      <w:r w:rsidRPr="00182212">
        <w:rPr>
          <w:rFonts w:ascii="Arial Narrow" w:hAnsi="Arial Narrow" w:cs="Calibri"/>
          <w:szCs w:val="20"/>
        </w:rPr>
        <w:t>ť</w:t>
      </w:r>
      <w:r w:rsidRPr="00182212">
        <w:rPr>
          <w:rFonts w:ascii="Arial Narrow" w:hAnsi="Arial Narrow" w:cs="ISOCT3"/>
          <w:szCs w:val="20"/>
        </w:rPr>
        <w:t xml:space="preserve"> pred priamym úderom blesku in</w:t>
      </w:r>
      <w:r w:rsidRPr="00182212">
        <w:rPr>
          <w:rFonts w:ascii="Arial Narrow" w:hAnsi="Arial Narrow" w:cs="Calibri"/>
          <w:szCs w:val="20"/>
        </w:rPr>
        <w:t>š</w:t>
      </w:r>
      <w:r w:rsidRPr="00182212">
        <w:rPr>
          <w:rFonts w:ascii="Arial Narrow" w:hAnsi="Arial Narrow" w:cs="ISOCT3"/>
          <w:szCs w:val="20"/>
        </w:rPr>
        <w:t>talovaním v ochrannom priestore alebo sa má in</w:t>
      </w:r>
      <w:r w:rsidRPr="00182212">
        <w:rPr>
          <w:rFonts w:ascii="Arial Narrow" w:hAnsi="Arial Narrow" w:cs="Calibri"/>
          <w:szCs w:val="20"/>
        </w:rPr>
        <w:t>š</w:t>
      </w:r>
      <w:r w:rsidRPr="00182212">
        <w:rPr>
          <w:rFonts w:ascii="Arial Narrow" w:hAnsi="Arial Narrow" w:cs="ISOCT3"/>
          <w:szCs w:val="20"/>
        </w:rPr>
        <w:t>talova</w:t>
      </w:r>
      <w:r w:rsidRPr="00182212">
        <w:rPr>
          <w:rFonts w:ascii="Arial Narrow" w:hAnsi="Arial Narrow" w:cs="Calibri"/>
          <w:szCs w:val="20"/>
        </w:rPr>
        <w:t>ť</w:t>
      </w:r>
      <w:r w:rsidRPr="00182212">
        <w:rPr>
          <w:rFonts w:ascii="Arial Narrow" w:hAnsi="Arial Narrow" w:cs="ISOCT3"/>
          <w:szCs w:val="20"/>
        </w:rPr>
        <w:t xml:space="preserve"> izolovan</w:t>
      </w:r>
      <w:r w:rsidRPr="00182212">
        <w:rPr>
          <w:rFonts w:ascii="Arial Narrow" w:hAnsi="Arial Narrow" w:cs="Calibri"/>
          <w:szCs w:val="20"/>
        </w:rPr>
        <w:t>ý</w:t>
      </w:r>
      <w:r w:rsidRPr="00182212">
        <w:rPr>
          <w:rFonts w:ascii="Arial Narrow" w:hAnsi="Arial Narrow" w:cs="ISOCT3"/>
          <w:szCs w:val="20"/>
        </w:rPr>
        <w:t xml:space="preserve"> (oddialen</w:t>
      </w:r>
      <w:r w:rsidRPr="00182212">
        <w:rPr>
          <w:rFonts w:ascii="Arial Narrow" w:hAnsi="Arial Narrow" w:cs="Calibri"/>
          <w:szCs w:val="20"/>
        </w:rPr>
        <w:t>ý</w:t>
      </w:r>
      <w:r w:rsidRPr="00182212">
        <w:rPr>
          <w:rFonts w:ascii="Arial Narrow" w:hAnsi="Arial Narrow" w:cs="ISOCT3"/>
          <w:szCs w:val="20"/>
        </w:rPr>
        <w:t>) vonkaj</w:t>
      </w:r>
      <w:r w:rsidRPr="00182212">
        <w:rPr>
          <w:rFonts w:ascii="Arial Narrow" w:hAnsi="Arial Narrow" w:cs="Calibri"/>
          <w:szCs w:val="20"/>
        </w:rPr>
        <w:t>š</w:t>
      </w:r>
      <w:r w:rsidRPr="00182212">
        <w:rPr>
          <w:rFonts w:ascii="Arial Narrow" w:hAnsi="Arial Narrow" w:cs="ISOCT3"/>
          <w:szCs w:val="20"/>
        </w:rPr>
        <w:t>í LPS. Ak to nie je mo</w:t>
      </w:r>
      <w:r w:rsidRPr="00182212">
        <w:rPr>
          <w:rFonts w:ascii="Arial Narrow" w:hAnsi="Arial Narrow" w:cs="Calibri"/>
          <w:szCs w:val="20"/>
        </w:rPr>
        <w:t>ž</w:t>
      </w:r>
      <w:r w:rsidRPr="00182212">
        <w:rPr>
          <w:rFonts w:ascii="Arial Narrow" w:hAnsi="Arial Narrow" w:cs="ISOCT3"/>
          <w:szCs w:val="20"/>
        </w:rPr>
        <w:t>né, anténov</w:t>
      </w:r>
      <w:r w:rsidRPr="00182212">
        <w:rPr>
          <w:rFonts w:ascii="Arial Narrow" w:hAnsi="Arial Narrow" w:cs="Calibri"/>
          <w:szCs w:val="20"/>
        </w:rPr>
        <w:t>ý</w:t>
      </w:r>
      <w:r w:rsidRPr="00182212">
        <w:rPr>
          <w:rFonts w:ascii="Arial Narrow" w:hAnsi="Arial Narrow" w:cs="ISOCT3"/>
          <w:szCs w:val="20"/>
        </w:rPr>
        <w:t xml:space="preserve"> sto</w:t>
      </w:r>
      <w:r w:rsidRPr="00182212">
        <w:rPr>
          <w:rFonts w:ascii="Arial Narrow" w:hAnsi="Arial Narrow" w:cs="Calibri"/>
          <w:szCs w:val="20"/>
        </w:rPr>
        <w:t>ž</w:t>
      </w:r>
      <w:r w:rsidRPr="00182212">
        <w:rPr>
          <w:rFonts w:ascii="Arial Narrow" w:hAnsi="Arial Narrow" w:cs="ISOCT3"/>
          <w:szCs w:val="20"/>
        </w:rPr>
        <w:t>iar spoji</w:t>
      </w:r>
      <w:r w:rsidRPr="00182212">
        <w:rPr>
          <w:rFonts w:ascii="Arial Narrow" w:hAnsi="Arial Narrow" w:cs="Calibri"/>
          <w:szCs w:val="20"/>
        </w:rPr>
        <w:t>ť</w:t>
      </w:r>
      <w:r w:rsidRPr="00182212">
        <w:rPr>
          <w:rFonts w:ascii="Arial Narrow" w:hAnsi="Arial Narrow" w:cs="ISOCT3"/>
          <w:szCs w:val="20"/>
        </w:rPr>
        <w:t xml:space="preserve"> so zachytávacou sústavou. Vodivé plá</w:t>
      </w:r>
      <w:r w:rsidRPr="00182212">
        <w:rPr>
          <w:rFonts w:ascii="Arial Narrow" w:hAnsi="Arial Narrow" w:cs="Calibri"/>
          <w:szCs w:val="20"/>
        </w:rPr>
        <w:t>š</w:t>
      </w:r>
      <w:r w:rsidRPr="00182212">
        <w:rPr>
          <w:rFonts w:ascii="Arial Narrow" w:hAnsi="Arial Narrow" w:cs="ISOCT3"/>
          <w:szCs w:val="20"/>
        </w:rPr>
        <w:t>te anténov</w:t>
      </w:r>
      <w:r w:rsidRPr="00182212">
        <w:rPr>
          <w:rFonts w:ascii="Arial Narrow" w:hAnsi="Arial Narrow" w:cs="Calibri"/>
          <w:szCs w:val="20"/>
        </w:rPr>
        <w:t>ý</w:t>
      </w:r>
      <w:r w:rsidRPr="00182212">
        <w:rPr>
          <w:rFonts w:ascii="Arial Narrow" w:hAnsi="Arial Narrow" w:cs="ISOCT3"/>
          <w:szCs w:val="20"/>
        </w:rPr>
        <w:t>ch káblov pripoji</w:t>
      </w:r>
      <w:r w:rsidRPr="00182212">
        <w:rPr>
          <w:rFonts w:ascii="Arial Narrow" w:hAnsi="Arial Narrow" w:cs="Calibri"/>
          <w:szCs w:val="20"/>
        </w:rPr>
        <w:t>ť</w:t>
      </w:r>
      <w:r w:rsidRPr="00182212">
        <w:rPr>
          <w:rFonts w:ascii="Arial Narrow" w:hAnsi="Arial Narrow" w:cs="ISOCT3"/>
          <w:szCs w:val="20"/>
        </w:rPr>
        <w:t xml:space="preserve"> k zachytávacej sústave na úrovni strechy a k hlavnej prípojnici vyrovnania potenciálov.</w:t>
      </w:r>
    </w:p>
    <w:p w14:paraId="45254E5C" w14:textId="77777777" w:rsidR="00C51BDE" w:rsidRPr="00182212" w:rsidRDefault="00C51BDE" w:rsidP="00E779B0">
      <w:pPr>
        <w:pStyle w:val="Nadpis2"/>
        <w:rPr>
          <w:rFonts w:ascii="Arial Narrow" w:hAnsi="Arial Narrow"/>
        </w:rPr>
      </w:pPr>
      <w:r w:rsidRPr="00182212">
        <w:rPr>
          <w:rFonts w:ascii="Arial Narrow" w:hAnsi="Arial Narrow"/>
        </w:rPr>
        <w:t>OCHRANNÉ OPATRENIA PRED LEMP (LMPS)</w:t>
      </w:r>
    </w:p>
    <w:p w14:paraId="433C0ADF" w14:textId="77777777" w:rsidR="00C51BDE" w:rsidRPr="00182212" w:rsidRDefault="00C51BDE" w:rsidP="00C51BDE">
      <w:pPr>
        <w:spacing w:before="120" w:after="240" w:line="240" w:lineRule="auto"/>
        <w:ind w:firstLine="567"/>
        <w:rPr>
          <w:rFonts w:ascii="Arial Narrow" w:hAnsi="Arial Narrow" w:cs="ISOCT3"/>
          <w:szCs w:val="20"/>
        </w:rPr>
      </w:pPr>
      <w:r w:rsidRPr="00182212">
        <w:rPr>
          <w:rFonts w:ascii="Arial Narrow" w:hAnsi="Arial Narrow" w:cs="ISOCT3"/>
          <w:szCs w:val="20"/>
        </w:rPr>
        <w:t>Ochrana pred LEMP je zalo</w:t>
      </w:r>
      <w:r w:rsidRPr="00182212">
        <w:rPr>
          <w:rFonts w:ascii="Arial Narrow" w:hAnsi="Arial Narrow" w:cs="Calibri"/>
          <w:szCs w:val="20"/>
        </w:rPr>
        <w:t>ž</w:t>
      </w:r>
      <w:r w:rsidRPr="00182212">
        <w:rPr>
          <w:rFonts w:ascii="Arial Narrow" w:hAnsi="Arial Narrow" w:cs="ISOCT3"/>
          <w:szCs w:val="20"/>
        </w:rPr>
        <w:t>ená na koncepcii zón ochrany pred bleskom (LPZ). Pre ochranu systému je objekt rozdelen</w:t>
      </w:r>
      <w:r w:rsidRPr="00182212">
        <w:rPr>
          <w:rFonts w:ascii="Arial Narrow" w:hAnsi="Arial Narrow" w:cs="Calibri"/>
          <w:szCs w:val="20"/>
        </w:rPr>
        <w:t>ý</w:t>
      </w:r>
      <w:r w:rsidRPr="00182212">
        <w:rPr>
          <w:rFonts w:ascii="Arial Narrow" w:hAnsi="Arial Narrow" w:cs="ISOCT3"/>
          <w:szCs w:val="20"/>
        </w:rPr>
        <w:t xml:space="preserve"> do LPZ. Objekt je zaraden</w:t>
      </w:r>
      <w:r w:rsidRPr="00182212">
        <w:rPr>
          <w:rFonts w:ascii="Arial Narrow" w:hAnsi="Arial Narrow" w:cs="Calibri"/>
          <w:szCs w:val="20"/>
        </w:rPr>
        <w:t>ý</w:t>
      </w:r>
      <w:r w:rsidRPr="00182212">
        <w:rPr>
          <w:rFonts w:ascii="Arial Narrow" w:hAnsi="Arial Narrow" w:cs="ISOCT3"/>
          <w:szCs w:val="20"/>
        </w:rPr>
        <w:t xml:space="preserve"> do zón LPZ pod</w:t>
      </w:r>
      <w:r w:rsidRPr="00182212">
        <w:rPr>
          <w:rFonts w:ascii="Arial Narrow" w:hAnsi="Arial Narrow" w:cs="Calibri"/>
          <w:szCs w:val="20"/>
        </w:rPr>
        <w:t>ľ</w:t>
      </w:r>
      <w:r w:rsidRPr="00182212">
        <w:rPr>
          <w:rFonts w:ascii="Arial Narrow" w:hAnsi="Arial Narrow" w:cs="ISOCT3"/>
          <w:szCs w:val="20"/>
        </w:rPr>
        <w:t>a v</w:t>
      </w:r>
      <w:r w:rsidRPr="00182212">
        <w:rPr>
          <w:rFonts w:ascii="Arial Narrow" w:hAnsi="Arial Narrow" w:cs="Calibri"/>
          <w:szCs w:val="20"/>
        </w:rPr>
        <w:t>ý</w:t>
      </w:r>
      <w:r w:rsidRPr="00182212">
        <w:rPr>
          <w:rFonts w:ascii="Arial Narrow" w:hAnsi="Arial Narrow" w:cs="ISOCT3"/>
          <w:szCs w:val="20"/>
        </w:rPr>
        <w:t>kresu (Systém ochrany pred bleskom a</w:t>
      </w:r>
      <w:r w:rsidRPr="00182212">
        <w:rPr>
          <w:rFonts w:ascii="Arial Narrow" w:hAnsi="Arial Narrow" w:cs="Calibri"/>
          <w:szCs w:val="20"/>
        </w:rPr>
        <w:t> </w:t>
      </w:r>
      <w:r w:rsidRPr="00182212">
        <w:rPr>
          <w:rFonts w:ascii="Arial Narrow" w:hAnsi="Arial Narrow" w:cs="ISOCT3"/>
          <w:szCs w:val="20"/>
        </w:rPr>
        <w:t>uzemnenie).</w:t>
      </w:r>
    </w:p>
    <w:p w14:paraId="7179D29E" w14:textId="77777777" w:rsidR="00C51BDE" w:rsidRPr="00182212" w:rsidRDefault="00C51BDE" w:rsidP="00E779B0">
      <w:pPr>
        <w:pStyle w:val="Nadpis3"/>
        <w:rPr>
          <w:rFonts w:ascii="Arial Narrow" w:hAnsi="Arial Narrow"/>
        </w:rPr>
      </w:pPr>
      <w:r w:rsidRPr="00182212">
        <w:rPr>
          <w:rFonts w:ascii="Arial Narrow" w:hAnsi="Arial Narrow"/>
        </w:rPr>
        <w:t>ZÁKLADNÉ OCHRANNÉ OPATRENIA PRED LEMP</w:t>
      </w:r>
    </w:p>
    <w:p w14:paraId="6991EDC8" w14:textId="77777777" w:rsidR="00C51BDE" w:rsidRPr="00182212" w:rsidRDefault="00C51BDE" w:rsidP="00885C24">
      <w:pPr>
        <w:pStyle w:val="Default"/>
        <w:keepNext/>
        <w:numPr>
          <w:ilvl w:val="0"/>
          <w:numId w:val="6"/>
        </w:numPr>
        <w:rPr>
          <w:rFonts w:ascii="Arial Narrow" w:hAnsi="Arial Narrow" w:cs="ISOCT3"/>
          <w:color w:val="auto"/>
          <w:sz w:val="16"/>
          <w:szCs w:val="16"/>
        </w:rPr>
      </w:pPr>
      <w:r w:rsidRPr="00182212">
        <w:rPr>
          <w:rFonts w:ascii="Arial Narrow" w:hAnsi="Arial Narrow" w:cs="ISOCT3"/>
          <w:b/>
          <w:bCs/>
          <w:color w:val="auto"/>
          <w:sz w:val="16"/>
          <w:szCs w:val="16"/>
        </w:rPr>
        <w:t xml:space="preserve">Uzemnenie a vyrovnanie potenciálov </w:t>
      </w:r>
    </w:p>
    <w:p w14:paraId="1E5C1190" w14:textId="77777777" w:rsidR="00C51BDE" w:rsidRPr="00182212" w:rsidRDefault="00C51BDE" w:rsidP="00C51BDE">
      <w:pPr>
        <w:spacing w:after="120" w:line="240" w:lineRule="auto"/>
        <w:ind w:left="993"/>
        <w:rPr>
          <w:rFonts w:ascii="Arial Narrow" w:hAnsi="Arial Narrow" w:cs="ISOCT3"/>
          <w:szCs w:val="16"/>
        </w:rPr>
      </w:pPr>
      <w:r w:rsidRPr="00182212">
        <w:rPr>
          <w:rFonts w:ascii="Arial Narrow" w:hAnsi="Arial Narrow" w:cs="ISOCT3"/>
          <w:szCs w:val="16"/>
        </w:rPr>
        <w:t>Uzem</w:t>
      </w:r>
      <w:r w:rsidRPr="00182212">
        <w:rPr>
          <w:rFonts w:ascii="Arial Narrow" w:hAnsi="Arial Narrow" w:cs="Calibri"/>
          <w:szCs w:val="16"/>
        </w:rPr>
        <w:t>ň</w:t>
      </w:r>
      <w:r w:rsidRPr="00182212">
        <w:rPr>
          <w:rFonts w:ascii="Arial Narrow" w:hAnsi="Arial Narrow" w:cs="ISOCT3"/>
          <w:szCs w:val="16"/>
        </w:rPr>
        <w:t>ovacia sústava vedie a rozde</w:t>
      </w:r>
      <w:r w:rsidRPr="00182212">
        <w:rPr>
          <w:rFonts w:ascii="Arial Narrow" w:hAnsi="Arial Narrow" w:cs="Calibri"/>
          <w:szCs w:val="16"/>
        </w:rPr>
        <w:t>ľ</w:t>
      </w:r>
      <w:r w:rsidRPr="00182212">
        <w:rPr>
          <w:rFonts w:ascii="Arial Narrow" w:hAnsi="Arial Narrow" w:cs="ISOCT3"/>
          <w:szCs w:val="16"/>
        </w:rPr>
        <w:t>uje bleskov</w:t>
      </w:r>
      <w:r w:rsidRPr="00182212">
        <w:rPr>
          <w:rFonts w:ascii="Arial Narrow" w:hAnsi="Arial Narrow" w:cs="Calibri"/>
          <w:szCs w:val="16"/>
        </w:rPr>
        <w:t>ý</w:t>
      </w:r>
      <w:r w:rsidRPr="00182212">
        <w:rPr>
          <w:rFonts w:ascii="Arial Narrow" w:hAnsi="Arial Narrow" w:cs="ISOCT3"/>
          <w:szCs w:val="16"/>
        </w:rPr>
        <w:t xml:space="preserve"> prúd do zeme. Sústava vyrovnania potenciálov minimalizuje potenciálové rozdiely a mô</w:t>
      </w:r>
      <w:r w:rsidRPr="00182212">
        <w:rPr>
          <w:rFonts w:ascii="Arial Narrow" w:hAnsi="Arial Narrow" w:cs="Calibri"/>
          <w:szCs w:val="16"/>
        </w:rPr>
        <w:t>ž</w:t>
      </w:r>
      <w:r w:rsidRPr="00182212">
        <w:rPr>
          <w:rFonts w:ascii="Arial Narrow" w:hAnsi="Arial Narrow" w:cs="ISOCT3"/>
          <w:szCs w:val="16"/>
        </w:rPr>
        <w:t>e zni</w:t>
      </w:r>
      <w:r w:rsidRPr="00182212">
        <w:rPr>
          <w:rFonts w:ascii="Arial Narrow" w:hAnsi="Arial Narrow" w:cs="Calibri"/>
          <w:szCs w:val="16"/>
        </w:rPr>
        <w:t>ž</w:t>
      </w:r>
      <w:r w:rsidRPr="00182212">
        <w:rPr>
          <w:rFonts w:ascii="Arial Narrow" w:hAnsi="Arial Narrow" w:cs="ISOCT3"/>
          <w:szCs w:val="16"/>
        </w:rPr>
        <w:t>ova</w:t>
      </w:r>
      <w:r w:rsidRPr="00182212">
        <w:rPr>
          <w:rFonts w:ascii="Arial Narrow" w:hAnsi="Arial Narrow" w:cs="Calibri"/>
          <w:szCs w:val="16"/>
        </w:rPr>
        <w:t>ť</w:t>
      </w:r>
      <w:r w:rsidRPr="00182212">
        <w:rPr>
          <w:rFonts w:ascii="Arial Narrow" w:hAnsi="Arial Narrow" w:cs="ISOCT3"/>
          <w:szCs w:val="16"/>
        </w:rPr>
        <w:t xml:space="preserve"> magnetické pole. </w:t>
      </w:r>
    </w:p>
    <w:p w14:paraId="4D1A771C" w14:textId="77777777" w:rsidR="00C51BDE" w:rsidRPr="00182212" w:rsidRDefault="00C51BDE" w:rsidP="00885C24">
      <w:pPr>
        <w:pStyle w:val="Default"/>
        <w:keepNext/>
        <w:numPr>
          <w:ilvl w:val="0"/>
          <w:numId w:val="6"/>
        </w:numPr>
        <w:rPr>
          <w:rFonts w:ascii="Arial Narrow" w:hAnsi="Arial Narrow" w:cs="ISOCT3"/>
          <w:color w:val="auto"/>
          <w:sz w:val="16"/>
          <w:szCs w:val="16"/>
        </w:rPr>
      </w:pPr>
      <w:r w:rsidRPr="00182212">
        <w:rPr>
          <w:rFonts w:ascii="Arial Narrow" w:hAnsi="Arial Narrow" w:cs="ISOCT3"/>
          <w:b/>
          <w:bCs/>
          <w:color w:val="auto"/>
          <w:sz w:val="16"/>
          <w:szCs w:val="16"/>
        </w:rPr>
        <w:t xml:space="preserve">Magnetické tienenie a trasy vedení </w:t>
      </w:r>
    </w:p>
    <w:p w14:paraId="0B58570D" w14:textId="77777777" w:rsidR="00C51BDE" w:rsidRPr="00182212" w:rsidRDefault="00C51BDE" w:rsidP="00C51BDE">
      <w:pPr>
        <w:spacing w:after="120" w:line="240" w:lineRule="auto"/>
        <w:ind w:left="993"/>
        <w:rPr>
          <w:rFonts w:ascii="Arial Narrow" w:hAnsi="Arial Narrow" w:cs="ISOCT3"/>
          <w:szCs w:val="16"/>
        </w:rPr>
      </w:pPr>
      <w:r w:rsidRPr="00182212">
        <w:rPr>
          <w:rFonts w:ascii="Arial Narrow" w:hAnsi="Arial Narrow" w:cs="ISOCT3"/>
          <w:szCs w:val="16"/>
        </w:rPr>
        <w:t>Priestorové tienenie zoslabuje magnetické pole vnútri LPZ, vzniknuté zásahom blesku priamo alebo</w:t>
      </w:r>
      <w:r w:rsidRPr="00182212">
        <w:rPr>
          <w:rFonts w:ascii="Arial Narrow" w:hAnsi="Arial Narrow" w:cs="Calibri"/>
          <w:szCs w:val="16"/>
        </w:rPr>
        <w:t> </w:t>
      </w:r>
      <w:r w:rsidRPr="00182212">
        <w:rPr>
          <w:rFonts w:ascii="Arial Narrow" w:hAnsi="Arial Narrow" w:cs="ISOCT3"/>
          <w:szCs w:val="16"/>
        </w:rPr>
        <w:t>v</w:t>
      </w:r>
      <w:r w:rsidRPr="00182212">
        <w:rPr>
          <w:rFonts w:ascii="Arial Narrow" w:hAnsi="Arial Narrow" w:cs="Calibri"/>
          <w:szCs w:val="16"/>
        </w:rPr>
        <w:t> </w:t>
      </w:r>
      <w:r w:rsidRPr="00182212">
        <w:rPr>
          <w:rFonts w:ascii="Arial Narrow" w:hAnsi="Arial Narrow" w:cs="ISOCT3"/>
          <w:szCs w:val="16"/>
        </w:rPr>
        <w:t>blízkosti stavby a redukuje vnútorné prepä</w:t>
      </w:r>
      <w:r w:rsidRPr="00182212">
        <w:rPr>
          <w:rFonts w:ascii="Arial Narrow" w:hAnsi="Arial Narrow" w:cs="Calibri"/>
          <w:szCs w:val="16"/>
        </w:rPr>
        <w:t>ť</w:t>
      </w:r>
      <w:r w:rsidRPr="00182212">
        <w:rPr>
          <w:rFonts w:ascii="Arial Narrow" w:hAnsi="Arial Narrow" w:cs="ISOCT3"/>
          <w:szCs w:val="16"/>
        </w:rPr>
        <w:t>ové vlny. Tienenie vnútorn</w:t>
      </w:r>
      <w:r w:rsidRPr="00182212">
        <w:rPr>
          <w:rFonts w:ascii="Arial Narrow" w:hAnsi="Arial Narrow" w:cs="Calibri"/>
          <w:szCs w:val="16"/>
        </w:rPr>
        <w:t>ý</w:t>
      </w:r>
      <w:r w:rsidRPr="00182212">
        <w:rPr>
          <w:rFonts w:ascii="Arial Narrow" w:hAnsi="Arial Narrow" w:cs="ISOCT3"/>
          <w:szCs w:val="16"/>
        </w:rPr>
        <w:t>ch vedení pou</w:t>
      </w:r>
      <w:r w:rsidRPr="00182212">
        <w:rPr>
          <w:rFonts w:ascii="Arial Narrow" w:hAnsi="Arial Narrow" w:cs="Calibri"/>
          <w:szCs w:val="16"/>
        </w:rPr>
        <w:t>ž</w:t>
      </w:r>
      <w:r w:rsidRPr="00182212">
        <w:rPr>
          <w:rFonts w:ascii="Arial Narrow" w:hAnsi="Arial Narrow" w:cs="ISOCT3"/>
          <w:szCs w:val="16"/>
        </w:rPr>
        <w:t>itím tienen</w:t>
      </w:r>
      <w:r w:rsidRPr="00182212">
        <w:rPr>
          <w:rFonts w:ascii="Arial Narrow" w:hAnsi="Arial Narrow" w:cs="Calibri"/>
          <w:szCs w:val="16"/>
        </w:rPr>
        <w:t>ý</w:t>
      </w:r>
      <w:r w:rsidRPr="00182212">
        <w:rPr>
          <w:rFonts w:ascii="Arial Narrow" w:hAnsi="Arial Narrow" w:cs="ISOCT3"/>
          <w:szCs w:val="16"/>
        </w:rPr>
        <w:t>ch káblov alebo káblov</w:t>
      </w:r>
      <w:r w:rsidRPr="00182212">
        <w:rPr>
          <w:rFonts w:ascii="Arial Narrow" w:hAnsi="Arial Narrow" w:cs="Calibri"/>
          <w:szCs w:val="16"/>
        </w:rPr>
        <w:t>ý</w:t>
      </w:r>
      <w:r w:rsidRPr="00182212">
        <w:rPr>
          <w:rFonts w:ascii="Arial Narrow" w:hAnsi="Arial Narrow" w:cs="ISOCT3"/>
          <w:szCs w:val="16"/>
        </w:rPr>
        <w:t xml:space="preserve">ch </w:t>
      </w:r>
      <w:r w:rsidRPr="00182212">
        <w:rPr>
          <w:rFonts w:ascii="Arial Narrow" w:hAnsi="Arial Narrow" w:cs="Calibri"/>
          <w:szCs w:val="16"/>
        </w:rPr>
        <w:t>žľ</w:t>
      </w:r>
      <w:r w:rsidRPr="00182212">
        <w:rPr>
          <w:rFonts w:ascii="Arial Narrow" w:hAnsi="Arial Narrow" w:cs="ISOCT3"/>
          <w:szCs w:val="16"/>
        </w:rPr>
        <w:t xml:space="preserve">abov, minimalizuje vnútorné indukované prepätia. </w:t>
      </w:r>
    </w:p>
    <w:p w14:paraId="57103416" w14:textId="77777777" w:rsidR="00C51BDE" w:rsidRPr="00182212" w:rsidRDefault="00C51BDE" w:rsidP="00885C24">
      <w:pPr>
        <w:pStyle w:val="Default"/>
        <w:keepNext/>
        <w:numPr>
          <w:ilvl w:val="0"/>
          <w:numId w:val="6"/>
        </w:numPr>
        <w:rPr>
          <w:rFonts w:ascii="Arial Narrow" w:hAnsi="Arial Narrow" w:cs="ISOCT3"/>
          <w:color w:val="auto"/>
          <w:sz w:val="16"/>
          <w:szCs w:val="16"/>
        </w:rPr>
      </w:pPr>
      <w:r w:rsidRPr="00182212">
        <w:rPr>
          <w:rFonts w:ascii="Arial Narrow" w:hAnsi="Arial Narrow" w:cs="ISOCT3"/>
          <w:b/>
          <w:bCs/>
          <w:color w:val="auto"/>
          <w:sz w:val="16"/>
          <w:szCs w:val="16"/>
        </w:rPr>
        <w:t xml:space="preserve">Koordinovaná ochrana SPD </w:t>
      </w:r>
    </w:p>
    <w:p w14:paraId="23AB09D5" w14:textId="77777777" w:rsidR="00C51BDE" w:rsidRPr="00182212" w:rsidRDefault="00C51BDE" w:rsidP="00C51BDE">
      <w:pPr>
        <w:spacing w:after="120" w:line="240" w:lineRule="auto"/>
        <w:ind w:left="993"/>
        <w:rPr>
          <w:rFonts w:ascii="Arial Narrow" w:hAnsi="Arial Narrow" w:cs="ISOCT3"/>
          <w:szCs w:val="16"/>
        </w:rPr>
      </w:pPr>
      <w:r w:rsidRPr="00182212">
        <w:rPr>
          <w:rFonts w:ascii="Arial Narrow" w:hAnsi="Arial Narrow" w:cs="ISOCT3"/>
          <w:szCs w:val="16"/>
        </w:rPr>
        <w:t>Koordinovaná ochrana SPD ohrani</w:t>
      </w:r>
      <w:r w:rsidRPr="00182212">
        <w:rPr>
          <w:rFonts w:ascii="Arial Narrow" w:hAnsi="Arial Narrow" w:cs="Calibri"/>
          <w:szCs w:val="16"/>
        </w:rPr>
        <w:t>č</w:t>
      </w:r>
      <w:r w:rsidRPr="00182212">
        <w:rPr>
          <w:rFonts w:ascii="Arial Narrow" w:hAnsi="Arial Narrow" w:cs="ISOCT3"/>
          <w:szCs w:val="16"/>
        </w:rPr>
        <w:t>uje ú</w:t>
      </w:r>
      <w:r w:rsidRPr="00182212">
        <w:rPr>
          <w:rFonts w:ascii="Arial Narrow" w:hAnsi="Arial Narrow" w:cs="Calibri"/>
          <w:szCs w:val="16"/>
        </w:rPr>
        <w:t>č</w:t>
      </w:r>
      <w:r w:rsidRPr="00182212">
        <w:rPr>
          <w:rFonts w:ascii="Arial Narrow" w:hAnsi="Arial Narrow" w:cs="ISOCT3"/>
          <w:szCs w:val="16"/>
        </w:rPr>
        <w:t>inky vonkaj</w:t>
      </w:r>
      <w:r w:rsidRPr="00182212">
        <w:rPr>
          <w:rFonts w:ascii="Arial Narrow" w:hAnsi="Arial Narrow" w:cs="Calibri"/>
          <w:szCs w:val="16"/>
        </w:rPr>
        <w:t>š</w:t>
      </w:r>
      <w:r w:rsidRPr="00182212">
        <w:rPr>
          <w:rFonts w:ascii="Arial Narrow" w:hAnsi="Arial Narrow" w:cs="ISOCT3"/>
          <w:szCs w:val="16"/>
        </w:rPr>
        <w:t>ích a vnútorn</w:t>
      </w:r>
      <w:r w:rsidRPr="00182212">
        <w:rPr>
          <w:rFonts w:ascii="Arial Narrow" w:hAnsi="Arial Narrow" w:cs="Calibri"/>
          <w:szCs w:val="16"/>
        </w:rPr>
        <w:t>ý</w:t>
      </w:r>
      <w:r w:rsidRPr="00182212">
        <w:rPr>
          <w:rFonts w:ascii="Arial Narrow" w:hAnsi="Arial Narrow" w:cs="ISOCT3"/>
          <w:szCs w:val="16"/>
        </w:rPr>
        <w:t>ch prepätí</w:t>
      </w:r>
    </w:p>
    <w:p w14:paraId="73A5020C" w14:textId="77777777" w:rsidR="00C51BDE" w:rsidRPr="00182212" w:rsidRDefault="00C51BDE" w:rsidP="00885C24">
      <w:pPr>
        <w:pStyle w:val="Default"/>
        <w:keepNext/>
        <w:numPr>
          <w:ilvl w:val="0"/>
          <w:numId w:val="6"/>
        </w:numPr>
        <w:ind w:left="709"/>
        <w:rPr>
          <w:rFonts w:ascii="Arial Narrow" w:hAnsi="Arial Narrow" w:cs="ISOCT3"/>
          <w:color w:val="auto"/>
          <w:sz w:val="16"/>
          <w:szCs w:val="16"/>
        </w:rPr>
      </w:pPr>
      <w:r w:rsidRPr="00182212">
        <w:rPr>
          <w:rFonts w:ascii="Arial Narrow" w:hAnsi="Arial Narrow" w:cs="ISOCT3"/>
          <w:b/>
          <w:bCs/>
          <w:color w:val="auto"/>
          <w:sz w:val="16"/>
          <w:szCs w:val="16"/>
        </w:rPr>
        <w:t>Uzemnenie a vyrovnanie potenciálov musí by</w:t>
      </w:r>
      <w:r w:rsidRPr="00182212">
        <w:rPr>
          <w:rFonts w:ascii="Arial Narrow" w:hAnsi="Arial Narrow" w:cs="Calibri"/>
          <w:b/>
          <w:bCs/>
          <w:color w:val="auto"/>
          <w:sz w:val="16"/>
          <w:szCs w:val="16"/>
        </w:rPr>
        <w:t>ť</w:t>
      </w:r>
      <w:r w:rsidRPr="00182212">
        <w:rPr>
          <w:rFonts w:ascii="Arial Narrow" w:hAnsi="Arial Narrow" w:cs="ISOCT3"/>
          <w:b/>
          <w:bCs/>
          <w:color w:val="auto"/>
          <w:sz w:val="16"/>
          <w:szCs w:val="16"/>
        </w:rPr>
        <w:t xml:space="preserve"> v</w:t>
      </w:r>
      <w:r w:rsidRPr="00182212">
        <w:rPr>
          <w:rFonts w:ascii="Arial Narrow" w:hAnsi="Arial Narrow" w:cs="Calibri"/>
          <w:b/>
          <w:bCs/>
          <w:color w:val="auto"/>
          <w:sz w:val="16"/>
          <w:szCs w:val="16"/>
        </w:rPr>
        <w:t>ž</w:t>
      </w:r>
      <w:r w:rsidRPr="00182212">
        <w:rPr>
          <w:rFonts w:ascii="Arial Narrow" w:hAnsi="Arial Narrow" w:cs="ISOCT3"/>
          <w:b/>
          <w:bCs/>
          <w:color w:val="auto"/>
          <w:sz w:val="16"/>
          <w:szCs w:val="16"/>
        </w:rPr>
        <w:t>dy zabezpe</w:t>
      </w:r>
      <w:r w:rsidRPr="00182212">
        <w:rPr>
          <w:rFonts w:ascii="Arial Narrow" w:hAnsi="Arial Narrow" w:cs="Calibri"/>
          <w:b/>
          <w:bCs/>
          <w:color w:val="auto"/>
          <w:sz w:val="16"/>
          <w:szCs w:val="16"/>
        </w:rPr>
        <w:t>č</w:t>
      </w:r>
      <w:r w:rsidRPr="00182212">
        <w:rPr>
          <w:rFonts w:ascii="Arial Narrow" w:hAnsi="Arial Narrow" w:cs="ISOCT3"/>
          <w:b/>
          <w:bCs/>
          <w:color w:val="auto"/>
          <w:sz w:val="16"/>
          <w:szCs w:val="16"/>
        </w:rPr>
        <w:t>ené</w:t>
      </w:r>
    </w:p>
    <w:p w14:paraId="1C4C861D" w14:textId="47563785" w:rsidR="00E66D9E" w:rsidRPr="00182212" w:rsidRDefault="00C51BDE" w:rsidP="0085718E">
      <w:pPr>
        <w:spacing w:after="120" w:line="240" w:lineRule="auto"/>
        <w:ind w:left="993"/>
        <w:rPr>
          <w:rFonts w:ascii="Arial Narrow" w:hAnsi="Arial Narrow" w:cs="ISOCT3"/>
          <w:szCs w:val="16"/>
        </w:rPr>
      </w:pPr>
      <w:r w:rsidRPr="00182212">
        <w:rPr>
          <w:rFonts w:ascii="Arial Narrow" w:hAnsi="Arial Narrow" w:cs="ISOCT3"/>
          <w:szCs w:val="16"/>
        </w:rPr>
        <w:t>Osobitne pripojenie ka</w:t>
      </w:r>
      <w:r w:rsidRPr="00182212">
        <w:rPr>
          <w:rFonts w:ascii="Arial Narrow" w:hAnsi="Arial Narrow" w:cs="Calibri"/>
          <w:szCs w:val="16"/>
        </w:rPr>
        <w:t>ž</w:t>
      </w:r>
      <w:r w:rsidRPr="00182212">
        <w:rPr>
          <w:rFonts w:ascii="Arial Narrow" w:hAnsi="Arial Narrow" w:cs="ISOCT3"/>
          <w:szCs w:val="16"/>
        </w:rPr>
        <w:t>dého vodivého vstupu priamo alebo cez ekvipotenciálne pospájanie SPD v</w:t>
      </w:r>
      <w:r w:rsidRPr="00182212">
        <w:rPr>
          <w:rFonts w:ascii="Arial Narrow" w:hAnsi="Arial Narrow" w:cs="Calibri"/>
          <w:szCs w:val="16"/>
        </w:rPr>
        <w:t> </w:t>
      </w:r>
      <w:r w:rsidRPr="00182212">
        <w:rPr>
          <w:rFonts w:ascii="Arial Narrow" w:hAnsi="Arial Narrow" w:cs="ISOCT3"/>
          <w:szCs w:val="16"/>
        </w:rPr>
        <w:t>mieste vstupu do stavby.</w:t>
      </w:r>
    </w:p>
    <w:p w14:paraId="08DD45D7" w14:textId="77777777" w:rsidR="00810A7E" w:rsidRPr="00182212" w:rsidRDefault="00810A7E" w:rsidP="00810A7E">
      <w:pPr>
        <w:pStyle w:val="Nadpis1"/>
        <w:rPr>
          <w:rFonts w:ascii="Arial Narrow" w:hAnsi="Arial Narrow"/>
          <w:szCs w:val="16"/>
        </w:rPr>
      </w:pPr>
      <w:r w:rsidRPr="00182212">
        <w:rPr>
          <w:rFonts w:ascii="Arial Narrow" w:hAnsi="Arial Narrow"/>
          <w:szCs w:val="16"/>
        </w:rPr>
        <w:t>POPIS RIE</w:t>
      </w:r>
      <w:r w:rsidRPr="00182212">
        <w:rPr>
          <w:rFonts w:ascii="Arial Narrow" w:hAnsi="Arial Narrow" w:cs="Calibri"/>
          <w:szCs w:val="16"/>
        </w:rPr>
        <w:t>Š</w:t>
      </w:r>
      <w:r w:rsidRPr="00182212">
        <w:rPr>
          <w:rFonts w:ascii="Arial Narrow" w:hAnsi="Arial Narrow"/>
          <w:szCs w:val="16"/>
        </w:rPr>
        <w:t>ENIA – SLABOPRÚDOVÉ ROZVODY</w:t>
      </w:r>
    </w:p>
    <w:p w14:paraId="519CD67C" w14:textId="58637355" w:rsidR="00810A7E" w:rsidRDefault="00810A7E" w:rsidP="00810A7E">
      <w:pPr>
        <w:widowControl/>
        <w:shd w:val="clear" w:color="auto" w:fill="FFFFFF"/>
        <w:tabs>
          <w:tab w:val="clear" w:pos="567"/>
        </w:tabs>
        <w:overflowPunct/>
        <w:autoSpaceDE/>
        <w:autoSpaceDN/>
        <w:adjustRightInd/>
        <w:spacing w:line="240" w:lineRule="auto"/>
        <w:ind w:firstLine="567"/>
        <w:rPr>
          <w:rFonts w:ascii="Arial Narrow" w:hAnsi="Arial Narrow" w:cs="ISOCT3"/>
          <w:szCs w:val="16"/>
        </w:rPr>
      </w:pPr>
      <w:bookmarkStart w:id="11" w:name="_Hlk26107794"/>
      <w:r w:rsidRPr="00182212">
        <w:rPr>
          <w:rFonts w:ascii="Arial Narrow" w:hAnsi="Arial Narrow" w:cs="ISOCT3"/>
          <w:szCs w:val="16"/>
        </w:rPr>
        <w:t xml:space="preserve">Projekt nerieši spôsob internetového pripojenia. V projekte podľa výkresovej dokumentácie v miestnosti </w:t>
      </w:r>
      <w:r w:rsidR="00D16A2D">
        <w:rPr>
          <w:rFonts w:ascii="Arial Narrow" w:hAnsi="Arial Narrow" w:cs="ISOCT3"/>
          <w:szCs w:val="16"/>
        </w:rPr>
        <w:t>1</w:t>
      </w:r>
      <w:r w:rsidRPr="00182212">
        <w:rPr>
          <w:rFonts w:ascii="Arial Narrow" w:hAnsi="Arial Narrow" w:cs="ISOCT3"/>
          <w:szCs w:val="16"/>
        </w:rPr>
        <w:t>.</w:t>
      </w:r>
      <w:r w:rsidR="00D16A2D">
        <w:rPr>
          <w:rFonts w:ascii="Arial Narrow" w:hAnsi="Arial Narrow" w:cs="ISOCT3"/>
          <w:szCs w:val="16"/>
        </w:rPr>
        <w:t>1</w:t>
      </w:r>
      <w:r w:rsidR="00013248">
        <w:rPr>
          <w:rFonts w:ascii="Arial Narrow" w:hAnsi="Arial Narrow" w:cs="ISOCT3"/>
          <w:szCs w:val="16"/>
        </w:rPr>
        <w:t>3b</w:t>
      </w:r>
      <w:r w:rsidRPr="00182212">
        <w:rPr>
          <w:rFonts w:ascii="Arial Narrow" w:hAnsi="Arial Narrow" w:cs="ISOCT3"/>
          <w:szCs w:val="16"/>
        </w:rPr>
        <w:t xml:space="preserve"> sa uvažuje s hlavným dátovým rozvádzačom RACK pre daný priestor, do ktorého bude privedená prípojka slaboprúdu od providera. Silové napojenie Racku bude realizované z rozvádzača RH. Štruktúrované káblové rozvody od rozvádzača RACK budú realizované metalickými káblami s tienením (s alumíniovou fóliou okolo všetkých párov) so štyrmi krútenými pármi káble kat. 6A), ktoré zabezpečujú napojenie jednotlivých dátových/ telefónnych zásuviek cez zarezávací systém s modulárnym tieneným konektorom RJ45. Použité káble sú vo vyhotovení LSOH (bezhalogénové) a odolné voči šíreniu plameňa. Komunikačné zásuvky budú univerzálne, dvojportové– zapojené dva porty „a“ resp. „b“. Metalické dátové/telefónne rozvody budú sústredené do dátového rozvádzača, kde budú ukončené na prepojovacích paneloch.</w:t>
      </w:r>
      <w:bookmarkEnd w:id="11"/>
    </w:p>
    <w:p w14:paraId="60E52EE6" w14:textId="77777777" w:rsidR="008A0747" w:rsidRPr="00182212" w:rsidRDefault="008A0747" w:rsidP="00810A7E">
      <w:pPr>
        <w:widowControl/>
        <w:shd w:val="clear" w:color="auto" w:fill="FFFFFF"/>
        <w:tabs>
          <w:tab w:val="clear" w:pos="567"/>
        </w:tabs>
        <w:overflowPunct/>
        <w:autoSpaceDE/>
        <w:autoSpaceDN/>
        <w:adjustRightInd/>
        <w:spacing w:line="240" w:lineRule="auto"/>
        <w:ind w:firstLine="567"/>
        <w:rPr>
          <w:rFonts w:ascii="Arial Narrow" w:hAnsi="Arial Narrow" w:cs="ISOCT3"/>
          <w:szCs w:val="16"/>
        </w:rPr>
      </w:pPr>
    </w:p>
    <w:p w14:paraId="25F0B99E" w14:textId="77777777" w:rsidR="00274B29" w:rsidRPr="00182212" w:rsidRDefault="00274B29" w:rsidP="00274B29">
      <w:pPr>
        <w:pStyle w:val="Odsekzoznamu"/>
        <w:keepNext/>
        <w:keepLines/>
        <w:numPr>
          <w:ilvl w:val="0"/>
          <w:numId w:val="2"/>
        </w:numPr>
        <w:spacing w:before="200" w:after="120"/>
        <w:contextualSpacing w:val="0"/>
        <w:outlineLvl w:val="1"/>
        <w:rPr>
          <w:rFonts w:ascii="Arial Narrow" w:eastAsiaTheme="majorEastAsia" w:hAnsi="Arial Narrow" w:cstheme="majorBidi"/>
          <w:b/>
          <w:bCs/>
          <w:caps/>
          <w:vanish/>
          <w:color w:val="000000" w:themeColor="text1"/>
          <w:szCs w:val="20"/>
          <w:lang w:eastAsia="en-US"/>
        </w:rPr>
      </w:pPr>
    </w:p>
    <w:p w14:paraId="3EC1D4D6" w14:textId="0E4FC978" w:rsidR="00A03B44" w:rsidRPr="00182212" w:rsidRDefault="00A03B44" w:rsidP="00274B29">
      <w:pPr>
        <w:pStyle w:val="Nadpis2"/>
        <w:rPr>
          <w:rFonts w:ascii="Arial Narrow" w:hAnsi="Arial Narrow"/>
        </w:rPr>
      </w:pPr>
      <w:r w:rsidRPr="00182212">
        <w:rPr>
          <w:rFonts w:ascii="Arial Narrow" w:hAnsi="Arial Narrow"/>
        </w:rPr>
        <w:t>BEZPE</w:t>
      </w:r>
      <w:r w:rsidRPr="00182212">
        <w:rPr>
          <w:rFonts w:ascii="Arial Narrow" w:hAnsi="Arial Narrow" w:cs="Calibri"/>
        </w:rPr>
        <w:t>Č</w:t>
      </w:r>
      <w:r w:rsidRPr="00182212">
        <w:rPr>
          <w:rFonts w:ascii="Arial Narrow" w:hAnsi="Arial Narrow"/>
        </w:rPr>
        <w:t>NOSTNÉ KRITÉRIA</w:t>
      </w:r>
    </w:p>
    <w:p w14:paraId="2D0EE877" w14:textId="77777777" w:rsidR="00E66D9E" w:rsidRDefault="00A03B44" w:rsidP="0085718E">
      <w:pPr>
        <w:spacing w:before="120" w:after="240" w:line="240" w:lineRule="auto"/>
        <w:ind w:firstLine="567"/>
        <w:rPr>
          <w:rFonts w:ascii="Arial Narrow" w:hAnsi="Arial Narrow" w:cs="ISOCT3"/>
          <w:szCs w:val="20"/>
        </w:rPr>
      </w:pPr>
      <w:r w:rsidRPr="00182212">
        <w:rPr>
          <w:rFonts w:ascii="Arial Narrow" w:hAnsi="Arial Narrow" w:cs="ISOCT3"/>
          <w:szCs w:val="20"/>
        </w:rPr>
        <w:t>Na rozvodn</w:t>
      </w:r>
      <w:r w:rsidRPr="00182212">
        <w:rPr>
          <w:rFonts w:ascii="Arial Narrow" w:hAnsi="Arial Narrow" w:cs="Calibri"/>
          <w:szCs w:val="20"/>
        </w:rPr>
        <w:t>ý</w:t>
      </w:r>
      <w:r w:rsidRPr="00182212">
        <w:rPr>
          <w:rFonts w:ascii="Arial Narrow" w:hAnsi="Arial Narrow" w:cs="ISOCT3"/>
          <w:szCs w:val="20"/>
        </w:rPr>
        <w:t>ch zariadeniach sú umiestnené bezpe</w:t>
      </w:r>
      <w:r w:rsidRPr="00182212">
        <w:rPr>
          <w:rFonts w:ascii="Arial Narrow" w:hAnsi="Arial Narrow" w:cs="Calibri"/>
          <w:szCs w:val="20"/>
        </w:rPr>
        <w:t>č</w:t>
      </w:r>
      <w:r w:rsidRPr="00182212">
        <w:rPr>
          <w:rFonts w:ascii="Arial Narrow" w:hAnsi="Arial Narrow" w:cs="ISOCT3"/>
          <w:szCs w:val="20"/>
        </w:rPr>
        <w:t>nostné a v</w:t>
      </w:r>
      <w:r w:rsidRPr="00182212">
        <w:rPr>
          <w:rFonts w:ascii="Arial Narrow" w:hAnsi="Arial Narrow" w:cs="Calibri"/>
          <w:szCs w:val="20"/>
        </w:rPr>
        <w:t>ý</w:t>
      </w:r>
      <w:r w:rsidRPr="00182212">
        <w:rPr>
          <w:rFonts w:ascii="Arial Narrow" w:hAnsi="Arial Narrow" w:cs="ISOCT3"/>
          <w:szCs w:val="20"/>
        </w:rPr>
        <w:t>stra</w:t>
      </w:r>
      <w:r w:rsidRPr="00182212">
        <w:rPr>
          <w:rFonts w:ascii="Arial Narrow" w:hAnsi="Arial Narrow" w:cs="Calibri"/>
          <w:szCs w:val="20"/>
        </w:rPr>
        <w:t>ž</w:t>
      </w:r>
      <w:r w:rsidRPr="00182212">
        <w:rPr>
          <w:rFonts w:ascii="Arial Narrow" w:hAnsi="Arial Narrow" w:cs="ISOCT3"/>
          <w:szCs w:val="20"/>
        </w:rPr>
        <w:t xml:space="preserve">né </w:t>
      </w:r>
      <w:r w:rsidRPr="00182212">
        <w:rPr>
          <w:rFonts w:ascii="Arial Narrow" w:hAnsi="Arial Narrow" w:cs="Calibri"/>
          <w:szCs w:val="20"/>
        </w:rPr>
        <w:t>š</w:t>
      </w:r>
      <w:r w:rsidRPr="00182212">
        <w:rPr>
          <w:rFonts w:ascii="Arial Narrow" w:hAnsi="Arial Narrow" w:cs="ISOCT3"/>
          <w:szCs w:val="20"/>
        </w:rPr>
        <w:t>títky v zmysle príslu</w:t>
      </w:r>
      <w:r w:rsidRPr="00182212">
        <w:rPr>
          <w:rFonts w:ascii="Arial Narrow" w:hAnsi="Arial Narrow" w:cs="Calibri"/>
          <w:szCs w:val="20"/>
        </w:rPr>
        <w:t>š</w:t>
      </w:r>
      <w:r w:rsidRPr="00182212">
        <w:rPr>
          <w:rFonts w:ascii="Arial Narrow" w:hAnsi="Arial Narrow" w:cs="ISOCT3"/>
          <w:szCs w:val="20"/>
        </w:rPr>
        <w:t>n</w:t>
      </w:r>
      <w:r w:rsidRPr="00182212">
        <w:rPr>
          <w:rFonts w:ascii="Arial Narrow" w:hAnsi="Arial Narrow" w:cs="Calibri"/>
          <w:szCs w:val="20"/>
        </w:rPr>
        <w:t>ý</w:t>
      </w:r>
      <w:r w:rsidRPr="00182212">
        <w:rPr>
          <w:rFonts w:ascii="Arial Narrow" w:hAnsi="Arial Narrow" w:cs="ISOCT3"/>
          <w:szCs w:val="20"/>
        </w:rPr>
        <w:t>ch STN. Montá</w:t>
      </w:r>
      <w:r w:rsidRPr="00182212">
        <w:rPr>
          <w:rFonts w:ascii="Arial Narrow" w:hAnsi="Arial Narrow" w:cs="Calibri"/>
          <w:szCs w:val="20"/>
        </w:rPr>
        <w:t>ž</w:t>
      </w:r>
      <w:r w:rsidRPr="00182212">
        <w:rPr>
          <w:rFonts w:ascii="Arial Narrow" w:hAnsi="Arial Narrow" w:cs="ISOCT3"/>
          <w:szCs w:val="20"/>
        </w:rPr>
        <w:t xml:space="preserve"> elektroin</w:t>
      </w:r>
      <w:r w:rsidRPr="00182212">
        <w:rPr>
          <w:rFonts w:ascii="Arial Narrow" w:hAnsi="Arial Narrow" w:cs="Calibri"/>
          <w:szCs w:val="20"/>
        </w:rPr>
        <w:t>š</w:t>
      </w:r>
      <w:r w:rsidRPr="00182212">
        <w:rPr>
          <w:rFonts w:ascii="Arial Narrow" w:hAnsi="Arial Narrow" w:cs="ISOCT3"/>
          <w:szCs w:val="20"/>
        </w:rPr>
        <w:t>talácie mô</w:t>
      </w:r>
      <w:r w:rsidRPr="00182212">
        <w:rPr>
          <w:rFonts w:ascii="Arial Narrow" w:hAnsi="Arial Narrow" w:cs="Calibri"/>
          <w:szCs w:val="20"/>
        </w:rPr>
        <w:t>ž</w:t>
      </w:r>
      <w:r w:rsidRPr="00182212">
        <w:rPr>
          <w:rFonts w:ascii="Arial Narrow" w:hAnsi="Arial Narrow" w:cs="ISOCT3"/>
          <w:szCs w:val="20"/>
        </w:rPr>
        <w:t>u robi</w:t>
      </w:r>
      <w:r w:rsidRPr="00182212">
        <w:rPr>
          <w:rFonts w:ascii="Arial Narrow" w:hAnsi="Arial Narrow" w:cs="Calibri"/>
          <w:szCs w:val="20"/>
        </w:rPr>
        <w:t>ť</w:t>
      </w:r>
      <w:r w:rsidRPr="00182212">
        <w:rPr>
          <w:rFonts w:ascii="Arial Narrow" w:hAnsi="Arial Narrow" w:cs="ISOCT3"/>
          <w:szCs w:val="20"/>
        </w:rPr>
        <w:t xml:space="preserve"> len osoby, ktoré sp</w:t>
      </w:r>
      <w:r w:rsidRPr="00182212">
        <w:rPr>
          <w:rFonts w:ascii="Arial Narrow" w:hAnsi="Arial Narrow" w:cs="Calibri"/>
          <w:szCs w:val="20"/>
        </w:rPr>
        <w:t>ĺň</w:t>
      </w:r>
      <w:r w:rsidRPr="00182212">
        <w:rPr>
          <w:rFonts w:ascii="Arial Narrow" w:hAnsi="Arial Narrow" w:cs="ISOCT3"/>
          <w:szCs w:val="20"/>
        </w:rPr>
        <w:t>ajú po</w:t>
      </w:r>
      <w:r w:rsidRPr="00182212">
        <w:rPr>
          <w:rFonts w:ascii="Arial Narrow" w:hAnsi="Arial Narrow" w:cs="Calibri"/>
          <w:szCs w:val="20"/>
        </w:rPr>
        <w:t>ž</w:t>
      </w:r>
      <w:r w:rsidRPr="00182212">
        <w:rPr>
          <w:rFonts w:ascii="Arial Narrow" w:hAnsi="Arial Narrow" w:cs="ISOCT3"/>
          <w:szCs w:val="20"/>
        </w:rPr>
        <w:t>iadavky o</w:t>
      </w:r>
      <w:r w:rsidRPr="00182212">
        <w:rPr>
          <w:rFonts w:ascii="Arial Narrow" w:hAnsi="Arial Narrow" w:cs="Calibri"/>
          <w:szCs w:val="20"/>
        </w:rPr>
        <w:t> </w:t>
      </w:r>
      <w:r w:rsidRPr="00182212">
        <w:rPr>
          <w:rFonts w:ascii="Arial Narrow" w:hAnsi="Arial Narrow" w:cs="ISOCT3"/>
          <w:szCs w:val="20"/>
        </w:rPr>
        <w:t xml:space="preserve">odbornej spôsobilosti </w:t>
      </w:r>
      <w:r w:rsidRPr="00182212">
        <w:rPr>
          <w:rFonts w:ascii="Arial Narrow" w:hAnsi="Arial Narrow"/>
          <w:szCs w:val="20"/>
        </w:rPr>
        <w:t>–</w:t>
      </w:r>
      <w:r w:rsidRPr="00182212">
        <w:rPr>
          <w:rFonts w:ascii="Arial Narrow" w:hAnsi="Arial Narrow" w:cs="ISOCT3"/>
          <w:szCs w:val="20"/>
        </w:rPr>
        <w:t xml:space="preserve"> pod</w:t>
      </w:r>
      <w:r w:rsidRPr="00182212">
        <w:rPr>
          <w:rFonts w:ascii="Arial Narrow" w:hAnsi="Arial Narrow" w:cs="Calibri"/>
          <w:szCs w:val="20"/>
        </w:rPr>
        <w:t>ľ</w:t>
      </w:r>
      <w:r w:rsidRPr="00182212">
        <w:rPr>
          <w:rFonts w:ascii="Arial Narrow" w:hAnsi="Arial Narrow" w:cs="ISOCT3"/>
          <w:szCs w:val="20"/>
        </w:rPr>
        <w:t>a vyhl.</w:t>
      </w:r>
      <w:r w:rsidRPr="00182212">
        <w:rPr>
          <w:rFonts w:ascii="Arial Narrow" w:hAnsi="Arial Narrow" w:cs="Calibri"/>
          <w:szCs w:val="20"/>
        </w:rPr>
        <w:t> </w:t>
      </w:r>
      <w:r w:rsidRPr="00182212">
        <w:rPr>
          <w:rFonts w:ascii="Arial Narrow" w:hAnsi="Arial Narrow" w:cs="ISOCT3"/>
          <w:szCs w:val="20"/>
        </w:rPr>
        <w:t>508/2009 Zz. Opravy a</w:t>
      </w:r>
      <w:r w:rsidRPr="00182212">
        <w:rPr>
          <w:rFonts w:ascii="Arial Narrow" w:hAnsi="Arial Narrow" w:cs="Calibri"/>
          <w:szCs w:val="20"/>
        </w:rPr>
        <w:t> </w:t>
      </w:r>
      <w:r w:rsidRPr="00182212">
        <w:rPr>
          <w:rFonts w:ascii="Arial Narrow" w:hAnsi="Arial Narrow" w:cs="ISOCT3"/>
          <w:szCs w:val="20"/>
        </w:rPr>
        <w:t>údr</w:t>
      </w:r>
      <w:r w:rsidRPr="00182212">
        <w:rPr>
          <w:rFonts w:ascii="Arial Narrow" w:hAnsi="Arial Narrow" w:cs="Calibri"/>
          <w:szCs w:val="20"/>
        </w:rPr>
        <w:t>ž</w:t>
      </w:r>
      <w:r w:rsidRPr="00182212">
        <w:rPr>
          <w:rFonts w:ascii="Arial Narrow" w:hAnsi="Arial Narrow" w:cs="ISOCT3"/>
          <w:szCs w:val="20"/>
        </w:rPr>
        <w:t>bu el. zariadení mô</w:t>
      </w:r>
      <w:r w:rsidRPr="00182212">
        <w:rPr>
          <w:rFonts w:ascii="Arial Narrow" w:hAnsi="Arial Narrow" w:cs="Calibri"/>
          <w:szCs w:val="20"/>
        </w:rPr>
        <w:t>ž</w:t>
      </w:r>
      <w:r w:rsidRPr="00182212">
        <w:rPr>
          <w:rFonts w:ascii="Arial Narrow" w:hAnsi="Arial Narrow" w:cs="ISOCT3"/>
          <w:szCs w:val="20"/>
        </w:rPr>
        <w:t>u vykonáva</w:t>
      </w:r>
      <w:r w:rsidRPr="00182212">
        <w:rPr>
          <w:rFonts w:ascii="Arial Narrow" w:hAnsi="Arial Narrow" w:cs="Calibri"/>
          <w:szCs w:val="20"/>
        </w:rPr>
        <w:t>ť</w:t>
      </w:r>
      <w:r w:rsidRPr="00182212">
        <w:rPr>
          <w:rFonts w:ascii="Arial Narrow" w:hAnsi="Arial Narrow" w:cs="ISOCT3"/>
          <w:szCs w:val="20"/>
        </w:rPr>
        <w:t xml:space="preserve"> len osoby odborne spôsobilé </w:t>
      </w:r>
      <w:r w:rsidRPr="00182212">
        <w:rPr>
          <w:rFonts w:ascii="Arial Narrow" w:hAnsi="Arial Narrow"/>
          <w:szCs w:val="20"/>
        </w:rPr>
        <w:t>–</w:t>
      </w:r>
      <w:r w:rsidRPr="00182212">
        <w:rPr>
          <w:rFonts w:ascii="Arial Narrow" w:hAnsi="Arial Narrow" w:cs="ISOCT3"/>
          <w:szCs w:val="20"/>
        </w:rPr>
        <w:t xml:space="preserve"> min. § 21 vyhl.</w:t>
      </w:r>
      <w:r w:rsidRPr="00182212">
        <w:rPr>
          <w:rFonts w:ascii="Arial Narrow" w:hAnsi="Arial Narrow" w:cs="Calibri"/>
          <w:szCs w:val="20"/>
        </w:rPr>
        <w:t> </w:t>
      </w:r>
      <w:r w:rsidRPr="00182212">
        <w:rPr>
          <w:rFonts w:ascii="Arial Narrow" w:hAnsi="Arial Narrow" w:cs="ISOCT3"/>
          <w:szCs w:val="20"/>
        </w:rPr>
        <w:t>508/2009 Zz. Farebné zna</w:t>
      </w:r>
      <w:r w:rsidRPr="00182212">
        <w:rPr>
          <w:rFonts w:ascii="Arial Narrow" w:hAnsi="Arial Narrow" w:cs="Calibri"/>
          <w:szCs w:val="20"/>
        </w:rPr>
        <w:t>č</w:t>
      </w:r>
      <w:r w:rsidRPr="00182212">
        <w:rPr>
          <w:rFonts w:ascii="Arial Narrow" w:hAnsi="Arial Narrow" w:cs="ISOCT3"/>
          <w:szCs w:val="20"/>
        </w:rPr>
        <w:t xml:space="preserve">enie </w:t>
      </w:r>
      <w:r w:rsidRPr="00182212">
        <w:rPr>
          <w:rFonts w:ascii="Arial Narrow" w:hAnsi="Arial Narrow" w:cs="Calibri"/>
          <w:szCs w:val="20"/>
        </w:rPr>
        <w:t>ž</w:t>
      </w:r>
      <w:r w:rsidRPr="00182212">
        <w:rPr>
          <w:rFonts w:ascii="Arial Narrow" w:hAnsi="Arial Narrow" w:cs="ISOCT3"/>
          <w:szCs w:val="20"/>
        </w:rPr>
        <w:t>íl káblov  musí  by</w:t>
      </w:r>
      <w:r w:rsidRPr="00182212">
        <w:rPr>
          <w:rFonts w:ascii="Arial Narrow" w:hAnsi="Arial Narrow" w:cs="Calibri"/>
          <w:szCs w:val="20"/>
        </w:rPr>
        <w:t>ť</w:t>
      </w:r>
      <w:r w:rsidRPr="00182212">
        <w:rPr>
          <w:rFonts w:ascii="Arial Narrow" w:hAnsi="Arial Narrow" w:cs="ISOCT3"/>
          <w:szCs w:val="20"/>
        </w:rPr>
        <w:t xml:space="preserve">  dodr</w:t>
      </w:r>
      <w:r w:rsidRPr="00182212">
        <w:rPr>
          <w:rFonts w:ascii="Arial Narrow" w:hAnsi="Arial Narrow" w:cs="Calibri"/>
          <w:szCs w:val="20"/>
        </w:rPr>
        <w:t>ž</w:t>
      </w:r>
      <w:r w:rsidRPr="00182212">
        <w:rPr>
          <w:rFonts w:ascii="Arial Narrow" w:hAnsi="Arial Narrow" w:cs="ISOCT3"/>
          <w:szCs w:val="20"/>
        </w:rPr>
        <w:t>ané v súlade s</w:t>
      </w:r>
      <w:r w:rsidRPr="00182212">
        <w:rPr>
          <w:rFonts w:ascii="Arial Narrow" w:hAnsi="Arial Narrow" w:cs="Calibri"/>
          <w:szCs w:val="20"/>
        </w:rPr>
        <w:t> </w:t>
      </w:r>
      <w:r w:rsidRPr="00182212">
        <w:rPr>
          <w:rFonts w:ascii="Arial Narrow" w:hAnsi="Arial Narrow" w:cs="ISOCT3"/>
          <w:szCs w:val="20"/>
        </w:rPr>
        <w:t>(STN EN 60445:2011-07), STN 34 7411. Ochrana  káblov  pred  pre</w:t>
      </w:r>
      <w:r w:rsidRPr="00182212">
        <w:rPr>
          <w:rFonts w:ascii="Arial Narrow" w:hAnsi="Arial Narrow" w:cs="Calibri"/>
          <w:szCs w:val="20"/>
        </w:rPr>
        <w:t>ť</w:t>
      </w:r>
      <w:r w:rsidRPr="00182212">
        <w:rPr>
          <w:rFonts w:ascii="Arial Narrow" w:hAnsi="Arial Narrow" w:cs="ISOCT3"/>
          <w:szCs w:val="20"/>
        </w:rPr>
        <w:t>a</w:t>
      </w:r>
      <w:r w:rsidRPr="00182212">
        <w:rPr>
          <w:rFonts w:ascii="Arial Narrow" w:hAnsi="Arial Narrow" w:cs="Calibri"/>
          <w:szCs w:val="20"/>
        </w:rPr>
        <w:t>ž</w:t>
      </w:r>
      <w:r w:rsidRPr="00182212">
        <w:rPr>
          <w:rFonts w:ascii="Arial Narrow" w:hAnsi="Arial Narrow" w:cs="ISOCT3"/>
          <w:szCs w:val="20"/>
        </w:rPr>
        <w:t>ením  a  skratom  je navrhnutá  poistkami a isti</w:t>
      </w:r>
      <w:r w:rsidRPr="00182212">
        <w:rPr>
          <w:rFonts w:ascii="Arial Narrow" w:hAnsi="Arial Narrow" w:cs="Calibri"/>
          <w:szCs w:val="20"/>
        </w:rPr>
        <w:t>č</w:t>
      </w:r>
      <w:r w:rsidRPr="00182212">
        <w:rPr>
          <w:rFonts w:ascii="Arial Narrow" w:hAnsi="Arial Narrow" w:cs="ISOCT3"/>
          <w:szCs w:val="20"/>
        </w:rPr>
        <w:t>mi pod</w:t>
      </w:r>
      <w:r w:rsidRPr="00182212">
        <w:rPr>
          <w:rFonts w:ascii="Arial Narrow" w:hAnsi="Arial Narrow" w:cs="Calibri"/>
          <w:szCs w:val="20"/>
        </w:rPr>
        <w:t>ľ</w:t>
      </w:r>
      <w:r w:rsidRPr="00182212">
        <w:rPr>
          <w:rFonts w:ascii="Arial Narrow" w:hAnsi="Arial Narrow" w:cs="ISOCT3"/>
          <w:szCs w:val="20"/>
        </w:rPr>
        <w:t>a STN 33 2000-4-43; STN</w:t>
      </w:r>
      <w:r w:rsidRPr="00182212">
        <w:rPr>
          <w:rFonts w:ascii="Arial Narrow" w:hAnsi="Arial Narrow" w:cs="Calibri"/>
          <w:szCs w:val="20"/>
        </w:rPr>
        <w:t> </w:t>
      </w:r>
      <w:r w:rsidRPr="00182212">
        <w:rPr>
          <w:rFonts w:ascii="Arial Narrow" w:hAnsi="Arial Narrow" w:cs="ISOCT3"/>
          <w:szCs w:val="20"/>
        </w:rPr>
        <w:t>33</w:t>
      </w:r>
      <w:r w:rsidRPr="00182212">
        <w:rPr>
          <w:rFonts w:ascii="Arial Narrow" w:hAnsi="Arial Narrow" w:cs="Calibri"/>
          <w:szCs w:val="20"/>
        </w:rPr>
        <w:t> </w:t>
      </w:r>
      <w:r w:rsidRPr="00182212">
        <w:rPr>
          <w:rFonts w:ascii="Arial Narrow" w:hAnsi="Arial Narrow" w:cs="ISOCT3"/>
          <w:szCs w:val="20"/>
        </w:rPr>
        <w:t>2000 4-473; -5-52. Ochrana káblov pred mechanick</w:t>
      </w:r>
      <w:r w:rsidRPr="00182212">
        <w:rPr>
          <w:rFonts w:ascii="Arial Narrow" w:hAnsi="Arial Narrow" w:cs="Calibri"/>
          <w:szCs w:val="20"/>
        </w:rPr>
        <w:t>ý</w:t>
      </w:r>
      <w:r w:rsidRPr="00182212">
        <w:rPr>
          <w:rFonts w:ascii="Arial Narrow" w:hAnsi="Arial Narrow" w:cs="ISOCT3"/>
          <w:szCs w:val="20"/>
        </w:rPr>
        <w:t>m po</w:t>
      </w:r>
      <w:r w:rsidRPr="00182212">
        <w:rPr>
          <w:rFonts w:ascii="Arial Narrow" w:hAnsi="Arial Narrow" w:cs="Calibri"/>
          <w:szCs w:val="20"/>
        </w:rPr>
        <w:t>š</w:t>
      </w:r>
      <w:r w:rsidRPr="00182212">
        <w:rPr>
          <w:rFonts w:ascii="Arial Narrow" w:hAnsi="Arial Narrow" w:cs="ISOCT3"/>
          <w:szCs w:val="20"/>
        </w:rPr>
        <w:t>kodením bude polohou a</w:t>
      </w:r>
      <w:r w:rsidRPr="00182212">
        <w:rPr>
          <w:rFonts w:ascii="Arial Narrow" w:hAnsi="Arial Narrow" w:cs="Calibri"/>
          <w:szCs w:val="20"/>
        </w:rPr>
        <w:t> </w:t>
      </w:r>
      <w:r w:rsidRPr="00182212">
        <w:rPr>
          <w:rFonts w:ascii="Arial Narrow" w:hAnsi="Arial Narrow" w:cs="ISOCT3"/>
          <w:szCs w:val="20"/>
        </w:rPr>
        <w:t xml:space="preserve"> pod</w:t>
      </w:r>
      <w:r w:rsidRPr="00182212">
        <w:rPr>
          <w:rFonts w:ascii="Arial Narrow" w:hAnsi="Arial Narrow" w:cs="Calibri"/>
          <w:szCs w:val="20"/>
        </w:rPr>
        <w:t>ľ</w:t>
      </w:r>
      <w:r w:rsidRPr="00182212">
        <w:rPr>
          <w:rFonts w:ascii="Arial Narrow" w:hAnsi="Arial Narrow" w:cs="ISOCT3"/>
          <w:szCs w:val="20"/>
        </w:rPr>
        <w:t>a potreby ich ulo</w:t>
      </w:r>
      <w:r w:rsidRPr="00182212">
        <w:rPr>
          <w:rFonts w:ascii="Arial Narrow" w:hAnsi="Arial Narrow" w:cs="Calibri"/>
          <w:szCs w:val="20"/>
        </w:rPr>
        <w:t>ž</w:t>
      </w:r>
      <w:r w:rsidRPr="00182212">
        <w:rPr>
          <w:rFonts w:ascii="Arial Narrow" w:hAnsi="Arial Narrow" w:cs="ISOCT3"/>
          <w:szCs w:val="20"/>
        </w:rPr>
        <w:t>ením do chráni</w:t>
      </w:r>
      <w:r w:rsidRPr="00182212">
        <w:rPr>
          <w:rFonts w:ascii="Arial Narrow" w:hAnsi="Arial Narrow" w:cs="Calibri"/>
          <w:szCs w:val="20"/>
        </w:rPr>
        <w:t>č</w:t>
      </w:r>
      <w:r w:rsidRPr="00182212">
        <w:rPr>
          <w:rFonts w:ascii="Arial Narrow" w:hAnsi="Arial Narrow" w:cs="ISOCT3"/>
          <w:szCs w:val="20"/>
        </w:rPr>
        <w:t>ky. Rozvádza</w:t>
      </w:r>
      <w:r w:rsidRPr="00182212">
        <w:rPr>
          <w:rFonts w:ascii="Arial Narrow" w:hAnsi="Arial Narrow" w:cs="Calibri"/>
          <w:szCs w:val="20"/>
        </w:rPr>
        <w:t>č</w:t>
      </w:r>
      <w:r w:rsidRPr="00182212">
        <w:rPr>
          <w:rFonts w:ascii="Arial Narrow" w:hAnsi="Arial Narrow" w:cs="ISOCT3"/>
          <w:szCs w:val="20"/>
        </w:rPr>
        <w:t xml:space="preserve"> musí by</w:t>
      </w:r>
      <w:r w:rsidRPr="00182212">
        <w:rPr>
          <w:rFonts w:ascii="Arial Narrow" w:hAnsi="Arial Narrow" w:cs="Calibri"/>
          <w:szCs w:val="20"/>
        </w:rPr>
        <w:t>ť</w:t>
      </w:r>
      <w:r w:rsidRPr="00182212">
        <w:rPr>
          <w:rFonts w:ascii="Arial Narrow" w:hAnsi="Arial Narrow" w:cs="ISOCT3"/>
          <w:szCs w:val="20"/>
        </w:rPr>
        <w:t xml:space="preserve"> vybaven</w:t>
      </w:r>
      <w:r w:rsidRPr="00182212">
        <w:rPr>
          <w:rFonts w:ascii="Arial Narrow" w:hAnsi="Arial Narrow" w:cs="Calibri"/>
          <w:szCs w:val="20"/>
        </w:rPr>
        <w:t>ý</w:t>
      </w:r>
      <w:r w:rsidRPr="00182212">
        <w:rPr>
          <w:rFonts w:ascii="Arial Narrow" w:hAnsi="Arial Narrow" w:cs="ISOCT3"/>
          <w:szCs w:val="20"/>
        </w:rPr>
        <w:t xml:space="preserve"> v</w:t>
      </w:r>
      <w:r w:rsidRPr="00182212">
        <w:rPr>
          <w:rFonts w:ascii="Arial Narrow" w:hAnsi="Arial Narrow" w:cs="Calibri"/>
          <w:szCs w:val="20"/>
        </w:rPr>
        <w:t>ý</w:t>
      </w:r>
      <w:r w:rsidRPr="00182212">
        <w:rPr>
          <w:rFonts w:ascii="Arial Narrow" w:hAnsi="Arial Narrow" w:cs="ISOCT3"/>
          <w:szCs w:val="20"/>
        </w:rPr>
        <w:t>stra</w:t>
      </w:r>
      <w:r w:rsidRPr="00182212">
        <w:rPr>
          <w:rFonts w:ascii="Arial Narrow" w:hAnsi="Arial Narrow" w:cs="Calibri"/>
          <w:szCs w:val="20"/>
        </w:rPr>
        <w:t>ž</w:t>
      </w:r>
      <w:r w:rsidRPr="00182212">
        <w:rPr>
          <w:rFonts w:ascii="Arial Narrow" w:hAnsi="Arial Narrow" w:cs="ISOCT3"/>
          <w:szCs w:val="20"/>
        </w:rPr>
        <w:t>n</w:t>
      </w:r>
      <w:r w:rsidRPr="00182212">
        <w:rPr>
          <w:rFonts w:ascii="Arial Narrow" w:hAnsi="Arial Narrow" w:cs="Calibri"/>
          <w:szCs w:val="20"/>
        </w:rPr>
        <w:t>ý</w:t>
      </w:r>
      <w:r w:rsidRPr="00182212">
        <w:rPr>
          <w:rFonts w:ascii="Arial Narrow" w:hAnsi="Arial Narrow" w:cs="ISOCT3"/>
          <w:szCs w:val="20"/>
        </w:rPr>
        <w:t>mi tabu</w:t>
      </w:r>
      <w:r w:rsidRPr="00182212">
        <w:rPr>
          <w:rFonts w:ascii="Arial Narrow" w:hAnsi="Arial Narrow" w:cs="Calibri"/>
          <w:szCs w:val="20"/>
        </w:rPr>
        <w:t>ľ</w:t>
      </w:r>
      <w:r w:rsidRPr="00182212">
        <w:rPr>
          <w:rFonts w:ascii="Arial Narrow" w:hAnsi="Arial Narrow" w:cs="ISOCT3"/>
          <w:szCs w:val="20"/>
        </w:rPr>
        <w:t>kami pod</w:t>
      </w:r>
      <w:r w:rsidRPr="00182212">
        <w:rPr>
          <w:rFonts w:ascii="Arial Narrow" w:hAnsi="Arial Narrow" w:cs="Calibri"/>
          <w:szCs w:val="20"/>
        </w:rPr>
        <w:t>ľ</w:t>
      </w:r>
      <w:r w:rsidRPr="00182212">
        <w:rPr>
          <w:rFonts w:ascii="Arial Narrow" w:hAnsi="Arial Narrow" w:cs="ISOCT3"/>
          <w:szCs w:val="20"/>
        </w:rPr>
        <w:t>a STN-EN 61310-1; -2; -3. Odpojenie objektu od el. siete bude mo</w:t>
      </w:r>
      <w:r w:rsidRPr="00182212">
        <w:rPr>
          <w:rFonts w:ascii="Arial Narrow" w:hAnsi="Arial Narrow" w:cs="Calibri"/>
          <w:szCs w:val="20"/>
        </w:rPr>
        <w:t>ž</w:t>
      </w:r>
      <w:r w:rsidRPr="00182212">
        <w:rPr>
          <w:rFonts w:ascii="Arial Narrow" w:hAnsi="Arial Narrow" w:cs="ISOCT3"/>
          <w:szCs w:val="20"/>
        </w:rPr>
        <w:t>né hlavn</w:t>
      </w:r>
      <w:r w:rsidRPr="00182212">
        <w:rPr>
          <w:rFonts w:ascii="Arial Narrow" w:hAnsi="Arial Narrow" w:cs="Calibri"/>
          <w:szCs w:val="20"/>
        </w:rPr>
        <w:t>ý</w:t>
      </w:r>
      <w:r w:rsidRPr="00182212">
        <w:rPr>
          <w:rFonts w:ascii="Arial Narrow" w:hAnsi="Arial Narrow" w:cs="ISOCT3"/>
          <w:szCs w:val="20"/>
        </w:rPr>
        <w:t>m isti</w:t>
      </w:r>
      <w:r w:rsidRPr="00182212">
        <w:rPr>
          <w:rFonts w:ascii="Arial Narrow" w:hAnsi="Arial Narrow" w:cs="Calibri"/>
          <w:szCs w:val="20"/>
        </w:rPr>
        <w:t>č</w:t>
      </w:r>
      <w:r w:rsidRPr="00182212">
        <w:rPr>
          <w:rFonts w:ascii="Arial Narrow" w:hAnsi="Arial Narrow" w:cs="ISOCT3"/>
          <w:szCs w:val="20"/>
        </w:rPr>
        <w:t>om elektromerového rozvádza</w:t>
      </w:r>
      <w:r w:rsidRPr="00182212">
        <w:rPr>
          <w:rFonts w:ascii="Arial Narrow" w:hAnsi="Arial Narrow" w:cs="Calibri"/>
          <w:szCs w:val="20"/>
        </w:rPr>
        <w:t>č</w:t>
      </w:r>
      <w:r w:rsidRPr="00182212">
        <w:rPr>
          <w:rFonts w:ascii="Arial Narrow" w:hAnsi="Arial Narrow" w:cs="ISOCT3"/>
          <w:szCs w:val="20"/>
        </w:rPr>
        <w:t>a RE. Ka</w:t>
      </w:r>
      <w:r w:rsidRPr="00182212">
        <w:rPr>
          <w:rFonts w:ascii="Arial Narrow" w:hAnsi="Arial Narrow" w:cs="Calibri"/>
          <w:szCs w:val="20"/>
        </w:rPr>
        <w:t>ž</w:t>
      </w:r>
      <w:r w:rsidRPr="00182212">
        <w:rPr>
          <w:rFonts w:ascii="Arial Narrow" w:hAnsi="Arial Narrow" w:cs="ISOCT3"/>
          <w:szCs w:val="20"/>
        </w:rPr>
        <w:t>dá zmena v</w:t>
      </w:r>
      <w:r w:rsidRPr="00182212">
        <w:rPr>
          <w:rFonts w:ascii="Arial Narrow" w:hAnsi="Arial Narrow" w:cs="Calibri"/>
          <w:szCs w:val="20"/>
        </w:rPr>
        <w:t> </w:t>
      </w:r>
      <w:r w:rsidRPr="00182212">
        <w:rPr>
          <w:rFonts w:ascii="Arial Narrow" w:hAnsi="Arial Narrow" w:cs="ISOCT3"/>
          <w:szCs w:val="20"/>
        </w:rPr>
        <w:t>elektroin</w:t>
      </w:r>
      <w:r w:rsidRPr="00182212">
        <w:rPr>
          <w:rFonts w:ascii="Arial Narrow" w:hAnsi="Arial Narrow" w:cs="Calibri"/>
          <w:szCs w:val="20"/>
        </w:rPr>
        <w:t>š</w:t>
      </w:r>
      <w:r w:rsidRPr="00182212">
        <w:rPr>
          <w:rFonts w:ascii="Arial Narrow" w:hAnsi="Arial Narrow" w:cs="ISOCT3"/>
          <w:szCs w:val="20"/>
        </w:rPr>
        <w:t>talácií, ku ktorej dôjde po</w:t>
      </w:r>
      <w:r w:rsidRPr="00182212">
        <w:rPr>
          <w:rFonts w:ascii="Arial Narrow" w:hAnsi="Arial Narrow" w:cs="Calibri"/>
          <w:szCs w:val="20"/>
        </w:rPr>
        <w:t>č</w:t>
      </w:r>
      <w:r w:rsidRPr="00182212">
        <w:rPr>
          <w:rFonts w:ascii="Arial Narrow" w:hAnsi="Arial Narrow" w:cs="ISOCT3"/>
          <w:szCs w:val="20"/>
        </w:rPr>
        <w:t>as montá</w:t>
      </w:r>
      <w:r w:rsidRPr="00182212">
        <w:rPr>
          <w:rFonts w:ascii="Arial Narrow" w:hAnsi="Arial Narrow" w:cs="Calibri"/>
          <w:szCs w:val="20"/>
        </w:rPr>
        <w:t>ž</w:t>
      </w:r>
      <w:r w:rsidRPr="00182212">
        <w:rPr>
          <w:rFonts w:ascii="Arial Narrow" w:hAnsi="Arial Narrow" w:cs="ISOCT3"/>
          <w:szCs w:val="20"/>
        </w:rPr>
        <w:t>e musí by</w:t>
      </w:r>
      <w:r w:rsidRPr="00182212">
        <w:rPr>
          <w:rFonts w:ascii="Arial Narrow" w:hAnsi="Arial Narrow" w:cs="Calibri"/>
          <w:szCs w:val="20"/>
        </w:rPr>
        <w:t>ť</w:t>
      </w:r>
      <w:r w:rsidRPr="00182212">
        <w:rPr>
          <w:rFonts w:ascii="Arial Narrow" w:hAnsi="Arial Narrow" w:cs="ISOCT3"/>
          <w:szCs w:val="20"/>
        </w:rPr>
        <w:t xml:space="preserve"> ur</w:t>
      </w:r>
      <w:r w:rsidRPr="00182212">
        <w:rPr>
          <w:rFonts w:ascii="Arial Narrow" w:hAnsi="Arial Narrow" w:cs="Calibri"/>
          <w:szCs w:val="20"/>
        </w:rPr>
        <w:t>č</w:t>
      </w:r>
      <w:r w:rsidRPr="00182212">
        <w:rPr>
          <w:rFonts w:ascii="Arial Narrow" w:hAnsi="Arial Narrow" w:cs="ISOCT3"/>
          <w:szCs w:val="20"/>
        </w:rPr>
        <w:t>en</w:t>
      </w:r>
      <w:r w:rsidRPr="00182212">
        <w:rPr>
          <w:rFonts w:ascii="Arial Narrow" w:hAnsi="Arial Narrow" w:cs="Calibri"/>
          <w:szCs w:val="20"/>
        </w:rPr>
        <w:t>ý</w:t>
      </w:r>
      <w:r w:rsidRPr="00182212">
        <w:rPr>
          <w:rFonts w:ascii="Arial Narrow" w:hAnsi="Arial Narrow" w:cs="ISOCT3"/>
          <w:szCs w:val="20"/>
        </w:rPr>
        <w:t>m pracovníkom zazna</w:t>
      </w:r>
      <w:r w:rsidRPr="00182212">
        <w:rPr>
          <w:rFonts w:ascii="Arial Narrow" w:hAnsi="Arial Narrow" w:cs="Calibri"/>
          <w:szCs w:val="20"/>
        </w:rPr>
        <w:t>č</w:t>
      </w:r>
      <w:r w:rsidRPr="00182212">
        <w:rPr>
          <w:rFonts w:ascii="Arial Narrow" w:hAnsi="Arial Narrow" w:cs="ISOCT3"/>
          <w:szCs w:val="20"/>
        </w:rPr>
        <w:t>ená do projektovej dokumentácie slú</w:t>
      </w:r>
      <w:r w:rsidRPr="00182212">
        <w:rPr>
          <w:rFonts w:ascii="Arial Narrow" w:hAnsi="Arial Narrow" w:cs="Calibri"/>
          <w:szCs w:val="20"/>
        </w:rPr>
        <w:t>ž</w:t>
      </w:r>
      <w:r w:rsidRPr="00182212">
        <w:rPr>
          <w:rFonts w:ascii="Arial Narrow" w:hAnsi="Arial Narrow" w:cs="ISOCT3"/>
          <w:szCs w:val="20"/>
        </w:rPr>
        <w:t>iacej ku</w:t>
      </w:r>
      <w:r w:rsidRPr="00182212">
        <w:rPr>
          <w:rFonts w:ascii="Arial Narrow" w:hAnsi="Arial Narrow" w:cs="Calibri"/>
          <w:szCs w:val="20"/>
        </w:rPr>
        <w:t> </w:t>
      </w:r>
      <w:r w:rsidRPr="00182212">
        <w:rPr>
          <w:rFonts w:ascii="Arial Narrow" w:hAnsi="Arial Narrow" w:cs="ISOCT3"/>
          <w:szCs w:val="20"/>
        </w:rPr>
        <w:t>montá</w:t>
      </w:r>
      <w:r w:rsidRPr="00182212">
        <w:rPr>
          <w:rFonts w:ascii="Arial Narrow" w:hAnsi="Arial Narrow" w:cs="Calibri"/>
          <w:szCs w:val="20"/>
        </w:rPr>
        <w:t>ž</w:t>
      </w:r>
      <w:r w:rsidRPr="00182212">
        <w:rPr>
          <w:rFonts w:ascii="Arial Narrow" w:hAnsi="Arial Narrow" w:cs="ISOCT3"/>
          <w:szCs w:val="20"/>
        </w:rPr>
        <w:t>i, s</w:t>
      </w:r>
      <w:r w:rsidRPr="00182212">
        <w:rPr>
          <w:rFonts w:ascii="Arial Narrow" w:hAnsi="Arial Narrow" w:cs="Calibri"/>
          <w:szCs w:val="20"/>
        </w:rPr>
        <w:t> </w:t>
      </w:r>
      <w:r w:rsidRPr="00182212">
        <w:rPr>
          <w:rFonts w:ascii="Arial Narrow" w:hAnsi="Arial Narrow" w:cs="ISOCT3"/>
          <w:szCs w:val="20"/>
        </w:rPr>
        <w:t>podpisom a pe</w:t>
      </w:r>
      <w:r w:rsidRPr="00182212">
        <w:rPr>
          <w:rFonts w:ascii="Arial Narrow" w:hAnsi="Arial Narrow" w:cs="Calibri"/>
          <w:szCs w:val="20"/>
        </w:rPr>
        <w:t>č</w:t>
      </w:r>
      <w:r w:rsidRPr="00182212">
        <w:rPr>
          <w:rFonts w:ascii="Arial Narrow" w:hAnsi="Arial Narrow" w:cs="ISOCT3"/>
          <w:szCs w:val="20"/>
        </w:rPr>
        <w:t>iatkou oprávnenej osoby,  ktorá vykonala zmenu. Montá</w:t>
      </w:r>
      <w:r w:rsidRPr="00182212">
        <w:rPr>
          <w:rFonts w:ascii="Arial Narrow" w:hAnsi="Arial Narrow" w:cs="Calibri"/>
          <w:szCs w:val="20"/>
        </w:rPr>
        <w:t>ž</w:t>
      </w:r>
      <w:r w:rsidRPr="00182212">
        <w:rPr>
          <w:rFonts w:ascii="Arial Narrow" w:hAnsi="Arial Narrow" w:cs="ISOCT3"/>
          <w:szCs w:val="20"/>
        </w:rPr>
        <w:t>na firma odovzdá investorovi uvedenú dokumentáciu skuto</w:t>
      </w:r>
      <w:r w:rsidRPr="00182212">
        <w:rPr>
          <w:rFonts w:ascii="Arial Narrow" w:hAnsi="Arial Narrow" w:cs="Calibri"/>
          <w:szCs w:val="20"/>
        </w:rPr>
        <w:t>č</w:t>
      </w:r>
      <w:r w:rsidRPr="00182212">
        <w:rPr>
          <w:rFonts w:ascii="Arial Narrow" w:hAnsi="Arial Narrow" w:cs="ISOCT3"/>
          <w:szCs w:val="20"/>
        </w:rPr>
        <w:t>ného prevedenia stavby ako celku spolu s</w:t>
      </w:r>
      <w:r w:rsidRPr="00182212">
        <w:rPr>
          <w:rFonts w:ascii="Arial Narrow" w:hAnsi="Arial Narrow" w:cs="Calibri"/>
          <w:szCs w:val="20"/>
        </w:rPr>
        <w:t> </w:t>
      </w:r>
      <w:r w:rsidRPr="00182212">
        <w:rPr>
          <w:rFonts w:ascii="Arial Narrow" w:hAnsi="Arial Narrow" w:cs="ISOCT3"/>
          <w:szCs w:val="20"/>
        </w:rPr>
        <w:t>prehlásením o kompletnosti zazna</w:t>
      </w:r>
      <w:r w:rsidRPr="00182212">
        <w:rPr>
          <w:rFonts w:ascii="Arial Narrow" w:hAnsi="Arial Narrow" w:cs="Calibri"/>
          <w:szCs w:val="20"/>
        </w:rPr>
        <w:t>č</w:t>
      </w:r>
      <w:r w:rsidRPr="00182212">
        <w:rPr>
          <w:rFonts w:ascii="Arial Narrow" w:hAnsi="Arial Narrow" w:cs="ISOCT3"/>
          <w:szCs w:val="20"/>
        </w:rPr>
        <w:t>en</w:t>
      </w:r>
      <w:r w:rsidRPr="00182212">
        <w:rPr>
          <w:rFonts w:ascii="Arial Narrow" w:hAnsi="Arial Narrow" w:cs="Calibri"/>
          <w:szCs w:val="20"/>
        </w:rPr>
        <w:t>ý</w:t>
      </w:r>
      <w:r w:rsidRPr="00182212">
        <w:rPr>
          <w:rFonts w:ascii="Arial Narrow" w:hAnsi="Arial Narrow" w:cs="ISOCT3"/>
          <w:szCs w:val="20"/>
        </w:rPr>
        <w:t>ch  zmien. Uvedená dokumentácia bude podkladom pre vypracovanie dokumentácie skuto</w:t>
      </w:r>
      <w:r w:rsidRPr="00182212">
        <w:rPr>
          <w:rFonts w:ascii="Arial Narrow" w:hAnsi="Arial Narrow" w:cs="Calibri"/>
          <w:szCs w:val="20"/>
        </w:rPr>
        <w:t>č</w:t>
      </w:r>
      <w:r w:rsidRPr="00182212">
        <w:rPr>
          <w:rFonts w:ascii="Arial Narrow" w:hAnsi="Arial Narrow" w:cs="ISOCT3"/>
          <w:szCs w:val="20"/>
        </w:rPr>
        <w:t>ného prevedenia stavby. V</w:t>
      </w:r>
      <w:r w:rsidRPr="00182212">
        <w:rPr>
          <w:rFonts w:ascii="Arial Narrow" w:hAnsi="Arial Narrow" w:cs="Calibri"/>
          <w:szCs w:val="20"/>
        </w:rPr>
        <w:t> </w:t>
      </w:r>
      <w:r w:rsidRPr="00182212">
        <w:rPr>
          <w:rFonts w:ascii="Arial Narrow" w:hAnsi="Arial Narrow" w:cs="ISOCT3"/>
          <w:szCs w:val="20"/>
        </w:rPr>
        <w:t xml:space="preserve">prípade, </w:t>
      </w:r>
      <w:r w:rsidRPr="00182212">
        <w:rPr>
          <w:rFonts w:ascii="Arial Narrow" w:hAnsi="Arial Narrow" w:cs="Calibri"/>
          <w:szCs w:val="20"/>
        </w:rPr>
        <w:t>ž</w:t>
      </w:r>
      <w:r w:rsidRPr="00182212">
        <w:rPr>
          <w:rFonts w:ascii="Arial Narrow" w:hAnsi="Arial Narrow" w:cs="ISOCT3"/>
          <w:szCs w:val="20"/>
        </w:rPr>
        <w:t>e po</w:t>
      </w:r>
      <w:r w:rsidRPr="00182212">
        <w:rPr>
          <w:rFonts w:ascii="Arial Narrow" w:hAnsi="Arial Narrow" w:cs="Calibri"/>
          <w:szCs w:val="20"/>
        </w:rPr>
        <w:t>č</w:t>
      </w:r>
      <w:r w:rsidRPr="00182212">
        <w:rPr>
          <w:rFonts w:ascii="Arial Narrow" w:hAnsi="Arial Narrow" w:cs="ISOCT3"/>
          <w:szCs w:val="20"/>
        </w:rPr>
        <w:t>as montá</w:t>
      </w:r>
      <w:r w:rsidRPr="00182212">
        <w:rPr>
          <w:rFonts w:ascii="Arial Narrow" w:hAnsi="Arial Narrow" w:cs="Calibri"/>
          <w:szCs w:val="20"/>
        </w:rPr>
        <w:t>ž</w:t>
      </w:r>
      <w:r w:rsidRPr="00182212">
        <w:rPr>
          <w:rFonts w:ascii="Arial Narrow" w:hAnsi="Arial Narrow" w:cs="ISOCT3"/>
          <w:szCs w:val="20"/>
        </w:rPr>
        <w:t>e dôjde k</w:t>
      </w:r>
      <w:r w:rsidRPr="00182212">
        <w:rPr>
          <w:rFonts w:ascii="Arial Narrow" w:hAnsi="Arial Narrow" w:cs="Calibri"/>
          <w:szCs w:val="20"/>
        </w:rPr>
        <w:t> </w:t>
      </w:r>
      <w:r w:rsidRPr="00182212">
        <w:rPr>
          <w:rFonts w:ascii="Arial Narrow" w:hAnsi="Arial Narrow" w:cs="ISOCT3"/>
          <w:szCs w:val="20"/>
        </w:rPr>
        <w:t>záva</w:t>
      </w:r>
      <w:r w:rsidRPr="00182212">
        <w:rPr>
          <w:rFonts w:ascii="Arial Narrow" w:hAnsi="Arial Narrow" w:cs="Calibri"/>
          <w:szCs w:val="20"/>
        </w:rPr>
        <w:t>ž</w:t>
      </w:r>
      <w:r w:rsidRPr="00182212">
        <w:rPr>
          <w:rFonts w:ascii="Arial Narrow" w:hAnsi="Arial Narrow" w:cs="ISOCT3"/>
          <w:szCs w:val="20"/>
        </w:rPr>
        <w:t>nej</w:t>
      </w:r>
      <w:r w:rsidRPr="00182212">
        <w:rPr>
          <w:rFonts w:ascii="Arial Narrow" w:hAnsi="Arial Narrow" w:cs="Calibri"/>
          <w:szCs w:val="20"/>
        </w:rPr>
        <w:t>š</w:t>
      </w:r>
      <w:r w:rsidRPr="00182212">
        <w:rPr>
          <w:rFonts w:ascii="Arial Narrow" w:hAnsi="Arial Narrow" w:cs="ISOCT3"/>
          <w:szCs w:val="20"/>
        </w:rPr>
        <w:t xml:space="preserve">ím zmenám  zmena dimenzovania, istenia, </w:t>
      </w:r>
      <w:r w:rsidRPr="00182212">
        <w:rPr>
          <w:rFonts w:ascii="Arial Narrow" w:hAnsi="Arial Narrow"/>
          <w:szCs w:val="20"/>
        </w:rPr>
        <w:t>…</w:t>
      </w:r>
      <w:r w:rsidRPr="00182212">
        <w:rPr>
          <w:rFonts w:ascii="Arial Narrow" w:hAnsi="Arial Narrow" w:cs="ISOCT3"/>
          <w:szCs w:val="20"/>
        </w:rPr>
        <w:t>) musí montá</w:t>
      </w:r>
      <w:r w:rsidRPr="00182212">
        <w:rPr>
          <w:rFonts w:ascii="Arial Narrow" w:hAnsi="Arial Narrow" w:cs="Calibri"/>
          <w:szCs w:val="20"/>
        </w:rPr>
        <w:t>ž</w:t>
      </w:r>
      <w:r w:rsidRPr="00182212">
        <w:rPr>
          <w:rFonts w:ascii="Arial Narrow" w:hAnsi="Arial Narrow" w:cs="ISOCT3"/>
          <w:szCs w:val="20"/>
        </w:rPr>
        <w:t>na organizácia tieto zmeny konzultova</w:t>
      </w:r>
      <w:r w:rsidRPr="00182212">
        <w:rPr>
          <w:rFonts w:ascii="Arial Narrow" w:hAnsi="Arial Narrow" w:cs="Calibri"/>
          <w:szCs w:val="20"/>
        </w:rPr>
        <w:t>ť</w:t>
      </w:r>
      <w:r w:rsidRPr="00182212">
        <w:rPr>
          <w:rFonts w:ascii="Arial Narrow" w:hAnsi="Arial Narrow" w:cs="ISOCT3"/>
          <w:szCs w:val="20"/>
        </w:rPr>
        <w:t xml:space="preserve"> so spracovate</w:t>
      </w:r>
      <w:r w:rsidRPr="00182212">
        <w:rPr>
          <w:rFonts w:ascii="Arial Narrow" w:hAnsi="Arial Narrow" w:cs="Calibri"/>
          <w:szCs w:val="20"/>
        </w:rPr>
        <w:t>ľ</w:t>
      </w:r>
      <w:r w:rsidRPr="00182212">
        <w:rPr>
          <w:rFonts w:ascii="Arial Narrow" w:hAnsi="Arial Narrow" w:cs="ISOCT3"/>
          <w:szCs w:val="20"/>
        </w:rPr>
        <w:t>om projektovej dokumentácie.</w:t>
      </w:r>
    </w:p>
    <w:p w14:paraId="3413E762" w14:textId="77777777" w:rsidR="008A0747" w:rsidRPr="00B040C3" w:rsidRDefault="008A0747" w:rsidP="008A0747">
      <w:pPr>
        <w:pStyle w:val="Nadpis1"/>
        <w:rPr>
          <w:rFonts w:cs="Arial"/>
        </w:rPr>
      </w:pPr>
      <w:r w:rsidRPr="00B040C3">
        <w:rPr>
          <w:rFonts w:cs="Arial"/>
        </w:rPr>
        <w:t>POPIS RIEŠENIA – el.žalúzie</w:t>
      </w:r>
    </w:p>
    <w:p w14:paraId="7AA07A82" w14:textId="55485A52" w:rsidR="008A0747" w:rsidRPr="00B040C3" w:rsidRDefault="008A0747" w:rsidP="008A0747">
      <w:pPr>
        <w:widowControl/>
        <w:shd w:val="clear" w:color="auto" w:fill="FFFFFF"/>
        <w:tabs>
          <w:tab w:val="clear" w:pos="567"/>
        </w:tabs>
        <w:overflowPunct/>
        <w:autoSpaceDE/>
        <w:autoSpaceDN/>
        <w:adjustRightInd/>
        <w:spacing w:line="240" w:lineRule="auto"/>
        <w:ind w:firstLine="142"/>
        <w:rPr>
          <w:rFonts w:ascii="Arial" w:hAnsi="Arial" w:cs="Arial"/>
          <w:szCs w:val="16"/>
        </w:rPr>
      </w:pPr>
      <w:r w:rsidRPr="00B040C3">
        <w:rPr>
          <w:rFonts w:ascii="Arial" w:hAnsi="Arial" w:cs="Arial"/>
          <w:szCs w:val="16"/>
        </w:rPr>
        <w:t>El. žalúzie sú integrované v oknách, kde v zmysle výkresovej dokumentácie značka M je priame napojenie motora</w:t>
      </w:r>
      <w:r>
        <w:rPr>
          <w:rFonts w:ascii="Arial" w:hAnsi="Arial" w:cs="Arial"/>
          <w:szCs w:val="16"/>
        </w:rPr>
        <w:t xml:space="preserve"> .</w:t>
      </w:r>
      <w:r w:rsidRPr="00B040C3">
        <w:rPr>
          <w:rFonts w:ascii="Arial" w:hAnsi="Arial" w:cs="Arial"/>
          <w:szCs w:val="16"/>
        </w:rPr>
        <w:t xml:space="preserve">Do podhľadu navrhujem motory pripojiť cez </w:t>
      </w:r>
      <w:proofErr w:type="spellStart"/>
      <w:r w:rsidRPr="00B040C3">
        <w:rPr>
          <w:rFonts w:ascii="Arial" w:hAnsi="Arial" w:cs="Arial"/>
          <w:szCs w:val="16"/>
        </w:rPr>
        <w:t>Netatmo</w:t>
      </w:r>
      <w:proofErr w:type="spellEnd"/>
      <w:r w:rsidRPr="00B040C3">
        <w:rPr>
          <w:rFonts w:ascii="Arial" w:hAnsi="Arial" w:cs="Arial"/>
          <w:szCs w:val="16"/>
        </w:rPr>
        <w:t xml:space="preserve"> </w:t>
      </w:r>
      <w:proofErr w:type="spellStart"/>
      <w:r w:rsidRPr="00B040C3">
        <w:rPr>
          <w:rFonts w:ascii="Arial" w:hAnsi="Arial" w:cs="Arial"/>
          <w:szCs w:val="16"/>
        </w:rPr>
        <w:t>Smart</w:t>
      </w:r>
      <w:proofErr w:type="spellEnd"/>
      <w:r w:rsidRPr="00B040C3">
        <w:rPr>
          <w:rFonts w:ascii="Arial" w:hAnsi="Arial" w:cs="Arial"/>
          <w:szCs w:val="16"/>
        </w:rPr>
        <w:t xml:space="preserve"> </w:t>
      </w:r>
      <w:proofErr w:type="spellStart"/>
      <w:r w:rsidRPr="00B040C3">
        <w:rPr>
          <w:rFonts w:ascii="Arial" w:hAnsi="Arial" w:cs="Arial"/>
          <w:szCs w:val="16"/>
        </w:rPr>
        <w:t>mikromodul</w:t>
      </w:r>
      <w:proofErr w:type="spellEnd"/>
      <w:r w:rsidRPr="00B040C3">
        <w:rPr>
          <w:rFonts w:ascii="Arial" w:hAnsi="Arial" w:cs="Arial"/>
          <w:szCs w:val="16"/>
        </w:rPr>
        <w:t xml:space="preserve"> pre žalúzie – 067697, kde silové napojenie je realizované </w:t>
      </w:r>
      <w:proofErr w:type="spellStart"/>
      <w:r w:rsidRPr="00B040C3">
        <w:rPr>
          <w:rFonts w:ascii="Arial" w:hAnsi="Arial" w:cs="Arial"/>
          <w:szCs w:val="16"/>
        </w:rPr>
        <w:t>pomcou</w:t>
      </w:r>
      <w:proofErr w:type="spellEnd"/>
      <w:r w:rsidRPr="00B040C3">
        <w:rPr>
          <w:rFonts w:ascii="Arial" w:hAnsi="Arial" w:cs="Arial"/>
          <w:szCs w:val="16"/>
        </w:rPr>
        <w:t xml:space="preserve"> káblov CXKE-R-J 3x1,5 z príslušného rozvádzača R</w:t>
      </w:r>
      <w:r>
        <w:rPr>
          <w:rFonts w:ascii="Arial" w:hAnsi="Arial" w:cs="Arial"/>
          <w:szCs w:val="16"/>
        </w:rPr>
        <w:t>H</w:t>
      </w:r>
      <w:r w:rsidRPr="00B040C3">
        <w:rPr>
          <w:rFonts w:ascii="Arial" w:hAnsi="Arial" w:cs="Arial"/>
          <w:szCs w:val="16"/>
        </w:rPr>
        <w:t xml:space="preserve"> a R</w:t>
      </w:r>
      <w:r>
        <w:rPr>
          <w:rFonts w:ascii="Arial" w:hAnsi="Arial" w:cs="Arial"/>
          <w:szCs w:val="16"/>
        </w:rPr>
        <w:t>M</w:t>
      </w:r>
      <w:r w:rsidRPr="00B040C3">
        <w:rPr>
          <w:rFonts w:ascii="Arial" w:hAnsi="Arial" w:cs="Arial"/>
          <w:szCs w:val="16"/>
        </w:rPr>
        <w:t xml:space="preserve">S. Všetky moduly komunikujú cez </w:t>
      </w:r>
      <w:proofErr w:type="spellStart"/>
      <w:r w:rsidRPr="00B040C3">
        <w:rPr>
          <w:rFonts w:ascii="Arial" w:hAnsi="Arial" w:cs="Arial"/>
          <w:szCs w:val="16"/>
        </w:rPr>
        <w:t>ZigBee</w:t>
      </w:r>
      <w:proofErr w:type="spellEnd"/>
      <w:r w:rsidRPr="00B040C3">
        <w:rPr>
          <w:rFonts w:ascii="Arial" w:hAnsi="Arial" w:cs="Arial"/>
          <w:szCs w:val="16"/>
        </w:rPr>
        <w:t xml:space="preserve"> protokol s bránou v rozvádzači. Ovládanie žalúzií je možné pomocou miestnych</w:t>
      </w:r>
      <w:r>
        <w:rPr>
          <w:rFonts w:ascii="Arial" w:hAnsi="Arial" w:cs="Arial"/>
          <w:szCs w:val="16"/>
        </w:rPr>
        <w:t xml:space="preserve"> </w:t>
      </w:r>
      <w:r w:rsidRPr="008A0747">
        <w:rPr>
          <w:rFonts w:ascii="Arial" w:hAnsi="Arial" w:cs="Arial"/>
          <w:szCs w:val="16"/>
        </w:rPr>
        <w:t>bezdrôtových</w:t>
      </w:r>
      <w:r w:rsidRPr="00B040C3">
        <w:rPr>
          <w:rFonts w:ascii="Arial" w:hAnsi="Arial" w:cs="Arial"/>
          <w:szCs w:val="16"/>
        </w:rPr>
        <w:t xml:space="preserve"> spínačov, ktoré je možné nastaviť podľa ľubovoľnej konfigurácie na ľubovoľnú konfiguráciu žalúziových motorov. Ovládanie je tiež možné cez pomocou tabletu na recepcii alebo diaľkovo pomocou aplikácie HOME + CONTROL, resp. APPLE HOME s nastavením rôznych scenárov. Nadradená </w:t>
      </w:r>
      <w:proofErr w:type="spellStart"/>
      <w:r w:rsidRPr="00B040C3">
        <w:rPr>
          <w:rFonts w:ascii="Arial" w:hAnsi="Arial" w:cs="Arial"/>
          <w:szCs w:val="16"/>
        </w:rPr>
        <w:t>meteostanica</w:t>
      </w:r>
      <w:proofErr w:type="spellEnd"/>
      <w:r w:rsidRPr="00B040C3">
        <w:rPr>
          <w:rFonts w:ascii="Arial" w:hAnsi="Arial" w:cs="Arial"/>
          <w:szCs w:val="16"/>
        </w:rPr>
        <w:t xml:space="preserve"> bude pripojená k rozvádzačom R</w:t>
      </w:r>
      <w:r>
        <w:rPr>
          <w:rFonts w:ascii="Arial" w:hAnsi="Arial" w:cs="Arial"/>
          <w:szCs w:val="16"/>
        </w:rPr>
        <w:t>H a RMS</w:t>
      </w:r>
      <w:r w:rsidRPr="00B040C3">
        <w:rPr>
          <w:rFonts w:ascii="Arial" w:hAnsi="Arial" w:cs="Arial"/>
          <w:szCs w:val="16"/>
        </w:rPr>
        <w:t xml:space="preserve"> ako bezpotenciálový kontakt k modulu 64888 Senzor vietor. Týmto signálom sa spustí automatizácia pri silnom vetre a vytiahnu sa žalúzie. </w:t>
      </w:r>
    </w:p>
    <w:p w14:paraId="1BBCC666" w14:textId="77777777" w:rsidR="008A0747" w:rsidRPr="00182212" w:rsidRDefault="008A0747" w:rsidP="0085718E">
      <w:pPr>
        <w:spacing w:before="120" w:after="240" w:line="240" w:lineRule="auto"/>
        <w:ind w:firstLine="567"/>
        <w:rPr>
          <w:rFonts w:ascii="Arial Narrow" w:hAnsi="Arial Narrow" w:cs="ISOCT3"/>
          <w:szCs w:val="20"/>
        </w:rPr>
      </w:pPr>
    </w:p>
    <w:p w14:paraId="2FF8E517" w14:textId="77777777" w:rsidR="00C51BDE" w:rsidRPr="00182212" w:rsidRDefault="00C51BDE" w:rsidP="00E779B0">
      <w:pPr>
        <w:pStyle w:val="Nadpis1"/>
        <w:rPr>
          <w:rFonts w:ascii="Arial Narrow" w:hAnsi="Arial Narrow"/>
        </w:rPr>
      </w:pPr>
      <w:r w:rsidRPr="00182212">
        <w:rPr>
          <w:rFonts w:ascii="Arial Narrow" w:hAnsi="Arial Narrow"/>
        </w:rPr>
        <w:t>ZOSTATKOVÉ NEBEZPE</w:t>
      </w:r>
      <w:r w:rsidRPr="00182212">
        <w:rPr>
          <w:rFonts w:ascii="Arial Narrow" w:hAnsi="Arial Narrow" w:cs="Calibri"/>
        </w:rPr>
        <w:t>Č</w:t>
      </w:r>
      <w:r w:rsidRPr="00182212">
        <w:rPr>
          <w:rFonts w:ascii="Arial Narrow" w:hAnsi="Arial Narrow"/>
        </w:rPr>
        <w:t xml:space="preserve">ENSTVA </w:t>
      </w:r>
    </w:p>
    <w:p w14:paraId="7A795E3F" w14:textId="77777777" w:rsidR="00C51BDE" w:rsidRPr="00182212" w:rsidRDefault="00C51BDE" w:rsidP="00C51BDE">
      <w:pPr>
        <w:spacing w:before="120" w:after="240" w:line="240" w:lineRule="auto"/>
        <w:ind w:firstLine="567"/>
        <w:rPr>
          <w:rFonts w:ascii="Arial Narrow" w:hAnsi="Arial Narrow" w:cs="ISOCT3"/>
          <w:szCs w:val="20"/>
        </w:rPr>
      </w:pPr>
      <w:r w:rsidRPr="00182212">
        <w:rPr>
          <w:rFonts w:ascii="Arial Narrow" w:hAnsi="Arial Narrow" w:cs="ISOCT3"/>
          <w:szCs w:val="20"/>
        </w:rPr>
        <w:t>V</w:t>
      </w:r>
      <w:r w:rsidRPr="00182212">
        <w:rPr>
          <w:rFonts w:ascii="Arial Narrow" w:hAnsi="Arial Narrow" w:cs="Calibri"/>
          <w:szCs w:val="20"/>
        </w:rPr>
        <w:t> </w:t>
      </w:r>
      <w:r w:rsidRPr="00182212">
        <w:rPr>
          <w:rFonts w:ascii="Arial Narrow" w:hAnsi="Arial Narrow" w:cs="ISOCT3"/>
          <w:szCs w:val="20"/>
        </w:rPr>
        <w:t xml:space="preserve">zmysle znenia Zákona </w:t>
      </w:r>
      <w:r w:rsidRPr="00182212">
        <w:rPr>
          <w:rFonts w:ascii="Arial Narrow" w:hAnsi="Arial Narrow" w:cs="Calibri"/>
          <w:szCs w:val="20"/>
        </w:rPr>
        <w:t>č</w:t>
      </w:r>
      <w:r w:rsidRPr="00182212">
        <w:rPr>
          <w:rFonts w:ascii="Arial Narrow" w:hAnsi="Arial Narrow" w:cs="ISOCT3"/>
          <w:szCs w:val="20"/>
        </w:rPr>
        <w:t xml:space="preserve">. 124/2006 </w:t>
      </w:r>
      <w:proofErr w:type="spellStart"/>
      <w:r w:rsidRPr="00182212">
        <w:rPr>
          <w:rFonts w:ascii="Arial Narrow" w:hAnsi="Arial Narrow" w:cs="ISOCT3"/>
          <w:szCs w:val="20"/>
        </w:rPr>
        <w:t>Z.z</w:t>
      </w:r>
      <w:proofErr w:type="spellEnd"/>
      <w:r w:rsidRPr="00182212">
        <w:rPr>
          <w:rFonts w:ascii="Arial Narrow" w:hAnsi="Arial Narrow" w:cs="ISOCT3"/>
          <w:szCs w:val="20"/>
        </w:rPr>
        <w:t>. o bezpe</w:t>
      </w:r>
      <w:r w:rsidRPr="00182212">
        <w:rPr>
          <w:rFonts w:ascii="Arial Narrow" w:hAnsi="Arial Narrow" w:cs="Calibri"/>
          <w:szCs w:val="20"/>
        </w:rPr>
        <w:t>č</w:t>
      </w:r>
      <w:r w:rsidRPr="00182212">
        <w:rPr>
          <w:rFonts w:ascii="Arial Narrow" w:hAnsi="Arial Narrow" w:cs="ISOCT3"/>
          <w:szCs w:val="20"/>
        </w:rPr>
        <w:t>nosti a ochrane zdravia pri práci v</w:t>
      </w:r>
      <w:r w:rsidRPr="00182212">
        <w:rPr>
          <w:rFonts w:ascii="Arial Narrow" w:hAnsi="Arial Narrow" w:cs="Calibri"/>
          <w:szCs w:val="20"/>
        </w:rPr>
        <w:t> </w:t>
      </w:r>
      <w:r w:rsidRPr="00182212">
        <w:rPr>
          <w:rFonts w:ascii="Arial Narrow" w:hAnsi="Arial Narrow" w:cs="ISOCT3"/>
          <w:szCs w:val="20"/>
        </w:rPr>
        <w:t xml:space="preserve">znení zákona </w:t>
      </w:r>
      <w:r w:rsidRPr="00182212">
        <w:rPr>
          <w:rFonts w:ascii="Arial Narrow" w:hAnsi="Arial Narrow" w:cs="Calibri"/>
          <w:szCs w:val="20"/>
        </w:rPr>
        <w:t>č</w:t>
      </w:r>
      <w:r w:rsidRPr="00182212">
        <w:rPr>
          <w:rFonts w:ascii="Arial Narrow" w:hAnsi="Arial Narrow" w:cs="ISOCT3"/>
          <w:szCs w:val="20"/>
        </w:rPr>
        <w:t>.</w:t>
      </w:r>
      <w:r w:rsidRPr="00182212">
        <w:rPr>
          <w:rFonts w:ascii="Arial Narrow" w:hAnsi="Arial Narrow" w:cs="Calibri"/>
          <w:szCs w:val="20"/>
        </w:rPr>
        <w:t> </w:t>
      </w:r>
      <w:r w:rsidRPr="00182212">
        <w:rPr>
          <w:rFonts w:ascii="Arial Narrow" w:hAnsi="Arial Narrow" w:cs="ISOCT3"/>
          <w:szCs w:val="20"/>
        </w:rPr>
        <w:t>95/2000</w:t>
      </w:r>
      <w:r w:rsidRPr="00182212">
        <w:rPr>
          <w:rFonts w:ascii="Arial Narrow" w:hAnsi="Arial Narrow" w:cs="Calibri"/>
        </w:rPr>
        <w:t> </w:t>
      </w:r>
      <w:proofErr w:type="spellStart"/>
      <w:r w:rsidRPr="00182212">
        <w:rPr>
          <w:rFonts w:ascii="Arial Narrow" w:hAnsi="Arial Narrow" w:cs="ISOCT3"/>
          <w:szCs w:val="20"/>
        </w:rPr>
        <w:t>Z.z</w:t>
      </w:r>
      <w:proofErr w:type="spellEnd"/>
      <w:r w:rsidRPr="00182212">
        <w:rPr>
          <w:rFonts w:ascii="Arial Narrow" w:hAnsi="Arial Narrow" w:cs="ISOCT3"/>
          <w:szCs w:val="20"/>
        </w:rPr>
        <w:t>. a o doplnení Zákonníka práce je v</w:t>
      </w:r>
      <w:r w:rsidRPr="00182212">
        <w:rPr>
          <w:rFonts w:ascii="Arial Narrow" w:hAnsi="Arial Narrow" w:cs="Calibri"/>
          <w:szCs w:val="20"/>
        </w:rPr>
        <w:t> ď</w:t>
      </w:r>
      <w:r w:rsidRPr="00182212">
        <w:rPr>
          <w:rFonts w:ascii="Arial Narrow" w:hAnsi="Arial Narrow" w:cs="ISOCT3"/>
          <w:szCs w:val="20"/>
        </w:rPr>
        <w:t>al</w:t>
      </w:r>
      <w:r w:rsidRPr="00182212">
        <w:rPr>
          <w:rFonts w:ascii="Arial Narrow" w:hAnsi="Arial Narrow" w:cs="Calibri"/>
          <w:szCs w:val="20"/>
        </w:rPr>
        <w:t>š</w:t>
      </w:r>
      <w:r w:rsidRPr="00182212">
        <w:rPr>
          <w:rFonts w:ascii="Arial Narrow" w:hAnsi="Arial Narrow" w:cs="ISOCT3"/>
          <w:szCs w:val="20"/>
        </w:rPr>
        <w:t>om uvedené vytypovanie, posúdenie a vyhodnotenie neodstránite</w:t>
      </w:r>
      <w:r w:rsidRPr="00182212">
        <w:rPr>
          <w:rFonts w:ascii="Arial Narrow" w:hAnsi="Arial Narrow" w:cs="Calibri"/>
          <w:szCs w:val="20"/>
        </w:rPr>
        <w:t>ľ</w:t>
      </w:r>
      <w:r w:rsidRPr="00182212">
        <w:rPr>
          <w:rFonts w:ascii="Arial Narrow" w:hAnsi="Arial Narrow" w:cs="ISOCT3"/>
          <w:szCs w:val="20"/>
        </w:rPr>
        <w:t>n</w:t>
      </w:r>
      <w:r w:rsidRPr="00182212">
        <w:rPr>
          <w:rFonts w:ascii="Arial Narrow" w:hAnsi="Arial Narrow" w:cs="Calibri"/>
          <w:szCs w:val="20"/>
        </w:rPr>
        <w:t>ý</w:t>
      </w:r>
      <w:r w:rsidRPr="00182212">
        <w:rPr>
          <w:rFonts w:ascii="Arial Narrow" w:hAnsi="Arial Narrow" w:cs="ISOCT3"/>
          <w:szCs w:val="20"/>
        </w:rPr>
        <w:t>ch nebezpe</w:t>
      </w:r>
      <w:r w:rsidRPr="00182212">
        <w:rPr>
          <w:rFonts w:ascii="Arial Narrow" w:hAnsi="Arial Narrow" w:cs="Calibri"/>
          <w:szCs w:val="20"/>
        </w:rPr>
        <w:t>č</w:t>
      </w:r>
      <w:r w:rsidRPr="00182212">
        <w:rPr>
          <w:rFonts w:ascii="Arial Narrow" w:hAnsi="Arial Narrow" w:cs="ISOCT3"/>
          <w:szCs w:val="20"/>
        </w:rPr>
        <w:t>enstiev a neodstránite</w:t>
      </w:r>
      <w:r w:rsidRPr="00182212">
        <w:rPr>
          <w:rFonts w:ascii="Arial Narrow" w:hAnsi="Arial Narrow" w:cs="Calibri"/>
          <w:szCs w:val="20"/>
        </w:rPr>
        <w:t>ľ</w:t>
      </w:r>
      <w:r w:rsidRPr="00182212">
        <w:rPr>
          <w:rFonts w:ascii="Arial Narrow" w:hAnsi="Arial Narrow" w:cs="ISOCT3"/>
          <w:szCs w:val="20"/>
        </w:rPr>
        <w:t>n</w:t>
      </w:r>
      <w:r w:rsidRPr="00182212">
        <w:rPr>
          <w:rFonts w:ascii="Arial Narrow" w:hAnsi="Arial Narrow" w:cs="Calibri"/>
          <w:szCs w:val="20"/>
        </w:rPr>
        <w:t>ý</w:t>
      </w:r>
      <w:r w:rsidRPr="00182212">
        <w:rPr>
          <w:rFonts w:ascii="Arial Narrow" w:hAnsi="Arial Narrow" w:cs="ISOCT3"/>
          <w:szCs w:val="20"/>
        </w:rPr>
        <w:t>ch ohrození vypl</w:t>
      </w:r>
      <w:r w:rsidRPr="00182212">
        <w:rPr>
          <w:rFonts w:ascii="Arial Narrow" w:hAnsi="Arial Narrow" w:cs="Calibri"/>
          <w:szCs w:val="20"/>
        </w:rPr>
        <w:t>ý</w:t>
      </w:r>
      <w:r w:rsidRPr="00182212">
        <w:rPr>
          <w:rFonts w:ascii="Arial Narrow" w:hAnsi="Arial Narrow" w:cs="ISOCT3"/>
          <w:szCs w:val="20"/>
        </w:rPr>
        <w:t>vajúcich z</w:t>
      </w:r>
      <w:r w:rsidRPr="00182212">
        <w:rPr>
          <w:rFonts w:ascii="Arial Narrow" w:hAnsi="Arial Narrow" w:cs="Calibri"/>
          <w:szCs w:val="20"/>
        </w:rPr>
        <w:t> </w:t>
      </w:r>
      <w:r w:rsidRPr="00182212">
        <w:rPr>
          <w:rFonts w:ascii="Arial Narrow" w:hAnsi="Arial Narrow" w:cs="ISOCT3"/>
          <w:szCs w:val="20"/>
        </w:rPr>
        <w:t>navrhovan</w:t>
      </w:r>
      <w:r w:rsidRPr="00182212">
        <w:rPr>
          <w:rFonts w:ascii="Arial Narrow" w:hAnsi="Arial Narrow" w:cs="Calibri"/>
          <w:szCs w:val="20"/>
        </w:rPr>
        <w:t>ý</w:t>
      </w:r>
      <w:r w:rsidRPr="00182212">
        <w:rPr>
          <w:rFonts w:ascii="Arial Narrow" w:hAnsi="Arial Narrow" w:cs="ISOCT3"/>
          <w:szCs w:val="20"/>
        </w:rPr>
        <w:t>ch rie</w:t>
      </w:r>
      <w:r w:rsidRPr="00182212">
        <w:rPr>
          <w:rFonts w:ascii="Arial Narrow" w:hAnsi="Arial Narrow" w:cs="Calibri"/>
          <w:szCs w:val="20"/>
        </w:rPr>
        <w:t>š</w:t>
      </w:r>
      <w:r w:rsidRPr="00182212">
        <w:rPr>
          <w:rFonts w:ascii="Arial Narrow" w:hAnsi="Arial Narrow" w:cs="ISOCT3"/>
          <w:szCs w:val="20"/>
        </w:rPr>
        <w:t>ení v</w:t>
      </w:r>
      <w:r w:rsidRPr="00182212">
        <w:rPr>
          <w:rFonts w:ascii="Arial Narrow" w:hAnsi="Arial Narrow" w:cs="Calibri"/>
          <w:szCs w:val="20"/>
        </w:rPr>
        <w:t> </w:t>
      </w:r>
      <w:r w:rsidRPr="00182212">
        <w:rPr>
          <w:rFonts w:ascii="Arial Narrow" w:hAnsi="Arial Narrow" w:cs="ISOCT3"/>
          <w:szCs w:val="20"/>
        </w:rPr>
        <w:t>ur</w:t>
      </w:r>
      <w:r w:rsidRPr="00182212">
        <w:rPr>
          <w:rFonts w:ascii="Arial Narrow" w:hAnsi="Arial Narrow" w:cs="Calibri"/>
          <w:szCs w:val="20"/>
        </w:rPr>
        <w:t>č</w:t>
      </w:r>
      <w:r w:rsidRPr="00182212">
        <w:rPr>
          <w:rFonts w:ascii="Arial Narrow" w:hAnsi="Arial Narrow" w:cs="ISOCT3"/>
          <w:szCs w:val="20"/>
        </w:rPr>
        <w:t>en</w:t>
      </w:r>
      <w:r w:rsidRPr="00182212">
        <w:rPr>
          <w:rFonts w:ascii="Arial Narrow" w:hAnsi="Arial Narrow" w:cs="Calibri"/>
          <w:szCs w:val="20"/>
        </w:rPr>
        <w:t>ý</w:t>
      </w:r>
      <w:r w:rsidRPr="00182212">
        <w:rPr>
          <w:rFonts w:ascii="Arial Narrow" w:hAnsi="Arial Narrow" w:cs="ISOCT3"/>
          <w:szCs w:val="20"/>
        </w:rPr>
        <w:t>ch prevádzkov</w:t>
      </w:r>
      <w:r w:rsidRPr="00182212">
        <w:rPr>
          <w:rFonts w:ascii="Arial Narrow" w:hAnsi="Arial Narrow" w:cs="Calibri"/>
          <w:szCs w:val="20"/>
        </w:rPr>
        <w:t>ý</w:t>
      </w:r>
      <w:r w:rsidRPr="00182212">
        <w:rPr>
          <w:rFonts w:ascii="Arial Narrow" w:hAnsi="Arial Narrow" w:cs="ISOCT3"/>
          <w:szCs w:val="20"/>
        </w:rPr>
        <w:t>ch a</w:t>
      </w:r>
      <w:r w:rsidRPr="00182212">
        <w:rPr>
          <w:rFonts w:ascii="Arial Narrow" w:hAnsi="Arial Narrow" w:cs="Calibri"/>
          <w:szCs w:val="20"/>
        </w:rPr>
        <w:t> </w:t>
      </w:r>
      <w:r w:rsidRPr="00182212">
        <w:rPr>
          <w:rFonts w:ascii="Arial Narrow" w:hAnsi="Arial Narrow" w:cs="ISOCT3"/>
          <w:szCs w:val="20"/>
        </w:rPr>
        <w:t>u</w:t>
      </w:r>
      <w:r w:rsidRPr="00182212">
        <w:rPr>
          <w:rFonts w:ascii="Arial Narrow" w:hAnsi="Arial Narrow" w:cs="Calibri"/>
          <w:szCs w:val="20"/>
        </w:rPr>
        <w:t>ž</w:t>
      </w:r>
      <w:r w:rsidRPr="00182212">
        <w:rPr>
          <w:rFonts w:ascii="Arial Narrow" w:hAnsi="Arial Narrow" w:cs="ISOCT3"/>
          <w:szCs w:val="20"/>
        </w:rPr>
        <w:t>ívate</w:t>
      </w:r>
      <w:r w:rsidRPr="00182212">
        <w:rPr>
          <w:rFonts w:ascii="Arial Narrow" w:hAnsi="Arial Narrow" w:cs="Calibri"/>
          <w:szCs w:val="20"/>
        </w:rPr>
        <w:t>ľ</w:t>
      </w:r>
      <w:r w:rsidRPr="00182212">
        <w:rPr>
          <w:rFonts w:ascii="Arial Narrow" w:hAnsi="Arial Narrow" w:cs="ISOCT3"/>
          <w:szCs w:val="20"/>
        </w:rPr>
        <w:t>sk</w:t>
      </w:r>
      <w:r w:rsidRPr="00182212">
        <w:rPr>
          <w:rFonts w:ascii="Arial Narrow" w:hAnsi="Arial Narrow" w:cs="Calibri"/>
          <w:szCs w:val="20"/>
        </w:rPr>
        <w:t>ý</w:t>
      </w:r>
      <w:r w:rsidRPr="00182212">
        <w:rPr>
          <w:rFonts w:ascii="Arial Narrow" w:hAnsi="Arial Narrow" w:cs="ISOCT3"/>
          <w:szCs w:val="20"/>
        </w:rPr>
        <w:t>ch podmienkach a návrh ochrann</w:t>
      </w:r>
      <w:r w:rsidRPr="00182212">
        <w:rPr>
          <w:rFonts w:ascii="Arial Narrow" w:hAnsi="Arial Narrow" w:cs="Calibri"/>
          <w:szCs w:val="20"/>
        </w:rPr>
        <w:t>ý</w:t>
      </w:r>
      <w:r w:rsidRPr="00182212">
        <w:rPr>
          <w:rFonts w:ascii="Arial Narrow" w:hAnsi="Arial Narrow" w:cs="ISOCT3"/>
          <w:szCs w:val="20"/>
        </w:rPr>
        <w:t>ch opatrení proti t</w:t>
      </w:r>
      <w:r w:rsidRPr="00182212">
        <w:rPr>
          <w:rFonts w:ascii="Arial Narrow" w:hAnsi="Arial Narrow" w:cs="Calibri"/>
          <w:szCs w:val="20"/>
        </w:rPr>
        <w:t>ý</w:t>
      </w:r>
      <w:r w:rsidRPr="00182212">
        <w:rPr>
          <w:rFonts w:ascii="Arial Narrow" w:hAnsi="Arial Narrow" w:cs="ISOCT3"/>
          <w:szCs w:val="20"/>
        </w:rPr>
        <w:t>mto nebezpe</w:t>
      </w:r>
      <w:r w:rsidRPr="00182212">
        <w:rPr>
          <w:rFonts w:ascii="Arial Narrow" w:hAnsi="Arial Narrow" w:cs="Calibri"/>
          <w:szCs w:val="20"/>
        </w:rPr>
        <w:t>č</w:t>
      </w:r>
      <w:r w:rsidRPr="00182212">
        <w:rPr>
          <w:rFonts w:ascii="Arial Narrow" w:hAnsi="Arial Narrow" w:cs="ISOCT3"/>
          <w:szCs w:val="20"/>
        </w:rPr>
        <w:t>enstvám a</w:t>
      </w:r>
      <w:r w:rsidRPr="00182212">
        <w:rPr>
          <w:rFonts w:ascii="Arial Narrow" w:hAnsi="Arial Narrow" w:cs="Calibri"/>
          <w:szCs w:val="20"/>
        </w:rPr>
        <w:t> </w:t>
      </w:r>
      <w:r w:rsidRPr="00182212">
        <w:rPr>
          <w:rFonts w:ascii="Arial Narrow" w:hAnsi="Arial Narrow" w:cs="ISOCT3"/>
          <w:szCs w:val="20"/>
        </w:rPr>
        <w:t>ohrozeniam.</w:t>
      </w:r>
    </w:p>
    <w:p w14:paraId="1D218E40" w14:textId="77777777" w:rsidR="00E779B0" w:rsidRPr="00182212" w:rsidRDefault="00E779B0" w:rsidP="00885C24">
      <w:pPr>
        <w:pStyle w:val="Odsekzoznamu"/>
        <w:keepNext/>
        <w:keepLines/>
        <w:numPr>
          <w:ilvl w:val="0"/>
          <w:numId w:val="2"/>
        </w:numPr>
        <w:spacing w:before="200" w:after="120"/>
        <w:contextualSpacing w:val="0"/>
        <w:outlineLvl w:val="1"/>
        <w:rPr>
          <w:rFonts w:ascii="Arial Narrow" w:eastAsiaTheme="majorEastAsia" w:hAnsi="Arial Narrow" w:cstheme="majorBidi"/>
          <w:b/>
          <w:bCs/>
          <w:caps/>
          <w:vanish/>
          <w:color w:val="000000" w:themeColor="text1"/>
          <w:szCs w:val="20"/>
          <w:lang w:eastAsia="en-US"/>
        </w:rPr>
      </w:pPr>
      <w:bookmarkStart w:id="12" w:name="_Toc91855850"/>
    </w:p>
    <w:p w14:paraId="2B5AEE5D" w14:textId="77777777" w:rsidR="00C51BDE" w:rsidRPr="00182212" w:rsidRDefault="00C51BDE" w:rsidP="00E779B0">
      <w:pPr>
        <w:pStyle w:val="Nadpis2"/>
        <w:rPr>
          <w:rFonts w:ascii="Arial Narrow" w:hAnsi="Arial Narrow"/>
        </w:rPr>
      </w:pPr>
      <w:r w:rsidRPr="00182212">
        <w:rPr>
          <w:rFonts w:ascii="Arial Narrow" w:hAnsi="Arial Narrow"/>
        </w:rPr>
        <w:t>NEODSTRÁNITE</w:t>
      </w:r>
      <w:r w:rsidRPr="00182212">
        <w:rPr>
          <w:rFonts w:ascii="Arial Narrow" w:hAnsi="Arial Narrow" w:cs="Calibri"/>
        </w:rPr>
        <w:t>Ľ</w:t>
      </w:r>
      <w:r w:rsidRPr="00182212">
        <w:rPr>
          <w:rFonts w:ascii="Arial Narrow" w:hAnsi="Arial Narrow"/>
        </w:rPr>
        <w:t>NÉ NEBEZPE</w:t>
      </w:r>
      <w:r w:rsidRPr="00182212">
        <w:rPr>
          <w:rFonts w:ascii="Arial Narrow" w:hAnsi="Arial Narrow" w:cs="Calibri"/>
        </w:rPr>
        <w:t>Č</w:t>
      </w:r>
      <w:r w:rsidRPr="00182212">
        <w:rPr>
          <w:rFonts w:ascii="Arial Narrow" w:hAnsi="Arial Narrow"/>
        </w:rPr>
        <w:t>ENSTVO-STAV/VLASTNOS</w:t>
      </w:r>
      <w:r w:rsidRPr="00182212">
        <w:rPr>
          <w:rFonts w:ascii="Arial Narrow" w:hAnsi="Arial Narrow" w:cs="Calibri"/>
        </w:rPr>
        <w:t>Ť</w:t>
      </w:r>
      <w:r w:rsidRPr="00182212">
        <w:rPr>
          <w:rFonts w:ascii="Arial Narrow" w:hAnsi="Arial Narrow"/>
        </w:rPr>
        <w:t xml:space="preserve"> PO</w:t>
      </w:r>
      <w:r w:rsidRPr="00182212">
        <w:rPr>
          <w:rFonts w:ascii="Arial Narrow" w:hAnsi="Arial Narrow" w:cs="Calibri"/>
        </w:rPr>
        <w:t>Š</w:t>
      </w:r>
      <w:r w:rsidRPr="00182212">
        <w:rPr>
          <w:rFonts w:ascii="Arial Narrow" w:hAnsi="Arial Narrow"/>
        </w:rPr>
        <w:t>KODZUJÚCA ZDRAVIE</w:t>
      </w:r>
      <w:bookmarkEnd w:id="12"/>
    </w:p>
    <w:p w14:paraId="5A7739B4" w14:textId="77777777" w:rsidR="00C51BDE" w:rsidRPr="00182212" w:rsidRDefault="00C51BDE" w:rsidP="00885C24">
      <w:pPr>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po</w:t>
      </w:r>
      <w:r w:rsidRPr="00182212">
        <w:rPr>
          <w:rFonts w:ascii="Arial Narrow" w:hAnsi="Arial Narrow" w:cs="Calibri"/>
          <w:szCs w:val="20"/>
        </w:rPr>
        <w:t>š</w:t>
      </w:r>
      <w:r w:rsidRPr="00182212">
        <w:rPr>
          <w:rFonts w:ascii="Arial Narrow" w:hAnsi="Arial Narrow" w:cs="ISOCT3"/>
          <w:szCs w:val="20"/>
        </w:rPr>
        <w:t>kodenie izolácie elektrick</w:t>
      </w:r>
      <w:r w:rsidRPr="00182212">
        <w:rPr>
          <w:rFonts w:ascii="Arial Narrow" w:hAnsi="Arial Narrow" w:cs="Calibri"/>
          <w:szCs w:val="20"/>
        </w:rPr>
        <w:t>ý</w:t>
      </w:r>
      <w:r w:rsidRPr="00182212">
        <w:rPr>
          <w:rFonts w:ascii="Arial Narrow" w:hAnsi="Arial Narrow" w:cs="ISOCT3"/>
          <w:szCs w:val="20"/>
        </w:rPr>
        <w:t>ch rozvodov a el. prístrojov mechanicky, starnutím, po</w:t>
      </w:r>
      <w:r w:rsidRPr="00182212">
        <w:rPr>
          <w:rFonts w:ascii="Arial Narrow" w:hAnsi="Arial Narrow" w:cs="Calibri"/>
          <w:szCs w:val="20"/>
        </w:rPr>
        <w:t>š</w:t>
      </w:r>
      <w:r w:rsidRPr="00182212">
        <w:rPr>
          <w:rFonts w:ascii="Arial Narrow" w:hAnsi="Arial Narrow" w:cs="ISOCT3"/>
          <w:szCs w:val="20"/>
        </w:rPr>
        <w:t>kodením káblov</w:t>
      </w:r>
      <w:r w:rsidRPr="00182212">
        <w:rPr>
          <w:rFonts w:ascii="Arial Narrow" w:hAnsi="Arial Narrow" w:cs="Calibri"/>
          <w:szCs w:val="20"/>
        </w:rPr>
        <w:t>ý</w:t>
      </w:r>
      <w:r w:rsidRPr="00182212">
        <w:rPr>
          <w:rFonts w:ascii="Arial Narrow" w:hAnsi="Arial Narrow" w:cs="ISOCT3"/>
          <w:szCs w:val="20"/>
        </w:rPr>
        <w:t>ch lávok  (mechanick</w:t>
      </w:r>
      <w:r w:rsidRPr="00182212">
        <w:rPr>
          <w:rFonts w:ascii="Arial Narrow" w:hAnsi="Arial Narrow" w:cs="Calibri"/>
          <w:szCs w:val="20"/>
        </w:rPr>
        <w:t>ý</w:t>
      </w:r>
      <w:r w:rsidRPr="00182212">
        <w:rPr>
          <w:rFonts w:ascii="Arial Narrow" w:hAnsi="Arial Narrow" w:cs="ISOCT3"/>
          <w:szCs w:val="20"/>
        </w:rPr>
        <w:t>m, koróznym pôsobením)</w:t>
      </w:r>
    </w:p>
    <w:p w14:paraId="2AED9904" w14:textId="77777777" w:rsidR="00C51BDE" w:rsidRPr="00182212" w:rsidRDefault="00C51BDE" w:rsidP="00885C24">
      <w:pPr>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po</w:t>
      </w:r>
      <w:r w:rsidRPr="00182212">
        <w:rPr>
          <w:rFonts w:ascii="Arial Narrow" w:hAnsi="Arial Narrow" w:cs="Calibri"/>
          <w:szCs w:val="20"/>
        </w:rPr>
        <w:t>š</w:t>
      </w:r>
      <w:r w:rsidRPr="00182212">
        <w:rPr>
          <w:rFonts w:ascii="Arial Narrow" w:hAnsi="Arial Narrow" w:cs="ISOCT3"/>
          <w:szCs w:val="20"/>
        </w:rPr>
        <w:t>kodenie a starnutie svietidiel, sveteln</w:t>
      </w:r>
      <w:r w:rsidRPr="00182212">
        <w:rPr>
          <w:rFonts w:ascii="Arial Narrow" w:hAnsi="Arial Narrow" w:cs="Calibri"/>
          <w:szCs w:val="20"/>
        </w:rPr>
        <w:t>ý</w:t>
      </w:r>
      <w:r w:rsidRPr="00182212">
        <w:rPr>
          <w:rFonts w:ascii="Arial Narrow" w:hAnsi="Arial Narrow" w:cs="ISOCT3"/>
          <w:szCs w:val="20"/>
        </w:rPr>
        <w:t>ch zdrojov, isti</w:t>
      </w:r>
      <w:r w:rsidRPr="00182212">
        <w:rPr>
          <w:rFonts w:ascii="Arial Narrow" w:hAnsi="Arial Narrow" w:cs="Calibri"/>
          <w:szCs w:val="20"/>
        </w:rPr>
        <w:t>č</w:t>
      </w:r>
      <w:r w:rsidRPr="00182212">
        <w:rPr>
          <w:rFonts w:ascii="Arial Narrow" w:hAnsi="Arial Narrow" w:cs="ISOCT3"/>
          <w:szCs w:val="20"/>
        </w:rPr>
        <w:t>ov, prístroje a pod., skryté v</w:t>
      </w:r>
      <w:r w:rsidRPr="00182212">
        <w:rPr>
          <w:rFonts w:ascii="Arial Narrow" w:hAnsi="Arial Narrow" w:cs="Calibri"/>
          <w:szCs w:val="20"/>
        </w:rPr>
        <w:t>ý</w:t>
      </w:r>
      <w:r w:rsidRPr="00182212">
        <w:rPr>
          <w:rFonts w:ascii="Arial Narrow" w:hAnsi="Arial Narrow" w:cs="ISOCT3"/>
          <w:szCs w:val="20"/>
        </w:rPr>
        <w:t>robné chyby káblov a prístrojov</w:t>
      </w:r>
    </w:p>
    <w:p w14:paraId="7813F422" w14:textId="77777777" w:rsidR="00C51BDE" w:rsidRPr="00182212" w:rsidRDefault="00C51BDE" w:rsidP="00885C24">
      <w:pPr>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Calibri"/>
          <w:szCs w:val="20"/>
        </w:rPr>
        <w:t>ž</w:t>
      </w:r>
      <w:r w:rsidRPr="00182212">
        <w:rPr>
          <w:rFonts w:ascii="Arial Narrow" w:hAnsi="Arial Narrow" w:cs="ISOCT3"/>
          <w:szCs w:val="20"/>
        </w:rPr>
        <w:t>ivotnos</w:t>
      </w:r>
      <w:r w:rsidRPr="00182212">
        <w:rPr>
          <w:rFonts w:ascii="Arial Narrow" w:hAnsi="Arial Narrow" w:cs="Calibri"/>
          <w:szCs w:val="20"/>
        </w:rPr>
        <w:t>ť</w:t>
      </w:r>
      <w:r w:rsidRPr="00182212">
        <w:rPr>
          <w:rFonts w:ascii="Arial Narrow" w:hAnsi="Arial Narrow" w:cs="ISOCT3"/>
          <w:szCs w:val="20"/>
        </w:rPr>
        <w:t xml:space="preserve"> elektrick</w:t>
      </w:r>
      <w:r w:rsidRPr="00182212">
        <w:rPr>
          <w:rFonts w:ascii="Arial Narrow" w:hAnsi="Arial Narrow" w:cs="Calibri"/>
          <w:szCs w:val="20"/>
        </w:rPr>
        <w:t>ý</w:t>
      </w:r>
      <w:r w:rsidRPr="00182212">
        <w:rPr>
          <w:rFonts w:ascii="Arial Narrow" w:hAnsi="Arial Narrow" w:cs="ISOCT3"/>
          <w:szCs w:val="20"/>
        </w:rPr>
        <w:t>ch zariadení, záru</w:t>
      </w:r>
      <w:r w:rsidRPr="00182212">
        <w:rPr>
          <w:rFonts w:ascii="Arial Narrow" w:hAnsi="Arial Narrow" w:cs="Calibri"/>
          <w:szCs w:val="20"/>
        </w:rPr>
        <w:t>č</w:t>
      </w:r>
      <w:r w:rsidRPr="00182212">
        <w:rPr>
          <w:rFonts w:ascii="Arial Narrow" w:hAnsi="Arial Narrow" w:cs="ISOCT3"/>
          <w:szCs w:val="20"/>
        </w:rPr>
        <w:t>ná doba elektrozariadení a elektro in</w:t>
      </w:r>
      <w:r w:rsidRPr="00182212">
        <w:rPr>
          <w:rFonts w:ascii="Arial Narrow" w:hAnsi="Arial Narrow" w:cs="Calibri"/>
          <w:szCs w:val="20"/>
        </w:rPr>
        <w:t>š</w:t>
      </w:r>
      <w:r w:rsidRPr="00182212">
        <w:rPr>
          <w:rFonts w:ascii="Arial Narrow" w:hAnsi="Arial Narrow" w:cs="ISOCT3"/>
          <w:szCs w:val="20"/>
        </w:rPr>
        <w:t>talácií</w:t>
      </w:r>
    </w:p>
    <w:p w14:paraId="3089B9B5" w14:textId="77777777" w:rsidR="00C51BDE" w:rsidRPr="00182212" w:rsidRDefault="00C51BDE" w:rsidP="00885C24">
      <w:pPr>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neodborná manipulácia na elektrozariadení</w:t>
      </w:r>
      <w:bookmarkStart w:id="13" w:name="_Toc91855851"/>
    </w:p>
    <w:p w14:paraId="2EA62A40" w14:textId="77777777" w:rsidR="00C51BDE" w:rsidRPr="00182212" w:rsidRDefault="00C51BDE" w:rsidP="00E779B0">
      <w:pPr>
        <w:pStyle w:val="Nadpis2"/>
        <w:rPr>
          <w:rFonts w:ascii="Arial Narrow" w:hAnsi="Arial Narrow"/>
        </w:rPr>
      </w:pPr>
      <w:r w:rsidRPr="00182212">
        <w:rPr>
          <w:rFonts w:ascii="Arial Narrow" w:hAnsi="Arial Narrow"/>
        </w:rPr>
        <w:t>NEODSTRÁNITE</w:t>
      </w:r>
      <w:r w:rsidRPr="00182212">
        <w:rPr>
          <w:rFonts w:ascii="Arial Narrow" w:hAnsi="Arial Narrow" w:cs="Calibri"/>
        </w:rPr>
        <w:t>Ľ</w:t>
      </w:r>
      <w:r w:rsidRPr="00182212">
        <w:rPr>
          <w:rFonts w:ascii="Arial Narrow" w:hAnsi="Arial Narrow"/>
        </w:rPr>
        <w:t>NÉ OHROZENIE</w:t>
      </w:r>
      <w:bookmarkEnd w:id="13"/>
    </w:p>
    <w:p w14:paraId="37AF9664" w14:textId="77777777" w:rsidR="00C51BDE" w:rsidRPr="00182212" w:rsidRDefault="00C51BDE" w:rsidP="00885C24">
      <w:pPr>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úrazy obsluhy rôznej povahy pri obsluhe, údr</w:t>
      </w:r>
      <w:r w:rsidRPr="00182212">
        <w:rPr>
          <w:rFonts w:ascii="Arial Narrow" w:hAnsi="Arial Narrow" w:cs="Calibri"/>
          <w:szCs w:val="20"/>
        </w:rPr>
        <w:t>ž</w:t>
      </w:r>
      <w:r w:rsidRPr="00182212">
        <w:rPr>
          <w:rFonts w:ascii="Arial Narrow" w:hAnsi="Arial Narrow" w:cs="ISOCT3"/>
          <w:szCs w:val="20"/>
        </w:rPr>
        <w:t>be, oprave, v</w:t>
      </w:r>
      <w:r w:rsidRPr="00182212">
        <w:rPr>
          <w:rFonts w:ascii="Arial Narrow" w:hAnsi="Arial Narrow" w:cs="Calibri"/>
          <w:szCs w:val="20"/>
        </w:rPr>
        <w:t>ý</w:t>
      </w:r>
      <w:r w:rsidRPr="00182212">
        <w:rPr>
          <w:rFonts w:ascii="Arial Narrow" w:hAnsi="Arial Narrow" w:cs="ISOCT3"/>
          <w:szCs w:val="20"/>
        </w:rPr>
        <w:t>menách a</w:t>
      </w:r>
      <w:r w:rsidRPr="00182212">
        <w:rPr>
          <w:rFonts w:ascii="Arial Narrow" w:hAnsi="Arial Narrow" w:cs="Calibri"/>
          <w:szCs w:val="20"/>
        </w:rPr>
        <w:t> </w:t>
      </w:r>
      <w:r w:rsidRPr="00182212">
        <w:rPr>
          <w:rFonts w:ascii="Arial Narrow" w:hAnsi="Arial Narrow" w:cs="ISOCT3"/>
          <w:szCs w:val="20"/>
        </w:rPr>
        <w:t>pod.</w:t>
      </w:r>
    </w:p>
    <w:p w14:paraId="66295C8F" w14:textId="77777777" w:rsidR="00C51BDE" w:rsidRPr="00182212" w:rsidRDefault="00C51BDE" w:rsidP="00885C24">
      <w:pPr>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 xml:space="preserve">dotyk na </w:t>
      </w:r>
      <w:r w:rsidRPr="00182212">
        <w:rPr>
          <w:rFonts w:ascii="Arial Narrow" w:hAnsi="Arial Narrow" w:cs="Calibri"/>
          <w:szCs w:val="20"/>
        </w:rPr>
        <w:t>ž</w:t>
      </w:r>
      <w:r w:rsidRPr="00182212">
        <w:rPr>
          <w:rFonts w:ascii="Arial Narrow" w:hAnsi="Arial Narrow" w:cs="ISOCT3"/>
          <w:szCs w:val="20"/>
        </w:rPr>
        <w:t xml:space="preserve">ivú </w:t>
      </w:r>
      <w:r w:rsidRPr="00182212">
        <w:rPr>
          <w:rFonts w:ascii="Arial Narrow" w:hAnsi="Arial Narrow" w:cs="Calibri"/>
          <w:szCs w:val="20"/>
        </w:rPr>
        <w:t>č</w:t>
      </w:r>
      <w:r w:rsidRPr="00182212">
        <w:rPr>
          <w:rFonts w:ascii="Arial Narrow" w:hAnsi="Arial Narrow" w:cs="ISOCT3"/>
          <w:szCs w:val="20"/>
        </w:rPr>
        <w:t>as</w:t>
      </w:r>
      <w:r w:rsidRPr="00182212">
        <w:rPr>
          <w:rFonts w:ascii="Arial Narrow" w:hAnsi="Arial Narrow" w:cs="Calibri"/>
          <w:szCs w:val="20"/>
        </w:rPr>
        <w:t>ť</w:t>
      </w:r>
      <w:r w:rsidRPr="00182212">
        <w:rPr>
          <w:rFonts w:ascii="Arial Narrow" w:hAnsi="Arial Narrow" w:cs="ISOCT3"/>
          <w:szCs w:val="20"/>
        </w:rPr>
        <w:t xml:space="preserve"> pri poruche elektroin</w:t>
      </w:r>
      <w:r w:rsidRPr="00182212">
        <w:rPr>
          <w:rFonts w:ascii="Arial Narrow" w:hAnsi="Arial Narrow" w:cs="Calibri"/>
          <w:szCs w:val="20"/>
        </w:rPr>
        <w:t>š</w:t>
      </w:r>
      <w:r w:rsidRPr="00182212">
        <w:rPr>
          <w:rFonts w:ascii="Arial Narrow" w:hAnsi="Arial Narrow" w:cs="ISOCT3"/>
          <w:szCs w:val="20"/>
        </w:rPr>
        <w:t>talácie, zl</w:t>
      </w:r>
      <w:r w:rsidRPr="00182212">
        <w:rPr>
          <w:rFonts w:ascii="Arial Narrow" w:hAnsi="Arial Narrow" w:cs="Calibri"/>
          <w:szCs w:val="20"/>
        </w:rPr>
        <w:t>ý</w:t>
      </w:r>
      <w:r w:rsidRPr="00182212">
        <w:rPr>
          <w:rFonts w:ascii="Arial Narrow" w:hAnsi="Arial Narrow" w:cs="ISOCT3"/>
          <w:szCs w:val="20"/>
        </w:rPr>
        <w:t xml:space="preserve"> stav ochrany pred úrazom elektrick</w:t>
      </w:r>
      <w:r w:rsidRPr="00182212">
        <w:rPr>
          <w:rFonts w:ascii="Arial Narrow" w:hAnsi="Arial Narrow" w:cs="Calibri"/>
          <w:szCs w:val="20"/>
        </w:rPr>
        <w:t>ý</w:t>
      </w:r>
      <w:r w:rsidRPr="00182212">
        <w:rPr>
          <w:rFonts w:ascii="Arial Narrow" w:hAnsi="Arial Narrow" w:cs="ISOCT3"/>
          <w:szCs w:val="20"/>
        </w:rPr>
        <w:t>m prúdom</w:t>
      </w:r>
      <w:r w:rsidRPr="00182212">
        <w:rPr>
          <w:rFonts w:ascii="Arial Narrow" w:hAnsi="Arial Narrow" w:cs="Calibri"/>
          <w:szCs w:val="20"/>
        </w:rPr>
        <w:t> </w:t>
      </w:r>
      <w:r w:rsidRPr="00182212">
        <w:rPr>
          <w:rFonts w:ascii="Arial Narrow" w:hAnsi="Arial Narrow" w:cs="ISOCT3"/>
          <w:szCs w:val="20"/>
        </w:rPr>
        <w:t>-</w:t>
      </w:r>
      <w:r w:rsidRPr="00182212">
        <w:rPr>
          <w:rFonts w:ascii="Arial Narrow" w:hAnsi="Arial Narrow" w:cs="Calibri"/>
        </w:rPr>
        <w:t> </w:t>
      </w:r>
      <w:r w:rsidRPr="00182212">
        <w:rPr>
          <w:rFonts w:ascii="Arial Narrow" w:hAnsi="Arial Narrow" w:cs="ISOCT3"/>
          <w:szCs w:val="20"/>
        </w:rPr>
        <w:t>úraz elektrick</w:t>
      </w:r>
      <w:r w:rsidRPr="00182212">
        <w:rPr>
          <w:rFonts w:ascii="Arial Narrow" w:hAnsi="Arial Narrow" w:cs="Calibri"/>
          <w:szCs w:val="20"/>
        </w:rPr>
        <w:t>ý</w:t>
      </w:r>
      <w:r w:rsidRPr="00182212">
        <w:rPr>
          <w:rFonts w:ascii="Arial Narrow" w:hAnsi="Arial Narrow" w:cs="ISOCT3"/>
          <w:szCs w:val="20"/>
        </w:rPr>
        <w:t xml:space="preserve">m prúdom, pád, popáleniny, </w:t>
      </w:r>
      <w:r w:rsidRPr="00182212">
        <w:rPr>
          <w:rFonts w:ascii="Arial Narrow" w:hAnsi="Arial Narrow" w:cs="Calibri"/>
          <w:szCs w:val="20"/>
        </w:rPr>
        <w:t>š</w:t>
      </w:r>
      <w:r w:rsidRPr="00182212">
        <w:rPr>
          <w:rFonts w:ascii="Arial Narrow" w:hAnsi="Arial Narrow" w:cs="ISOCT3"/>
          <w:szCs w:val="20"/>
        </w:rPr>
        <w:t>ok</w:t>
      </w:r>
    </w:p>
    <w:p w14:paraId="5BD0B8CF" w14:textId="77777777" w:rsidR="00C51BDE" w:rsidRPr="00182212" w:rsidRDefault="00C51BDE" w:rsidP="00885C24">
      <w:pPr>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náhodn</w:t>
      </w:r>
      <w:r w:rsidRPr="00182212">
        <w:rPr>
          <w:rFonts w:ascii="Arial Narrow" w:hAnsi="Arial Narrow" w:cs="Calibri"/>
          <w:szCs w:val="20"/>
        </w:rPr>
        <w:t>ý</w:t>
      </w:r>
      <w:r w:rsidRPr="00182212">
        <w:rPr>
          <w:rFonts w:ascii="Arial Narrow" w:hAnsi="Arial Narrow" w:cs="ISOCT3"/>
          <w:szCs w:val="20"/>
        </w:rPr>
        <w:t xml:space="preserve"> dotyk na </w:t>
      </w:r>
      <w:r w:rsidRPr="00182212">
        <w:rPr>
          <w:rFonts w:ascii="Arial Narrow" w:hAnsi="Arial Narrow" w:cs="Calibri"/>
          <w:szCs w:val="20"/>
        </w:rPr>
        <w:t>ž</w:t>
      </w:r>
      <w:r w:rsidRPr="00182212">
        <w:rPr>
          <w:rFonts w:ascii="Arial Narrow" w:hAnsi="Arial Narrow" w:cs="ISOCT3"/>
          <w:szCs w:val="20"/>
        </w:rPr>
        <w:t xml:space="preserve">ivú </w:t>
      </w:r>
      <w:r w:rsidRPr="00182212">
        <w:rPr>
          <w:rFonts w:ascii="Arial Narrow" w:hAnsi="Arial Narrow" w:cs="Calibri"/>
          <w:szCs w:val="20"/>
        </w:rPr>
        <w:t>č</w:t>
      </w:r>
      <w:r w:rsidRPr="00182212">
        <w:rPr>
          <w:rFonts w:ascii="Arial Narrow" w:hAnsi="Arial Narrow" w:cs="ISOCT3"/>
          <w:szCs w:val="20"/>
        </w:rPr>
        <w:t>as</w:t>
      </w:r>
      <w:r w:rsidRPr="00182212">
        <w:rPr>
          <w:rFonts w:ascii="Arial Narrow" w:hAnsi="Arial Narrow" w:cs="Calibri"/>
          <w:szCs w:val="20"/>
        </w:rPr>
        <w:t>ť</w:t>
      </w:r>
      <w:r w:rsidRPr="00182212">
        <w:rPr>
          <w:rFonts w:ascii="Arial Narrow" w:hAnsi="Arial Narrow" w:cs="ISOCT3"/>
          <w:szCs w:val="20"/>
        </w:rPr>
        <w:t>, zl</w:t>
      </w:r>
      <w:r w:rsidRPr="00182212">
        <w:rPr>
          <w:rFonts w:ascii="Arial Narrow" w:hAnsi="Arial Narrow" w:cs="Calibri"/>
          <w:szCs w:val="20"/>
        </w:rPr>
        <w:t>ý</w:t>
      </w:r>
      <w:r w:rsidRPr="00182212">
        <w:rPr>
          <w:rFonts w:ascii="Arial Narrow" w:hAnsi="Arial Narrow" w:cs="ISOCT3"/>
          <w:szCs w:val="20"/>
        </w:rPr>
        <w:t xml:space="preserve"> stav ochrany pred úrazom elektrick</w:t>
      </w:r>
      <w:r w:rsidRPr="00182212">
        <w:rPr>
          <w:rFonts w:ascii="Arial Narrow" w:hAnsi="Arial Narrow" w:cs="Calibri"/>
          <w:szCs w:val="20"/>
        </w:rPr>
        <w:t>ý</w:t>
      </w:r>
      <w:r w:rsidRPr="00182212">
        <w:rPr>
          <w:rFonts w:ascii="Arial Narrow" w:hAnsi="Arial Narrow" w:cs="ISOCT3"/>
          <w:szCs w:val="20"/>
        </w:rPr>
        <w:t>m prúdom - úraz elektrick</w:t>
      </w:r>
      <w:r w:rsidRPr="00182212">
        <w:rPr>
          <w:rFonts w:ascii="Arial Narrow" w:hAnsi="Arial Narrow" w:cs="Calibri"/>
          <w:szCs w:val="20"/>
        </w:rPr>
        <w:t>ý</w:t>
      </w:r>
      <w:r w:rsidRPr="00182212">
        <w:rPr>
          <w:rFonts w:ascii="Arial Narrow" w:hAnsi="Arial Narrow" w:cs="ISOCT3"/>
          <w:szCs w:val="20"/>
        </w:rPr>
        <w:t xml:space="preserve">m prúdom, pád, popáleniny, </w:t>
      </w:r>
      <w:r w:rsidRPr="00182212">
        <w:rPr>
          <w:rFonts w:ascii="Arial Narrow" w:hAnsi="Arial Narrow" w:cs="Calibri"/>
          <w:szCs w:val="20"/>
        </w:rPr>
        <w:t>š</w:t>
      </w:r>
      <w:r w:rsidRPr="00182212">
        <w:rPr>
          <w:rFonts w:ascii="Arial Narrow" w:hAnsi="Arial Narrow" w:cs="ISOCT3"/>
          <w:szCs w:val="20"/>
        </w:rPr>
        <w:t>ok</w:t>
      </w:r>
    </w:p>
    <w:p w14:paraId="714EB563" w14:textId="77777777" w:rsidR="00C51BDE" w:rsidRPr="00182212" w:rsidRDefault="00C51BDE" w:rsidP="00885C24">
      <w:pPr>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nedodr</w:t>
      </w:r>
      <w:r w:rsidRPr="00182212">
        <w:rPr>
          <w:rFonts w:ascii="Arial Narrow" w:hAnsi="Arial Narrow" w:cs="Calibri"/>
          <w:szCs w:val="20"/>
        </w:rPr>
        <w:t>ž</w:t>
      </w:r>
      <w:r w:rsidRPr="00182212">
        <w:rPr>
          <w:rFonts w:ascii="Arial Narrow" w:hAnsi="Arial Narrow" w:cs="ISOCT3"/>
          <w:szCs w:val="20"/>
        </w:rPr>
        <w:t>anie pracovnej disciplíny, pracovn</w:t>
      </w:r>
      <w:r w:rsidRPr="00182212">
        <w:rPr>
          <w:rFonts w:ascii="Arial Narrow" w:hAnsi="Arial Narrow" w:cs="Calibri"/>
          <w:szCs w:val="20"/>
        </w:rPr>
        <w:t>ý</w:t>
      </w:r>
      <w:r w:rsidRPr="00182212">
        <w:rPr>
          <w:rFonts w:ascii="Arial Narrow" w:hAnsi="Arial Narrow" w:cs="ISOCT3"/>
          <w:szCs w:val="20"/>
        </w:rPr>
        <w:t>ch postupov a elektrotechnick</w:t>
      </w:r>
      <w:r w:rsidRPr="00182212">
        <w:rPr>
          <w:rFonts w:ascii="Arial Narrow" w:hAnsi="Arial Narrow" w:cs="Calibri"/>
          <w:szCs w:val="20"/>
        </w:rPr>
        <w:t>ý</w:t>
      </w:r>
      <w:r w:rsidRPr="00182212">
        <w:rPr>
          <w:rFonts w:ascii="Arial Narrow" w:hAnsi="Arial Narrow" w:cs="ISOCT3"/>
          <w:szCs w:val="20"/>
        </w:rPr>
        <w:t>ch predpisov pre</w:t>
      </w:r>
      <w:r w:rsidRPr="00182212">
        <w:rPr>
          <w:rFonts w:ascii="Arial Narrow" w:hAnsi="Arial Narrow" w:cs="Calibri"/>
          <w:szCs w:val="20"/>
        </w:rPr>
        <w:t> </w:t>
      </w:r>
      <w:r w:rsidRPr="00182212">
        <w:rPr>
          <w:rFonts w:ascii="Arial Narrow" w:hAnsi="Arial Narrow" w:cs="ISOCT3"/>
          <w:szCs w:val="20"/>
        </w:rPr>
        <w:t>bezpe</w:t>
      </w:r>
      <w:r w:rsidRPr="00182212">
        <w:rPr>
          <w:rFonts w:ascii="Arial Narrow" w:hAnsi="Arial Narrow" w:cs="Calibri"/>
          <w:szCs w:val="20"/>
        </w:rPr>
        <w:t>č</w:t>
      </w:r>
      <w:r w:rsidRPr="00182212">
        <w:rPr>
          <w:rFonts w:ascii="Arial Narrow" w:hAnsi="Arial Narrow" w:cs="ISOCT3"/>
          <w:szCs w:val="20"/>
        </w:rPr>
        <w:t>nos</w:t>
      </w:r>
      <w:r w:rsidRPr="00182212">
        <w:rPr>
          <w:rFonts w:ascii="Arial Narrow" w:hAnsi="Arial Narrow" w:cs="Calibri"/>
          <w:szCs w:val="20"/>
        </w:rPr>
        <w:t>ť</w:t>
      </w:r>
      <w:r w:rsidRPr="00182212">
        <w:rPr>
          <w:rFonts w:ascii="Arial Narrow" w:hAnsi="Arial Narrow" w:cs="ISOCT3"/>
          <w:szCs w:val="20"/>
        </w:rPr>
        <w:t xml:space="preserve"> práce (STN 34 3100, STN 34 3101, STN 34 3108)</w:t>
      </w:r>
    </w:p>
    <w:p w14:paraId="73918F26" w14:textId="77777777" w:rsidR="00C51BDE" w:rsidRPr="00182212" w:rsidRDefault="00C51BDE" w:rsidP="00885C24">
      <w:pPr>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zl</w:t>
      </w:r>
      <w:r w:rsidRPr="00182212">
        <w:rPr>
          <w:rFonts w:ascii="Arial Narrow" w:hAnsi="Arial Narrow" w:cs="Calibri"/>
          <w:szCs w:val="20"/>
        </w:rPr>
        <w:t>ý</w:t>
      </w:r>
      <w:r w:rsidRPr="00182212">
        <w:rPr>
          <w:rFonts w:ascii="Arial Narrow" w:hAnsi="Arial Narrow" w:cs="ISOCT3"/>
          <w:szCs w:val="20"/>
        </w:rPr>
        <w:t xml:space="preserve"> stav elektrického ru</w:t>
      </w:r>
      <w:r w:rsidRPr="00182212">
        <w:rPr>
          <w:rFonts w:ascii="Arial Narrow" w:hAnsi="Arial Narrow" w:cs="Calibri"/>
          <w:szCs w:val="20"/>
        </w:rPr>
        <w:t>č</w:t>
      </w:r>
      <w:r w:rsidRPr="00182212">
        <w:rPr>
          <w:rFonts w:ascii="Arial Narrow" w:hAnsi="Arial Narrow" w:cs="ISOCT3"/>
          <w:szCs w:val="20"/>
        </w:rPr>
        <w:t xml:space="preserve">ného náradia </w:t>
      </w:r>
    </w:p>
    <w:p w14:paraId="322D8C22" w14:textId="77777777" w:rsidR="00C51BDE" w:rsidRPr="00182212" w:rsidRDefault="00C51BDE" w:rsidP="00885C24">
      <w:pPr>
        <w:widowControl/>
        <w:numPr>
          <w:ilvl w:val="0"/>
          <w:numId w:val="4"/>
        </w:numPr>
        <w:tabs>
          <w:tab w:val="clear" w:pos="567"/>
        </w:tabs>
        <w:overflowPunct/>
        <w:autoSpaceDE/>
        <w:autoSpaceDN/>
        <w:adjustRightInd/>
        <w:spacing w:line="240" w:lineRule="auto"/>
        <w:ind w:left="1134" w:hanging="357"/>
        <w:rPr>
          <w:rFonts w:ascii="Arial Narrow" w:hAnsi="Arial Narrow" w:cs="ISOCT3"/>
          <w:szCs w:val="20"/>
        </w:rPr>
      </w:pPr>
      <w:r w:rsidRPr="00182212">
        <w:rPr>
          <w:rFonts w:ascii="Arial Narrow" w:hAnsi="Arial Narrow" w:cs="ISOCT3"/>
          <w:szCs w:val="20"/>
        </w:rPr>
        <w:t>neodbornos</w:t>
      </w:r>
      <w:r w:rsidRPr="00182212">
        <w:rPr>
          <w:rFonts w:ascii="Arial Narrow" w:hAnsi="Arial Narrow" w:cs="Calibri"/>
          <w:szCs w:val="20"/>
        </w:rPr>
        <w:t>ť</w:t>
      </w:r>
      <w:r w:rsidRPr="00182212">
        <w:rPr>
          <w:rFonts w:ascii="Arial Narrow" w:hAnsi="Arial Narrow" w:cs="ISOCT3"/>
          <w:szCs w:val="20"/>
        </w:rPr>
        <w:t xml:space="preserve"> a nespôsobilos</w:t>
      </w:r>
      <w:r w:rsidRPr="00182212">
        <w:rPr>
          <w:rFonts w:ascii="Arial Narrow" w:hAnsi="Arial Narrow" w:cs="Calibri"/>
          <w:szCs w:val="20"/>
        </w:rPr>
        <w:t>ť</w:t>
      </w:r>
      <w:r w:rsidRPr="00182212">
        <w:rPr>
          <w:rFonts w:ascii="Arial Narrow" w:hAnsi="Arial Narrow" w:cs="ISOCT3"/>
          <w:szCs w:val="20"/>
        </w:rPr>
        <w:t xml:space="preserve"> obsluhy, vniknutie nepovolan</w:t>
      </w:r>
      <w:r w:rsidRPr="00182212">
        <w:rPr>
          <w:rFonts w:ascii="Arial Narrow" w:hAnsi="Arial Narrow" w:cs="Calibri"/>
          <w:szCs w:val="20"/>
        </w:rPr>
        <w:t>ý</w:t>
      </w:r>
      <w:r w:rsidRPr="00182212">
        <w:rPr>
          <w:rFonts w:ascii="Arial Narrow" w:hAnsi="Arial Narrow" w:cs="ISOCT3"/>
          <w:szCs w:val="20"/>
        </w:rPr>
        <w:t>ch osôb do</w:t>
      </w:r>
      <w:r w:rsidRPr="00182212">
        <w:rPr>
          <w:rFonts w:ascii="Arial Narrow" w:hAnsi="Arial Narrow" w:cs="Calibri"/>
          <w:szCs w:val="20"/>
        </w:rPr>
        <w:t> </w:t>
      </w:r>
      <w:r w:rsidRPr="00182212">
        <w:rPr>
          <w:rFonts w:ascii="Arial Narrow" w:hAnsi="Arial Narrow" w:cs="ISOCT3"/>
          <w:szCs w:val="20"/>
        </w:rPr>
        <w:t xml:space="preserve">blízkosti zariadenia </w:t>
      </w:r>
    </w:p>
    <w:p w14:paraId="1865BA6A" w14:textId="77777777" w:rsidR="00C51BDE" w:rsidRPr="00182212" w:rsidRDefault="00C51BDE" w:rsidP="00E779B0">
      <w:pPr>
        <w:pStyle w:val="Nadpis2"/>
        <w:rPr>
          <w:rFonts w:ascii="Arial Narrow" w:hAnsi="Arial Narrow"/>
        </w:rPr>
      </w:pPr>
      <w:bookmarkStart w:id="14" w:name="_Toc91855852"/>
      <w:r w:rsidRPr="00182212">
        <w:rPr>
          <w:rFonts w:ascii="Arial Narrow" w:hAnsi="Arial Narrow"/>
        </w:rPr>
        <w:t>MIESTA KDE SA VYSKYTUJE NEDODSTRÁNITE</w:t>
      </w:r>
      <w:r w:rsidRPr="00182212">
        <w:rPr>
          <w:rFonts w:ascii="Arial Narrow" w:hAnsi="Arial Narrow" w:cs="Calibri"/>
        </w:rPr>
        <w:t>Ľ</w:t>
      </w:r>
      <w:r w:rsidRPr="00182212">
        <w:rPr>
          <w:rFonts w:ascii="Arial Narrow" w:hAnsi="Arial Narrow"/>
        </w:rPr>
        <w:t>NÉ NEBEZPE</w:t>
      </w:r>
      <w:r w:rsidRPr="00182212">
        <w:rPr>
          <w:rFonts w:ascii="Arial Narrow" w:hAnsi="Arial Narrow" w:cs="Calibri"/>
        </w:rPr>
        <w:t>Č</w:t>
      </w:r>
      <w:r w:rsidRPr="00182212">
        <w:rPr>
          <w:rFonts w:ascii="Arial Narrow" w:hAnsi="Arial Narrow"/>
        </w:rPr>
        <w:t>ENSTVO A OHROZENIE</w:t>
      </w:r>
      <w:bookmarkEnd w:id="14"/>
    </w:p>
    <w:p w14:paraId="11AD219E" w14:textId="77777777" w:rsidR="00C51BDE" w:rsidRPr="00182212" w:rsidRDefault="00C51BDE" w:rsidP="00C51BDE">
      <w:pPr>
        <w:spacing w:before="120" w:after="240" w:line="240" w:lineRule="auto"/>
        <w:ind w:firstLine="567"/>
        <w:rPr>
          <w:rFonts w:ascii="Arial Narrow" w:hAnsi="Arial Narrow" w:cs="ISOCT3"/>
          <w:szCs w:val="20"/>
        </w:rPr>
      </w:pPr>
      <w:r w:rsidRPr="00182212">
        <w:rPr>
          <w:rFonts w:ascii="Arial Narrow" w:hAnsi="Arial Narrow" w:cs="ISOCT3"/>
          <w:szCs w:val="20"/>
        </w:rPr>
        <w:t>Prevádzka (miestnosti) s</w:t>
      </w:r>
      <w:r w:rsidRPr="00182212">
        <w:rPr>
          <w:rFonts w:ascii="Arial Narrow" w:hAnsi="Arial Narrow" w:cs="Calibri"/>
          <w:szCs w:val="20"/>
        </w:rPr>
        <w:t> </w:t>
      </w:r>
      <w:r w:rsidRPr="00182212">
        <w:rPr>
          <w:rFonts w:ascii="Arial Narrow" w:hAnsi="Arial Narrow" w:cs="ISOCT3"/>
          <w:szCs w:val="20"/>
        </w:rPr>
        <w:t>elektrick</w:t>
      </w:r>
      <w:r w:rsidRPr="00182212">
        <w:rPr>
          <w:rFonts w:ascii="Arial Narrow" w:hAnsi="Arial Narrow" w:cs="Calibri"/>
          <w:szCs w:val="20"/>
        </w:rPr>
        <w:t>ý</w:t>
      </w:r>
      <w:r w:rsidRPr="00182212">
        <w:rPr>
          <w:rFonts w:ascii="Arial Narrow" w:hAnsi="Arial Narrow" w:cs="ISOCT3"/>
          <w:szCs w:val="20"/>
        </w:rPr>
        <w:t>mi in</w:t>
      </w:r>
      <w:r w:rsidRPr="00182212">
        <w:rPr>
          <w:rFonts w:ascii="Arial Narrow" w:hAnsi="Arial Narrow" w:cs="Calibri"/>
          <w:szCs w:val="20"/>
        </w:rPr>
        <w:t>š</w:t>
      </w:r>
      <w:r w:rsidRPr="00182212">
        <w:rPr>
          <w:rFonts w:ascii="Arial Narrow" w:hAnsi="Arial Narrow" w:cs="ISOCT3"/>
          <w:szCs w:val="20"/>
        </w:rPr>
        <w:t>taláciami. Elektrické zariadenia v</w:t>
      </w:r>
      <w:r w:rsidRPr="00182212">
        <w:rPr>
          <w:rFonts w:ascii="Arial Narrow" w:hAnsi="Arial Narrow" w:cs="Calibri"/>
          <w:szCs w:val="20"/>
        </w:rPr>
        <w:t> </w:t>
      </w:r>
      <w:r w:rsidRPr="00182212">
        <w:rPr>
          <w:rFonts w:ascii="Arial Narrow" w:hAnsi="Arial Narrow" w:cs="ISOCT3"/>
          <w:szCs w:val="20"/>
        </w:rPr>
        <w:t>tomto projekte vyhovujú po</w:t>
      </w:r>
      <w:r w:rsidRPr="00182212">
        <w:rPr>
          <w:rFonts w:ascii="Arial Narrow" w:hAnsi="Arial Narrow" w:cs="Calibri"/>
          <w:szCs w:val="20"/>
        </w:rPr>
        <w:t>ž</w:t>
      </w:r>
      <w:r w:rsidRPr="00182212">
        <w:rPr>
          <w:rFonts w:ascii="Arial Narrow" w:hAnsi="Arial Narrow" w:cs="ISOCT3"/>
          <w:szCs w:val="20"/>
        </w:rPr>
        <w:t>iadavkám vypl</w:t>
      </w:r>
      <w:r w:rsidRPr="00182212">
        <w:rPr>
          <w:rFonts w:ascii="Arial Narrow" w:hAnsi="Arial Narrow" w:cs="Calibri"/>
          <w:szCs w:val="20"/>
        </w:rPr>
        <w:t>ý</w:t>
      </w:r>
      <w:r w:rsidRPr="00182212">
        <w:rPr>
          <w:rFonts w:ascii="Arial Narrow" w:hAnsi="Arial Narrow" w:cs="ISOCT3"/>
          <w:szCs w:val="20"/>
        </w:rPr>
        <w:t>vajúcich z</w:t>
      </w:r>
      <w:r w:rsidRPr="00182212">
        <w:rPr>
          <w:rFonts w:ascii="Arial Narrow" w:hAnsi="Arial Narrow" w:cs="Calibri"/>
          <w:szCs w:val="20"/>
        </w:rPr>
        <w:t> </w:t>
      </w:r>
      <w:r w:rsidRPr="00182212">
        <w:rPr>
          <w:rFonts w:ascii="Arial Narrow" w:hAnsi="Arial Narrow" w:cs="ISOCT3"/>
          <w:szCs w:val="20"/>
        </w:rPr>
        <w:t>predpisov na zaistenie bezpe</w:t>
      </w:r>
      <w:r w:rsidRPr="00182212">
        <w:rPr>
          <w:rFonts w:ascii="Arial Narrow" w:hAnsi="Arial Narrow" w:cs="Calibri"/>
          <w:szCs w:val="20"/>
        </w:rPr>
        <w:t>č</w:t>
      </w:r>
      <w:r w:rsidRPr="00182212">
        <w:rPr>
          <w:rFonts w:ascii="Arial Narrow" w:hAnsi="Arial Narrow" w:cs="ISOCT3"/>
          <w:szCs w:val="20"/>
        </w:rPr>
        <w:t>nosti a</w:t>
      </w:r>
      <w:r w:rsidRPr="00182212">
        <w:rPr>
          <w:rFonts w:ascii="Arial Narrow" w:hAnsi="Arial Narrow" w:cs="Calibri"/>
          <w:szCs w:val="20"/>
        </w:rPr>
        <w:t> </w:t>
      </w:r>
      <w:r w:rsidRPr="00182212">
        <w:rPr>
          <w:rFonts w:ascii="Arial Narrow" w:hAnsi="Arial Narrow" w:cs="ISOCT3"/>
          <w:szCs w:val="20"/>
        </w:rPr>
        <w:t>zdravia pri práci pod</w:t>
      </w:r>
      <w:r w:rsidRPr="00182212">
        <w:rPr>
          <w:rFonts w:ascii="Arial Narrow" w:hAnsi="Arial Narrow" w:cs="Calibri"/>
          <w:szCs w:val="20"/>
        </w:rPr>
        <w:t>ľ</w:t>
      </w:r>
      <w:r w:rsidRPr="00182212">
        <w:rPr>
          <w:rFonts w:ascii="Arial Narrow" w:hAnsi="Arial Narrow" w:cs="ISOCT3"/>
          <w:szCs w:val="20"/>
        </w:rPr>
        <w:t>a §4, zákona 124/2006 a</w:t>
      </w:r>
      <w:r w:rsidRPr="00182212">
        <w:rPr>
          <w:rFonts w:ascii="Arial Narrow" w:hAnsi="Arial Narrow" w:cs="Calibri"/>
          <w:szCs w:val="20"/>
        </w:rPr>
        <w:t> </w:t>
      </w:r>
      <w:r w:rsidRPr="00182212">
        <w:rPr>
          <w:rFonts w:ascii="Arial Narrow" w:hAnsi="Arial Narrow" w:cs="ISOCT3"/>
          <w:szCs w:val="20"/>
        </w:rPr>
        <w:t xml:space="preserve">309/2007 </w:t>
      </w:r>
      <w:proofErr w:type="spellStart"/>
      <w:r w:rsidRPr="00182212">
        <w:rPr>
          <w:rFonts w:ascii="Arial Narrow" w:hAnsi="Arial Narrow" w:cs="ISOCT3"/>
          <w:szCs w:val="20"/>
        </w:rPr>
        <w:t>Z.z</w:t>
      </w:r>
      <w:proofErr w:type="spellEnd"/>
      <w:r w:rsidRPr="00182212">
        <w:rPr>
          <w:rFonts w:ascii="Arial Narrow" w:hAnsi="Arial Narrow" w:cs="ISOCT3"/>
          <w:szCs w:val="20"/>
        </w:rPr>
        <w:t>. a v</w:t>
      </w:r>
      <w:r w:rsidRPr="00182212">
        <w:rPr>
          <w:rFonts w:ascii="Arial Narrow" w:hAnsi="Arial Narrow" w:cs="Calibri"/>
          <w:szCs w:val="20"/>
        </w:rPr>
        <w:t> </w:t>
      </w:r>
      <w:r w:rsidRPr="00182212">
        <w:rPr>
          <w:rFonts w:ascii="Arial Narrow" w:hAnsi="Arial Narrow" w:cs="ISOCT3"/>
          <w:szCs w:val="20"/>
        </w:rPr>
        <w:t>znení neskor</w:t>
      </w:r>
      <w:r w:rsidRPr="00182212">
        <w:rPr>
          <w:rFonts w:ascii="Arial Narrow" w:hAnsi="Arial Narrow" w:cs="Calibri"/>
          <w:szCs w:val="20"/>
        </w:rPr>
        <w:t>š</w:t>
      </w:r>
      <w:r w:rsidRPr="00182212">
        <w:rPr>
          <w:rFonts w:ascii="Arial Narrow" w:hAnsi="Arial Narrow" w:cs="ISOCT3"/>
          <w:szCs w:val="20"/>
        </w:rPr>
        <w:t>ích zmien. Pri dodr</w:t>
      </w:r>
      <w:r w:rsidRPr="00182212">
        <w:rPr>
          <w:rFonts w:ascii="Arial Narrow" w:hAnsi="Arial Narrow" w:cs="Calibri"/>
          <w:szCs w:val="20"/>
        </w:rPr>
        <w:t>ž</w:t>
      </w:r>
      <w:r w:rsidRPr="00182212">
        <w:rPr>
          <w:rFonts w:ascii="Arial Narrow" w:hAnsi="Arial Narrow" w:cs="ISOCT3"/>
          <w:szCs w:val="20"/>
        </w:rPr>
        <w:t>aní navrhovaného rie</w:t>
      </w:r>
      <w:r w:rsidRPr="00182212">
        <w:rPr>
          <w:rFonts w:ascii="Arial Narrow" w:hAnsi="Arial Narrow" w:cs="Calibri"/>
          <w:szCs w:val="20"/>
        </w:rPr>
        <w:t>š</w:t>
      </w:r>
      <w:r w:rsidRPr="00182212">
        <w:rPr>
          <w:rFonts w:ascii="Arial Narrow" w:hAnsi="Arial Narrow" w:cs="ISOCT3"/>
          <w:szCs w:val="20"/>
        </w:rPr>
        <w:t>enia a</w:t>
      </w:r>
      <w:r w:rsidRPr="00182212">
        <w:rPr>
          <w:rFonts w:ascii="Arial Narrow" w:hAnsi="Arial Narrow" w:cs="Calibri"/>
          <w:szCs w:val="20"/>
        </w:rPr>
        <w:t> </w:t>
      </w:r>
      <w:r w:rsidRPr="00182212">
        <w:rPr>
          <w:rFonts w:ascii="Arial Narrow" w:hAnsi="Arial Narrow" w:cs="ISOCT3"/>
          <w:szCs w:val="20"/>
        </w:rPr>
        <w:t>bezpe</w:t>
      </w:r>
      <w:r w:rsidRPr="00182212">
        <w:rPr>
          <w:rFonts w:ascii="Arial Narrow" w:hAnsi="Arial Narrow" w:cs="Calibri"/>
          <w:szCs w:val="20"/>
        </w:rPr>
        <w:t>č</w:t>
      </w:r>
      <w:r w:rsidRPr="00182212">
        <w:rPr>
          <w:rFonts w:ascii="Arial Narrow" w:hAnsi="Arial Narrow" w:cs="ISOCT3"/>
          <w:szCs w:val="20"/>
        </w:rPr>
        <w:t>nostn</w:t>
      </w:r>
      <w:r w:rsidRPr="00182212">
        <w:rPr>
          <w:rFonts w:ascii="Arial Narrow" w:hAnsi="Arial Narrow" w:cs="Calibri"/>
          <w:szCs w:val="20"/>
        </w:rPr>
        <w:t>ý</w:t>
      </w:r>
      <w:r w:rsidRPr="00182212">
        <w:rPr>
          <w:rFonts w:ascii="Arial Narrow" w:hAnsi="Arial Narrow" w:cs="ISOCT3"/>
          <w:szCs w:val="20"/>
        </w:rPr>
        <w:t>ch predpisov pre</w:t>
      </w:r>
      <w:r w:rsidRPr="00182212">
        <w:rPr>
          <w:rFonts w:ascii="Arial Narrow" w:hAnsi="Arial Narrow" w:cs="Calibri"/>
          <w:szCs w:val="20"/>
        </w:rPr>
        <w:t> </w:t>
      </w:r>
      <w:r w:rsidRPr="00182212">
        <w:rPr>
          <w:rFonts w:ascii="Arial Narrow" w:hAnsi="Arial Narrow" w:cs="ISOCT3"/>
          <w:szCs w:val="20"/>
        </w:rPr>
        <w:t>prevádzku, v</w:t>
      </w:r>
      <w:r w:rsidRPr="00182212">
        <w:rPr>
          <w:rFonts w:ascii="Arial Narrow" w:hAnsi="Arial Narrow" w:cs="Calibri"/>
          <w:szCs w:val="20"/>
        </w:rPr>
        <w:t>ý</w:t>
      </w:r>
      <w:r w:rsidRPr="00182212">
        <w:rPr>
          <w:rFonts w:ascii="Arial Narrow" w:hAnsi="Arial Narrow" w:cs="ISOCT3"/>
          <w:szCs w:val="20"/>
        </w:rPr>
        <w:t>stavbu a</w:t>
      </w:r>
      <w:r w:rsidRPr="00182212">
        <w:rPr>
          <w:rFonts w:ascii="Arial Narrow" w:hAnsi="Arial Narrow" w:cs="Calibri"/>
          <w:szCs w:val="20"/>
        </w:rPr>
        <w:t> </w:t>
      </w:r>
      <w:r w:rsidRPr="00182212">
        <w:rPr>
          <w:rFonts w:ascii="Arial Narrow" w:hAnsi="Arial Narrow" w:cs="ISOCT3"/>
          <w:szCs w:val="20"/>
        </w:rPr>
        <w:t>údr</w:t>
      </w:r>
      <w:r w:rsidRPr="00182212">
        <w:rPr>
          <w:rFonts w:ascii="Arial Narrow" w:hAnsi="Arial Narrow" w:cs="Calibri"/>
          <w:szCs w:val="20"/>
        </w:rPr>
        <w:t>ž</w:t>
      </w:r>
      <w:r w:rsidRPr="00182212">
        <w:rPr>
          <w:rFonts w:ascii="Arial Narrow" w:hAnsi="Arial Narrow" w:cs="ISOCT3"/>
          <w:szCs w:val="20"/>
        </w:rPr>
        <w:t>bu zariadení, uva</w:t>
      </w:r>
      <w:r w:rsidRPr="00182212">
        <w:rPr>
          <w:rFonts w:ascii="Arial Narrow" w:hAnsi="Arial Narrow" w:cs="Calibri"/>
          <w:szCs w:val="20"/>
        </w:rPr>
        <w:t>ž</w:t>
      </w:r>
      <w:r w:rsidRPr="00182212">
        <w:rPr>
          <w:rFonts w:ascii="Arial Narrow" w:hAnsi="Arial Narrow" w:cs="ISOCT3"/>
          <w:szCs w:val="20"/>
        </w:rPr>
        <w:t>ovan</w:t>
      </w:r>
      <w:r w:rsidRPr="00182212">
        <w:rPr>
          <w:rFonts w:ascii="Arial Narrow" w:hAnsi="Arial Narrow" w:cs="Calibri"/>
          <w:szCs w:val="20"/>
        </w:rPr>
        <w:t>ý</w:t>
      </w:r>
      <w:r w:rsidRPr="00182212">
        <w:rPr>
          <w:rFonts w:ascii="Arial Narrow" w:hAnsi="Arial Narrow" w:cs="ISOCT3"/>
          <w:szCs w:val="20"/>
        </w:rPr>
        <w:t>ch v</w:t>
      </w:r>
      <w:r w:rsidRPr="00182212">
        <w:rPr>
          <w:rFonts w:ascii="Arial Narrow" w:hAnsi="Arial Narrow" w:cs="Calibri"/>
          <w:szCs w:val="20"/>
        </w:rPr>
        <w:t> </w:t>
      </w:r>
      <w:r w:rsidRPr="00182212">
        <w:rPr>
          <w:rFonts w:ascii="Arial Narrow" w:hAnsi="Arial Narrow" w:cs="ISOCT3"/>
          <w:szCs w:val="20"/>
        </w:rPr>
        <w:t>tomto projekte, nevzniká nebezpe</w:t>
      </w:r>
      <w:r w:rsidRPr="00182212">
        <w:rPr>
          <w:rFonts w:ascii="Arial Narrow" w:hAnsi="Arial Narrow" w:cs="Calibri"/>
          <w:szCs w:val="20"/>
        </w:rPr>
        <w:t>č</w:t>
      </w:r>
      <w:r w:rsidRPr="00182212">
        <w:rPr>
          <w:rFonts w:ascii="Arial Narrow" w:hAnsi="Arial Narrow" w:cs="ISOCT3"/>
          <w:szCs w:val="20"/>
        </w:rPr>
        <w:t xml:space="preserve">enstvo ohrozenia </w:t>
      </w:r>
      <w:r w:rsidRPr="00182212">
        <w:rPr>
          <w:rFonts w:ascii="Arial Narrow" w:hAnsi="Arial Narrow" w:cs="Calibri"/>
          <w:szCs w:val="20"/>
        </w:rPr>
        <w:t>ž</w:t>
      </w:r>
      <w:r w:rsidRPr="00182212">
        <w:rPr>
          <w:rFonts w:ascii="Arial Narrow" w:hAnsi="Arial Narrow" w:cs="ISOCT3"/>
          <w:szCs w:val="20"/>
        </w:rPr>
        <w:t>ivota a</w:t>
      </w:r>
      <w:r w:rsidRPr="00182212">
        <w:rPr>
          <w:rFonts w:ascii="Arial Narrow" w:hAnsi="Arial Narrow" w:cs="Calibri"/>
          <w:szCs w:val="20"/>
        </w:rPr>
        <w:t> </w:t>
      </w:r>
      <w:r w:rsidRPr="00182212">
        <w:rPr>
          <w:rFonts w:ascii="Arial Narrow" w:hAnsi="Arial Narrow" w:cs="ISOCT3"/>
          <w:szCs w:val="20"/>
        </w:rPr>
        <w:t xml:space="preserve">zdravia </w:t>
      </w:r>
      <w:r w:rsidRPr="00182212">
        <w:rPr>
          <w:rFonts w:ascii="Arial Narrow" w:hAnsi="Arial Narrow" w:cs="Calibri"/>
          <w:szCs w:val="20"/>
        </w:rPr>
        <w:t>ľ</w:t>
      </w:r>
      <w:r w:rsidRPr="00182212">
        <w:rPr>
          <w:rFonts w:ascii="Arial Narrow" w:hAnsi="Arial Narrow" w:cs="ISOCT3"/>
          <w:szCs w:val="20"/>
        </w:rPr>
        <w:t>udí. Z</w:t>
      </w:r>
      <w:r w:rsidRPr="00182212">
        <w:rPr>
          <w:rFonts w:ascii="Arial Narrow" w:hAnsi="Arial Narrow" w:cs="Calibri"/>
          <w:szCs w:val="20"/>
        </w:rPr>
        <w:t> </w:t>
      </w:r>
      <w:r w:rsidRPr="00182212">
        <w:rPr>
          <w:rFonts w:ascii="Arial Narrow" w:hAnsi="Arial Narrow" w:cs="ISOCT3"/>
          <w:szCs w:val="20"/>
        </w:rPr>
        <w:t>navrhovaného rie</w:t>
      </w:r>
      <w:r w:rsidRPr="00182212">
        <w:rPr>
          <w:rFonts w:ascii="Arial Narrow" w:hAnsi="Arial Narrow" w:cs="Calibri"/>
          <w:szCs w:val="20"/>
        </w:rPr>
        <w:t>š</w:t>
      </w:r>
      <w:r w:rsidRPr="00182212">
        <w:rPr>
          <w:rFonts w:ascii="Arial Narrow" w:hAnsi="Arial Narrow" w:cs="ISOCT3"/>
          <w:szCs w:val="20"/>
        </w:rPr>
        <w:t>enia nevznikajú z</w:t>
      </w:r>
      <w:r w:rsidRPr="00182212">
        <w:rPr>
          <w:rFonts w:ascii="Arial Narrow" w:hAnsi="Arial Narrow" w:cs="Calibri"/>
          <w:szCs w:val="20"/>
        </w:rPr>
        <w:t> </w:t>
      </w:r>
      <w:r w:rsidRPr="00182212">
        <w:rPr>
          <w:rFonts w:ascii="Arial Narrow" w:hAnsi="Arial Narrow" w:cs="ISOCT3"/>
          <w:szCs w:val="20"/>
        </w:rPr>
        <w:t>h</w:t>
      </w:r>
      <w:r w:rsidRPr="00182212">
        <w:rPr>
          <w:rFonts w:ascii="Arial Narrow" w:hAnsi="Arial Narrow" w:cs="Calibri"/>
          <w:szCs w:val="20"/>
        </w:rPr>
        <w:t>ľ</w:t>
      </w:r>
      <w:r w:rsidRPr="00182212">
        <w:rPr>
          <w:rFonts w:ascii="Arial Narrow" w:hAnsi="Arial Narrow" w:cs="ISOCT3"/>
          <w:szCs w:val="20"/>
        </w:rPr>
        <w:t>adiska bezpe</w:t>
      </w:r>
      <w:r w:rsidRPr="00182212">
        <w:rPr>
          <w:rFonts w:ascii="Arial Narrow" w:hAnsi="Arial Narrow" w:cs="Calibri"/>
          <w:szCs w:val="20"/>
        </w:rPr>
        <w:t>č</w:t>
      </w:r>
      <w:r w:rsidRPr="00182212">
        <w:rPr>
          <w:rFonts w:ascii="Arial Narrow" w:hAnsi="Arial Narrow" w:cs="ISOCT3"/>
          <w:szCs w:val="20"/>
        </w:rPr>
        <w:t>nosti a</w:t>
      </w:r>
      <w:r w:rsidRPr="00182212">
        <w:rPr>
          <w:rFonts w:ascii="Arial Narrow" w:hAnsi="Arial Narrow" w:cs="Calibri"/>
          <w:szCs w:val="20"/>
        </w:rPr>
        <w:t> </w:t>
      </w:r>
      <w:r w:rsidRPr="00182212">
        <w:rPr>
          <w:rFonts w:ascii="Arial Narrow" w:hAnsi="Arial Narrow" w:cs="ISOCT3"/>
          <w:szCs w:val="20"/>
        </w:rPr>
        <w:t>zdravia pri</w:t>
      </w:r>
      <w:r w:rsidRPr="00182212">
        <w:rPr>
          <w:rFonts w:ascii="Arial Narrow" w:hAnsi="Arial Narrow" w:cs="Calibri"/>
          <w:szCs w:val="20"/>
        </w:rPr>
        <w:t> </w:t>
      </w:r>
      <w:r w:rsidRPr="00182212">
        <w:rPr>
          <w:rFonts w:ascii="Arial Narrow" w:hAnsi="Arial Narrow" w:cs="ISOCT3"/>
          <w:szCs w:val="20"/>
        </w:rPr>
        <w:t xml:space="preserve">práci </w:t>
      </w:r>
      <w:r w:rsidRPr="00182212">
        <w:rPr>
          <w:rFonts w:ascii="Arial Narrow" w:hAnsi="Arial Narrow" w:cs="Calibri"/>
          <w:szCs w:val="20"/>
        </w:rPr>
        <w:t>ž</w:t>
      </w:r>
      <w:r w:rsidRPr="00182212">
        <w:rPr>
          <w:rFonts w:ascii="Arial Narrow" w:hAnsi="Arial Narrow" w:cs="ISOCT3"/>
          <w:szCs w:val="20"/>
        </w:rPr>
        <w:t>iadne zostatkové nebezpe</w:t>
      </w:r>
      <w:r w:rsidRPr="00182212">
        <w:rPr>
          <w:rFonts w:ascii="Arial Narrow" w:hAnsi="Arial Narrow" w:cs="Calibri"/>
          <w:szCs w:val="20"/>
        </w:rPr>
        <w:t>č</w:t>
      </w:r>
      <w:r w:rsidRPr="00182212">
        <w:rPr>
          <w:rFonts w:ascii="Arial Narrow" w:hAnsi="Arial Narrow" w:cs="ISOCT3"/>
          <w:szCs w:val="20"/>
        </w:rPr>
        <w:t>enstvá.</w:t>
      </w:r>
    </w:p>
    <w:p w14:paraId="39EF6B36" w14:textId="77777777" w:rsidR="00C51BDE" w:rsidRPr="00182212" w:rsidRDefault="00C51BDE" w:rsidP="00E779B0">
      <w:pPr>
        <w:pStyle w:val="Nadpis1"/>
        <w:rPr>
          <w:rFonts w:ascii="Arial Narrow" w:hAnsi="Arial Narrow"/>
        </w:rPr>
      </w:pPr>
      <w:r w:rsidRPr="00182212">
        <w:rPr>
          <w:rFonts w:ascii="Arial Narrow" w:hAnsi="Arial Narrow"/>
        </w:rPr>
        <w:t>PO</w:t>
      </w:r>
      <w:r w:rsidRPr="00182212">
        <w:rPr>
          <w:rFonts w:ascii="Arial Narrow" w:hAnsi="Arial Narrow" w:cs="Calibri"/>
        </w:rPr>
        <w:t>Ž</w:t>
      </w:r>
      <w:r w:rsidRPr="00182212">
        <w:rPr>
          <w:rFonts w:ascii="Arial Narrow" w:hAnsi="Arial Narrow"/>
        </w:rPr>
        <w:t>IADAVKY Z</w:t>
      </w:r>
      <w:r w:rsidRPr="00182212">
        <w:rPr>
          <w:rFonts w:ascii="Arial Narrow" w:hAnsi="Arial Narrow" w:cs="Calibri"/>
        </w:rPr>
        <w:t> </w:t>
      </w:r>
      <w:r w:rsidRPr="00182212">
        <w:rPr>
          <w:rFonts w:ascii="Arial Narrow" w:hAnsi="Arial Narrow"/>
        </w:rPr>
        <w:t>H</w:t>
      </w:r>
      <w:r w:rsidRPr="00182212">
        <w:rPr>
          <w:rFonts w:ascii="Arial Narrow" w:hAnsi="Arial Narrow" w:cs="Calibri"/>
        </w:rPr>
        <w:t>Ľ</w:t>
      </w:r>
      <w:r w:rsidRPr="00182212">
        <w:rPr>
          <w:rFonts w:ascii="Arial Narrow" w:hAnsi="Arial Narrow"/>
        </w:rPr>
        <w:t xml:space="preserve">ADISKA </w:t>
      </w:r>
      <w:r w:rsidRPr="00182212">
        <w:rPr>
          <w:rFonts w:ascii="Arial Narrow" w:hAnsi="Arial Narrow" w:cs="Calibri"/>
        </w:rPr>
        <w:t>Ž</w:t>
      </w:r>
      <w:r w:rsidRPr="00182212">
        <w:rPr>
          <w:rFonts w:ascii="Arial Narrow" w:hAnsi="Arial Narrow"/>
        </w:rPr>
        <w:t xml:space="preserve">IVOTNÉHO PROSTREDIA </w:t>
      </w:r>
    </w:p>
    <w:p w14:paraId="30F0D507" w14:textId="77777777" w:rsidR="00C51BDE" w:rsidRPr="00182212" w:rsidRDefault="00C51BDE" w:rsidP="00E7105C">
      <w:pPr>
        <w:spacing w:line="240" w:lineRule="auto"/>
        <w:ind w:firstLine="567"/>
        <w:rPr>
          <w:rFonts w:ascii="Arial Narrow" w:hAnsi="Arial Narrow" w:cs="ISOCT3"/>
          <w:szCs w:val="20"/>
        </w:rPr>
      </w:pPr>
      <w:r w:rsidRPr="00182212">
        <w:rPr>
          <w:rFonts w:ascii="Arial Narrow" w:hAnsi="Arial Narrow" w:cs="ISOCT3"/>
          <w:szCs w:val="20"/>
        </w:rPr>
        <w:t>Navrhnuté technické rie</w:t>
      </w:r>
      <w:r w:rsidRPr="00182212">
        <w:rPr>
          <w:rFonts w:ascii="Arial Narrow" w:hAnsi="Arial Narrow" w:cs="Calibri"/>
          <w:szCs w:val="20"/>
        </w:rPr>
        <w:t>š</w:t>
      </w:r>
      <w:r w:rsidRPr="00182212">
        <w:rPr>
          <w:rFonts w:ascii="Arial Narrow" w:hAnsi="Arial Narrow" w:cs="ISOCT3"/>
          <w:szCs w:val="20"/>
        </w:rPr>
        <w:t xml:space="preserve">enie nemá negatívny vplyv na </w:t>
      </w:r>
      <w:r w:rsidRPr="00182212">
        <w:rPr>
          <w:rFonts w:ascii="Arial Narrow" w:hAnsi="Arial Narrow" w:cs="Calibri"/>
          <w:szCs w:val="20"/>
        </w:rPr>
        <w:t>ž</w:t>
      </w:r>
      <w:r w:rsidRPr="00182212">
        <w:rPr>
          <w:rFonts w:ascii="Arial Narrow" w:hAnsi="Arial Narrow" w:cs="ISOCT3"/>
          <w:szCs w:val="20"/>
        </w:rPr>
        <w:t>ivotné prostredie. Z h</w:t>
      </w:r>
      <w:r w:rsidRPr="00182212">
        <w:rPr>
          <w:rFonts w:ascii="Arial Narrow" w:hAnsi="Arial Narrow" w:cs="Calibri"/>
          <w:szCs w:val="20"/>
        </w:rPr>
        <w:t>ľ</w:t>
      </w:r>
      <w:r w:rsidRPr="00182212">
        <w:rPr>
          <w:rFonts w:ascii="Arial Narrow" w:hAnsi="Arial Narrow" w:cs="ISOCT3"/>
          <w:szCs w:val="20"/>
        </w:rPr>
        <w:t>adiska nakladania s</w:t>
      </w:r>
      <w:r w:rsidRPr="00182212">
        <w:rPr>
          <w:rFonts w:ascii="Arial Narrow" w:hAnsi="Arial Narrow" w:cs="Calibri"/>
          <w:szCs w:val="20"/>
        </w:rPr>
        <w:t> </w:t>
      </w:r>
      <w:r w:rsidRPr="00182212">
        <w:rPr>
          <w:rFonts w:ascii="Arial Narrow" w:hAnsi="Arial Narrow" w:cs="ISOCT3"/>
          <w:szCs w:val="20"/>
        </w:rPr>
        <w:t>odpadmi je potrebné riadi</w:t>
      </w:r>
      <w:r w:rsidRPr="00182212">
        <w:rPr>
          <w:rFonts w:ascii="Arial Narrow" w:hAnsi="Arial Narrow" w:cs="Calibri"/>
          <w:szCs w:val="20"/>
        </w:rPr>
        <w:t>ť</w:t>
      </w:r>
      <w:r w:rsidRPr="00182212">
        <w:rPr>
          <w:rFonts w:ascii="Arial Narrow" w:hAnsi="Arial Narrow" w:cs="ISOCT3"/>
          <w:szCs w:val="20"/>
        </w:rPr>
        <w:t xml:space="preserve"> sa ustanoveniami zákona </w:t>
      </w:r>
      <w:r w:rsidRPr="00182212">
        <w:rPr>
          <w:rFonts w:ascii="Arial Narrow" w:hAnsi="Arial Narrow" w:cs="Calibri"/>
          <w:szCs w:val="20"/>
        </w:rPr>
        <w:t>č</w:t>
      </w:r>
      <w:r w:rsidRPr="00182212">
        <w:rPr>
          <w:rFonts w:ascii="Arial Narrow" w:hAnsi="Arial Narrow" w:cs="ISOCT3"/>
          <w:szCs w:val="20"/>
        </w:rPr>
        <w:t xml:space="preserve">. 223/2001 </w:t>
      </w:r>
      <w:proofErr w:type="spellStart"/>
      <w:r w:rsidRPr="00182212">
        <w:rPr>
          <w:rFonts w:ascii="Arial Narrow" w:hAnsi="Arial Narrow" w:cs="ISOCT3"/>
          <w:szCs w:val="20"/>
        </w:rPr>
        <w:t>Z.z</w:t>
      </w:r>
      <w:proofErr w:type="spellEnd"/>
      <w:r w:rsidRPr="00182212">
        <w:rPr>
          <w:rFonts w:ascii="Arial Narrow" w:hAnsi="Arial Narrow" w:cs="ISOCT3"/>
          <w:szCs w:val="20"/>
        </w:rPr>
        <w:t>. o odpadoch v znení neskor</w:t>
      </w:r>
      <w:r w:rsidRPr="00182212">
        <w:rPr>
          <w:rFonts w:ascii="Arial Narrow" w:hAnsi="Arial Narrow" w:cs="Calibri"/>
          <w:szCs w:val="20"/>
        </w:rPr>
        <w:t>š</w:t>
      </w:r>
      <w:r w:rsidRPr="00182212">
        <w:rPr>
          <w:rFonts w:ascii="Arial Narrow" w:hAnsi="Arial Narrow" w:cs="ISOCT3"/>
          <w:szCs w:val="20"/>
        </w:rPr>
        <w:t xml:space="preserve">ích predpisov (úplné znenie zákona </w:t>
      </w:r>
      <w:r w:rsidRPr="00182212">
        <w:rPr>
          <w:rFonts w:ascii="Arial Narrow" w:hAnsi="Arial Narrow"/>
          <w:szCs w:val="20"/>
        </w:rPr>
        <w:t>–</w:t>
      </w:r>
      <w:r w:rsidRPr="00182212">
        <w:rPr>
          <w:rFonts w:ascii="Arial Narrow" w:hAnsi="Arial Narrow" w:cs="ISOCT3"/>
          <w:szCs w:val="20"/>
        </w:rPr>
        <w:t xml:space="preserve"> zákon </w:t>
      </w:r>
      <w:r w:rsidRPr="00182212">
        <w:rPr>
          <w:rFonts w:ascii="Arial Narrow" w:hAnsi="Arial Narrow" w:cs="Calibri"/>
          <w:szCs w:val="20"/>
        </w:rPr>
        <w:t>č</w:t>
      </w:r>
      <w:r w:rsidRPr="00182212">
        <w:rPr>
          <w:rFonts w:ascii="Arial Narrow" w:hAnsi="Arial Narrow" w:cs="ISOCT3"/>
          <w:szCs w:val="20"/>
        </w:rPr>
        <w:t xml:space="preserve">. 409/2006 </w:t>
      </w:r>
      <w:proofErr w:type="spellStart"/>
      <w:r w:rsidRPr="00182212">
        <w:rPr>
          <w:rFonts w:ascii="Arial Narrow" w:hAnsi="Arial Narrow" w:cs="ISOCT3"/>
          <w:szCs w:val="20"/>
        </w:rPr>
        <w:t>Z.z</w:t>
      </w:r>
      <w:proofErr w:type="spellEnd"/>
      <w:r w:rsidRPr="00182212">
        <w:rPr>
          <w:rFonts w:ascii="Arial Narrow" w:hAnsi="Arial Narrow" w:cs="ISOCT3"/>
          <w:szCs w:val="20"/>
        </w:rPr>
        <w:t>.), vyhlá</w:t>
      </w:r>
      <w:r w:rsidRPr="00182212">
        <w:rPr>
          <w:rFonts w:ascii="Arial Narrow" w:hAnsi="Arial Narrow" w:cs="Calibri"/>
          <w:szCs w:val="20"/>
        </w:rPr>
        <w:t>š</w:t>
      </w:r>
      <w:r w:rsidRPr="00182212">
        <w:rPr>
          <w:rFonts w:ascii="Arial Narrow" w:hAnsi="Arial Narrow" w:cs="ISOCT3"/>
          <w:szCs w:val="20"/>
        </w:rPr>
        <w:t xml:space="preserve">kou </w:t>
      </w:r>
      <w:r w:rsidRPr="00182212">
        <w:rPr>
          <w:rFonts w:ascii="Arial Narrow" w:hAnsi="Arial Narrow" w:cs="Calibri"/>
          <w:szCs w:val="20"/>
        </w:rPr>
        <w:t>č</w:t>
      </w:r>
      <w:r w:rsidRPr="00182212">
        <w:rPr>
          <w:rFonts w:ascii="Arial Narrow" w:hAnsi="Arial Narrow" w:cs="ISOCT3"/>
          <w:szCs w:val="20"/>
        </w:rPr>
        <w:t>. 208/2005 o nakladaní s elektrozariadeniami a</w:t>
      </w:r>
      <w:r w:rsidRPr="00182212">
        <w:rPr>
          <w:rFonts w:ascii="Arial Narrow" w:hAnsi="Arial Narrow" w:cs="Calibri"/>
          <w:szCs w:val="20"/>
        </w:rPr>
        <w:t> </w:t>
      </w:r>
      <w:r w:rsidRPr="00182212">
        <w:rPr>
          <w:rFonts w:ascii="Arial Narrow" w:hAnsi="Arial Narrow" w:cs="ISOCT3"/>
          <w:szCs w:val="20"/>
        </w:rPr>
        <w:t>elektro-odpadom, vyhlá</w:t>
      </w:r>
      <w:r w:rsidRPr="00182212">
        <w:rPr>
          <w:rFonts w:ascii="Arial Narrow" w:hAnsi="Arial Narrow" w:cs="Calibri"/>
          <w:szCs w:val="20"/>
        </w:rPr>
        <w:t>š</w:t>
      </w:r>
      <w:r w:rsidRPr="00182212">
        <w:rPr>
          <w:rFonts w:ascii="Arial Narrow" w:hAnsi="Arial Narrow" w:cs="ISOCT3"/>
          <w:szCs w:val="20"/>
        </w:rPr>
        <w:t xml:space="preserve">kou </w:t>
      </w:r>
      <w:r w:rsidRPr="00182212">
        <w:rPr>
          <w:rFonts w:ascii="Arial Narrow" w:hAnsi="Arial Narrow" w:cs="Calibri"/>
          <w:szCs w:val="20"/>
        </w:rPr>
        <w:t>č</w:t>
      </w:r>
      <w:r w:rsidRPr="00182212">
        <w:rPr>
          <w:rFonts w:ascii="Arial Narrow" w:hAnsi="Arial Narrow" w:cs="ISOCT3"/>
          <w:szCs w:val="20"/>
        </w:rPr>
        <w:t xml:space="preserve">. 283/2001 </w:t>
      </w:r>
      <w:proofErr w:type="spellStart"/>
      <w:r w:rsidRPr="00182212">
        <w:rPr>
          <w:rFonts w:ascii="Arial Narrow" w:hAnsi="Arial Narrow" w:cs="ISOCT3"/>
          <w:szCs w:val="20"/>
        </w:rPr>
        <w:t>Z.z</w:t>
      </w:r>
      <w:proofErr w:type="spellEnd"/>
      <w:r w:rsidRPr="00182212">
        <w:rPr>
          <w:rFonts w:ascii="Arial Narrow" w:hAnsi="Arial Narrow" w:cs="ISOCT3"/>
          <w:szCs w:val="20"/>
        </w:rPr>
        <w:t>. o vykonaní niektor</w:t>
      </w:r>
      <w:r w:rsidRPr="00182212">
        <w:rPr>
          <w:rFonts w:ascii="Arial Narrow" w:hAnsi="Arial Narrow" w:cs="Calibri"/>
          <w:szCs w:val="20"/>
        </w:rPr>
        <w:t>ý</w:t>
      </w:r>
      <w:r w:rsidRPr="00182212">
        <w:rPr>
          <w:rFonts w:ascii="Arial Narrow" w:hAnsi="Arial Narrow" w:cs="ISOCT3"/>
          <w:szCs w:val="20"/>
        </w:rPr>
        <w:t>ch ustanovení zákona o odpadoch a vyhlá</w:t>
      </w:r>
      <w:r w:rsidRPr="00182212">
        <w:rPr>
          <w:rFonts w:ascii="Arial Narrow" w:hAnsi="Arial Narrow" w:cs="Calibri"/>
          <w:szCs w:val="20"/>
        </w:rPr>
        <w:t>š</w:t>
      </w:r>
      <w:r w:rsidRPr="00182212">
        <w:rPr>
          <w:rFonts w:ascii="Arial Narrow" w:hAnsi="Arial Narrow" w:cs="ISOCT3"/>
          <w:szCs w:val="20"/>
        </w:rPr>
        <w:t xml:space="preserve">kou </w:t>
      </w:r>
      <w:r w:rsidRPr="00182212">
        <w:rPr>
          <w:rFonts w:ascii="Arial Narrow" w:hAnsi="Arial Narrow" w:cs="Calibri"/>
          <w:szCs w:val="20"/>
        </w:rPr>
        <w:t>č</w:t>
      </w:r>
      <w:r w:rsidRPr="00182212">
        <w:rPr>
          <w:rFonts w:ascii="Arial Narrow" w:hAnsi="Arial Narrow" w:cs="ISOCT3"/>
          <w:szCs w:val="20"/>
        </w:rPr>
        <w:t>.</w:t>
      </w:r>
      <w:r w:rsidRPr="00182212">
        <w:rPr>
          <w:rFonts w:ascii="Arial Narrow" w:hAnsi="Arial Narrow" w:cs="Calibri"/>
          <w:szCs w:val="20"/>
        </w:rPr>
        <w:t> </w:t>
      </w:r>
      <w:r w:rsidRPr="00182212">
        <w:rPr>
          <w:rFonts w:ascii="Arial Narrow" w:hAnsi="Arial Narrow" w:cs="ISOCT3"/>
          <w:szCs w:val="20"/>
        </w:rPr>
        <w:t>284/2001</w:t>
      </w:r>
      <w:r w:rsidRPr="00182212">
        <w:rPr>
          <w:rFonts w:ascii="Arial Narrow" w:hAnsi="Arial Narrow" w:cs="Calibri"/>
          <w:szCs w:val="20"/>
        </w:rPr>
        <w:t> </w:t>
      </w:r>
      <w:proofErr w:type="spellStart"/>
      <w:r w:rsidRPr="00182212">
        <w:rPr>
          <w:rFonts w:ascii="Arial Narrow" w:hAnsi="Arial Narrow" w:cs="ISOCT3"/>
          <w:szCs w:val="20"/>
        </w:rPr>
        <w:t>Z.z</w:t>
      </w:r>
      <w:proofErr w:type="spellEnd"/>
      <w:r w:rsidRPr="00182212">
        <w:rPr>
          <w:rFonts w:ascii="Arial Narrow" w:hAnsi="Arial Narrow" w:cs="ISOCT3"/>
          <w:szCs w:val="20"/>
        </w:rPr>
        <w:t>., ktorou sa ustanovuje Katalóg odpadov v znení neskor</w:t>
      </w:r>
      <w:r w:rsidRPr="00182212">
        <w:rPr>
          <w:rFonts w:ascii="Arial Narrow" w:hAnsi="Arial Narrow" w:cs="Calibri"/>
          <w:szCs w:val="20"/>
        </w:rPr>
        <w:t>š</w:t>
      </w:r>
      <w:r w:rsidRPr="00182212">
        <w:rPr>
          <w:rFonts w:ascii="Arial Narrow" w:hAnsi="Arial Narrow" w:cs="ISOCT3"/>
          <w:szCs w:val="20"/>
        </w:rPr>
        <w:t>ích predpisov.</w:t>
      </w:r>
    </w:p>
    <w:p w14:paraId="2229424A" w14:textId="77777777" w:rsidR="00C51BDE" w:rsidRPr="00182212" w:rsidRDefault="00C51BDE" w:rsidP="00E7105C">
      <w:pPr>
        <w:spacing w:line="240" w:lineRule="auto"/>
        <w:rPr>
          <w:rFonts w:ascii="Arial Narrow" w:hAnsi="Arial Narrow" w:cs="ISOCT3"/>
          <w:szCs w:val="20"/>
        </w:rPr>
      </w:pPr>
      <w:r w:rsidRPr="00182212">
        <w:rPr>
          <w:rFonts w:ascii="Arial Narrow" w:hAnsi="Arial Narrow" w:cs="ISOCT3"/>
          <w:szCs w:val="20"/>
        </w:rPr>
        <w:t xml:space="preserve">V zmysle zákona o odpadoch: </w:t>
      </w:r>
    </w:p>
    <w:p w14:paraId="23E0D512" w14:textId="77777777" w:rsidR="00C51BDE" w:rsidRPr="00182212" w:rsidRDefault="00C51BDE" w:rsidP="00E7105C">
      <w:pPr>
        <w:spacing w:line="240" w:lineRule="auto"/>
        <w:rPr>
          <w:rFonts w:ascii="Arial Narrow" w:hAnsi="Arial Narrow" w:cs="ISOCT3"/>
          <w:szCs w:val="20"/>
        </w:rPr>
      </w:pPr>
      <w:r w:rsidRPr="00182212">
        <w:rPr>
          <w:rFonts w:ascii="Arial Narrow" w:hAnsi="Arial Narrow" w:cs="ISOCT3"/>
          <w:szCs w:val="20"/>
        </w:rPr>
        <w:t>- ka</w:t>
      </w:r>
      <w:r w:rsidRPr="00182212">
        <w:rPr>
          <w:rFonts w:ascii="Arial Narrow" w:hAnsi="Arial Narrow" w:cs="Calibri"/>
          <w:szCs w:val="20"/>
        </w:rPr>
        <w:t>ž</w:t>
      </w:r>
      <w:r w:rsidRPr="00182212">
        <w:rPr>
          <w:rFonts w:ascii="Arial Narrow" w:hAnsi="Arial Narrow" w:cs="ISOCT3"/>
          <w:szCs w:val="20"/>
        </w:rPr>
        <w:t>d</w:t>
      </w:r>
      <w:r w:rsidRPr="00182212">
        <w:rPr>
          <w:rFonts w:ascii="Arial Narrow" w:hAnsi="Arial Narrow" w:cs="Calibri"/>
          <w:szCs w:val="20"/>
        </w:rPr>
        <w:t>ý</w:t>
      </w:r>
      <w:r w:rsidRPr="00182212">
        <w:rPr>
          <w:rFonts w:ascii="Arial Narrow" w:hAnsi="Arial Narrow" w:cs="ISOCT3"/>
          <w:szCs w:val="20"/>
        </w:rPr>
        <w:t xml:space="preserve"> je povinn</w:t>
      </w:r>
      <w:r w:rsidRPr="00182212">
        <w:rPr>
          <w:rFonts w:ascii="Arial Narrow" w:hAnsi="Arial Narrow" w:cs="Calibri"/>
          <w:szCs w:val="20"/>
        </w:rPr>
        <w:t>ý</w:t>
      </w:r>
      <w:r w:rsidRPr="00182212">
        <w:rPr>
          <w:rFonts w:ascii="Arial Narrow" w:hAnsi="Arial Narrow" w:cs="ISOCT3"/>
          <w:szCs w:val="20"/>
        </w:rPr>
        <w:t xml:space="preserve"> naklada</w:t>
      </w:r>
      <w:r w:rsidRPr="00182212">
        <w:rPr>
          <w:rFonts w:ascii="Arial Narrow" w:hAnsi="Arial Narrow" w:cs="Calibri"/>
          <w:szCs w:val="20"/>
        </w:rPr>
        <w:t>ť</w:t>
      </w:r>
      <w:r w:rsidRPr="00182212">
        <w:rPr>
          <w:rFonts w:ascii="Arial Narrow" w:hAnsi="Arial Narrow" w:cs="ISOCT3"/>
          <w:szCs w:val="20"/>
        </w:rPr>
        <w:t xml:space="preserve"> s odpadmi alebo inak s nimi zaobchádza</w:t>
      </w:r>
      <w:r w:rsidRPr="00182212">
        <w:rPr>
          <w:rFonts w:ascii="Arial Narrow" w:hAnsi="Arial Narrow" w:cs="Calibri"/>
          <w:szCs w:val="20"/>
        </w:rPr>
        <w:t>ť</w:t>
      </w:r>
      <w:r w:rsidRPr="00182212">
        <w:rPr>
          <w:rFonts w:ascii="Arial Narrow" w:hAnsi="Arial Narrow" w:cs="ISOCT3"/>
          <w:szCs w:val="20"/>
        </w:rPr>
        <w:t xml:space="preserve"> v súlade s t</w:t>
      </w:r>
      <w:r w:rsidRPr="00182212">
        <w:rPr>
          <w:rFonts w:ascii="Arial Narrow" w:hAnsi="Arial Narrow" w:cs="Calibri"/>
          <w:szCs w:val="20"/>
        </w:rPr>
        <w:t>ý</w:t>
      </w:r>
      <w:r w:rsidRPr="00182212">
        <w:rPr>
          <w:rFonts w:ascii="Arial Narrow" w:hAnsi="Arial Narrow" w:cs="ISOCT3"/>
          <w:szCs w:val="20"/>
        </w:rPr>
        <w:t>mto zákonom; ten, komu vypl</w:t>
      </w:r>
      <w:r w:rsidRPr="00182212">
        <w:rPr>
          <w:rFonts w:ascii="Arial Narrow" w:hAnsi="Arial Narrow" w:cs="Calibri"/>
          <w:szCs w:val="20"/>
        </w:rPr>
        <w:t>ý</w:t>
      </w:r>
      <w:r w:rsidRPr="00182212">
        <w:rPr>
          <w:rFonts w:ascii="Arial Narrow" w:hAnsi="Arial Narrow" w:cs="ISOCT3"/>
          <w:szCs w:val="20"/>
        </w:rPr>
        <w:t>vajú z rozhodnutia alebo povolenia vydaného na základe tohto zákona povinnosti, je povinn</w:t>
      </w:r>
      <w:r w:rsidRPr="00182212">
        <w:rPr>
          <w:rFonts w:ascii="Arial Narrow" w:hAnsi="Arial Narrow" w:cs="Calibri"/>
          <w:szCs w:val="20"/>
        </w:rPr>
        <w:t>ý</w:t>
      </w:r>
      <w:r w:rsidRPr="00182212">
        <w:rPr>
          <w:rFonts w:ascii="Arial Narrow" w:hAnsi="Arial Narrow" w:cs="ISOCT3"/>
          <w:szCs w:val="20"/>
        </w:rPr>
        <w:t xml:space="preserve"> naklada</w:t>
      </w:r>
      <w:r w:rsidRPr="00182212">
        <w:rPr>
          <w:rFonts w:ascii="Arial Narrow" w:hAnsi="Arial Narrow" w:cs="Calibri"/>
          <w:szCs w:val="20"/>
        </w:rPr>
        <w:t>ť</w:t>
      </w:r>
      <w:r w:rsidRPr="00182212">
        <w:rPr>
          <w:rFonts w:ascii="Arial Narrow" w:hAnsi="Arial Narrow" w:cs="ISOCT3"/>
          <w:szCs w:val="20"/>
        </w:rPr>
        <w:t xml:space="preserve"> s</w:t>
      </w:r>
      <w:r w:rsidRPr="00182212">
        <w:rPr>
          <w:rFonts w:ascii="Arial Narrow" w:hAnsi="Arial Narrow" w:cs="Calibri"/>
          <w:szCs w:val="20"/>
        </w:rPr>
        <w:t> </w:t>
      </w:r>
      <w:r w:rsidRPr="00182212">
        <w:rPr>
          <w:rFonts w:ascii="Arial Narrow" w:hAnsi="Arial Narrow" w:cs="ISOCT3"/>
          <w:szCs w:val="20"/>
        </w:rPr>
        <w:t>odpadmi alebo</w:t>
      </w:r>
      <w:r w:rsidRPr="00182212">
        <w:rPr>
          <w:rFonts w:ascii="Arial Narrow" w:hAnsi="Arial Narrow" w:cs="Calibri"/>
          <w:szCs w:val="20"/>
        </w:rPr>
        <w:t> </w:t>
      </w:r>
      <w:r w:rsidRPr="00182212">
        <w:rPr>
          <w:rFonts w:ascii="Arial Narrow" w:hAnsi="Arial Narrow" w:cs="ISOCT3"/>
          <w:szCs w:val="20"/>
        </w:rPr>
        <w:t>inak s nimi zaobchádza</w:t>
      </w:r>
      <w:r w:rsidRPr="00182212">
        <w:rPr>
          <w:rFonts w:ascii="Arial Narrow" w:hAnsi="Arial Narrow" w:cs="Calibri"/>
          <w:szCs w:val="20"/>
        </w:rPr>
        <w:t>ť</w:t>
      </w:r>
      <w:r w:rsidRPr="00182212">
        <w:rPr>
          <w:rFonts w:ascii="Arial Narrow" w:hAnsi="Arial Narrow" w:cs="ISOCT3"/>
          <w:szCs w:val="20"/>
        </w:rPr>
        <w:t xml:space="preserve"> aj v súlade s t</w:t>
      </w:r>
      <w:r w:rsidRPr="00182212">
        <w:rPr>
          <w:rFonts w:ascii="Arial Narrow" w:hAnsi="Arial Narrow" w:cs="Calibri"/>
          <w:szCs w:val="20"/>
        </w:rPr>
        <w:t>ý</w:t>
      </w:r>
      <w:r w:rsidRPr="00182212">
        <w:rPr>
          <w:rFonts w:ascii="Arial Narrow" w:hAnsi="Arial Narrow" w:cs="ISOCT3"/>
          <w:szCs w:val="20"/>
        </w:rPr>
        <w:t>mto rozhodnutím alebo povolením. Pri</w:t>
      </w:r>
      <w:r w:rsidRPr="00182212">
        <w:rPr>
          <w:rFonts w:ascii="Arial Narrow" w:hAnsi="Arial Narrow" w:cs="Calibri"/>
          <w:szCs w:val="20"/>
        </w:rPr>
        <w:t> </w:t>
      </w:r>
      <w:r w:rsidRPr="00182212">
        <w:rPr>
          <w:rFonts w:ascii="Arial Narrow" w:hAnsi="Arial Narrow" w:cs="ISOCT3"/>
          <w:szCs w:val="20"/>
        </w:rPr>
        <w:t>nakladaní s</w:t>
      </w:r>
      <w:r w:rsidRPr="00182212">
        <w:rPr>
          <w:rFonts w:ascii="Arial Narrow" w:hAnsi="Arial Narrow" w:cs="Calibri"/>
          <w:szCs w:val="20"/>
        </w:rPr>
        <w:t> </w:t>
      </w:r>
      <w:r w:rsidRPr="00182212">
        <w:rPr>
          <w:rFonts w:ascii="Arial Narrow" w:hAnsi="Arial Narrow" w:cs="ISOCT3"/>
          <w:szCs w:val="20"/>
        </w:rPr>
        <w:t>odpadmi alebo</w:t>
      </w:r>
      <w:r w:rsidRPr="00182212">
        <w:rPr>
          <w:rFonts w:ascii="Arial Narrow" w:hAnsi="Arial Narrow" w:cs="Calibri"/>
          <w:szCs w:val="20"/>
        </w:rPr>
        <w:t> </w:t>
      </w:r>
      <w:r w:rsidRPr="00182212">
        <w:rPr>
          <w:rFonts w:ascii="Arial Narrow" w:hAnsi="Arial Narrow" w:cs="ISOCT3"/>
          <w:szCs w:val="20"/>
        </w:rPr>
        <w:t>inom zaobchádzaní s nimi je ka</w:t>
      </w:r>
      <w:r w:rsidRPr="00182212">
        <w:rPr>
          <w:rFonts w:ascii="Arial Narrow" w:hAnsi="Arial Narrow" w:cs="Calibri"/>
          <w:szCs w:val="20"/>
        </w:rPr>
        <w:t>ž</w:t>
      </w:r>
      <w:r w:rsidRPr="00182212">
        <w:rPr>
          <w:rFonts w:ascii="Arial Narrow" w:hAnsi="Arial Narrow" w:cs="ISOCT3"/>
          <w:szCs w:val="20"/>
        </w:rPr>
        <w:t>d</w:t>
      </w:r>
      <w:r w:rsidRPr="00182212">
        <w:rPr>
          <w:rFonts w:ascii="Arial Narrow" w:hAnsi="Arial Narrow" w:cs="Calibri"/>
          <w:szCs w:val="20"/>
        </w:rPr>
        <w:t>ý</w:t>
      </w:r>
      <w:r w:rsidRPr="00182212">
        <w:rPr>
          <w:rFonts w:ascii="Arial Narrow" w:hAnsi="Arial Narrow" w:cs="ISOCT3"/>
          <w:szCs w:val="20"/>
        </w:rPr>
        <w:t xml:space="preserve"> povinn</w:t>
      </w:r>
      <w:r w:rsidRPr="00182212">
        <w:rPr>
          <w:rFonts w:ascii="Arial Narrow" w:hAnsi="Arial Narrow" w:cs="Calibri"/>
          <w:szCs w:val="20"/>
        </w:rPr>
        <w:t>ý</w:t>
      </w:r>
      <w:r w:rsidRPr="00182212">
        <w:rPr>
          <w:rFonts w:ascii="Arial Narrow" w:hAnsi="Arial Narrow" w:cs="ISOCT3"/>
          <w:szCs w:val="20"/>
        </w:rPr>
        <w:t xml:space="preserve"> chráni</w:t>
      </w:r>
      <w:r w:rsidRPr="00182212">
        <w:rPr>
          <w:rFonts w:ascii="Arial Narrow" w:hAnsi="Arial Narrow" w:cs="Calibri"/>
          <w:szCs w:val="20"/>
        </w:rPr>
        <w:t>ť</w:t>
      </w:r>
      <w:r w:rsidRPr="00182212">
        <w:rPr>
          <w:rFonts w:ascii="Arial Narrow" w:hAnsi="Arial Narrow" w:cs="ISOCT3"/>
          <w:szCs w:val="20"/>
        </w:rPr>
        <w:t xml:space="preserve"> zdravie </w:t>
      </w:r>
      <w:r w:rsidRPr="00182212">
        <w:rPr>
          <w:rFonts w:ascii="Arial Narrow" w:hAnsi="Arial Narrow" w:cs="Calibri"/>
          <w:szCs w:val="20"/>
        </w:rPr>
        <w:t>ľ</w:t>
      </w:r>
      <w:r w:rsidRPr="00182212">
        <w:rPr>
          <w:rFonts w:ascii="Arial Narrow" w:hAnsi="Arial Narrow" w:cs="ISOCT3"/>
          <w:szCs w:val="20"/>
        </w:rPr>
        <w:t>udí a</w:t>
      </w:r>
      <w:r w:rsidRPr="00182212">
        <w:rPr>
          <w:rFonts w:ascii="Arial Narrow" w:hAnsi="Arial Narrow" w:cs="Calibri"/>
          <w:szCs w:val="20"/>
        </w:rPr>
        <w:t> ž</w:t>
      </w:r>
      <w:r w:rsidRPr="00182212">
        <w:rPr>
          <w:rFonts w:ascii="Arial Narrow" w:hAnsi="Arial Narrow" w:cs="ISOCT3"/>
          <w:szCs w:val="20"/>
        </w:rPr>
        <w:t xml:space="preserve">ivotné prostredie. </w:t>
      </w:r>
    </w:p>
    <w:p w14:paraId="035AD242" w14:textId="77777777" w:rsidR="00C51BDE" w:rsidRPr="00182212" w:rsidRDefault="00C51BDE" w:rsidP="00E7105C">
      <w:pPr>
        <w:spacing w:line="240" w:lineRule="auto"/>
        <w:rPr>
          <w:rFonts w:ascii="Arial Narrow" w:hAnsi="Arial Narrow" w:cs="ISOCT3"/>
          <w:szCs w:val="20"/>
        </w:rPr>
      </w:pPr>
      <w:r w:rsidRPr="00182212">
        <w:rPr>
          <w:rFonts w:ascii="Arial Narrow" w:hAnsi="Arial Narrow" w:cs="ISOCT3"/>
          <w:szCs w:val="20"/>
        </w:rPr>
        <w:t>- pre</w:t>
      </w:r>
      <w:r w:rsidRPr="00182212">
        <w:rPr>
          <w:rFonts w:ascii="Arial Narrow" w:hAnsi="Arial Narrow" w:cs="Calibri"/>
          <w:szCs w:val="20"/>
        </w:rPr>
        <w:t> </w:t>
      </w:r>
      <w:r w:rsidRPr="00182212">
        <w:rPr>
          <w:rFonts w:ascii="Arial Narrow" w:hAnsi="Arial Narrow" w:cs="ISOCT3"/>
          <w:szCs w:val="20"/>
        </w:rPr>
        <w:t>nakladanie s</w:t>
      </w:r>
      <w:r w:rsidRPr="00182212">
        <w:rPr>
          <w:rFonts w:ascii="Arial Narrow" w:hAnsi="Arial Narrow" w:cs="Calibri"/>
          <w:szCs w:val="20"/>
        </w:rPr>
        <w:t> </w:t>
      </w:r>
      <w:r w:rsidRPr="00182212">
        <w:rPr>
          <w:rFonts w:ascii="Arial Narrow" w:hAnsi="Arial Narrow" w:cs="ISOCT3"/>
          <w:szCs w:val="20"/>
        </w:rPr>
        <w:t>odpadmi a</w:t>
      </w:r>
      <w:r w:rsidRPr="00182212">
        <w:rPr>
          <w:rFonts w:ascii="Arial Narrow" w:hAnsi="Arial Narrow" w:cs="Calibri"/>
          <w:szCs w:val="20"/>
        </w:rPr>
        <w:t> </w:t>
      </w:r>
      <w:r w:rsidRPr="00182212">
        <w:rPr>
          <w:rFonts w:ascii="Arial Narrow" w:hAnsi="Arial Narrow" w:cs="ISOCT3"/>
          <w:szCs w:val="20"/>
        </w:rPr>
        <w:t>dr</w:t>
      </w:r>
      <w:r w:rsidRPr="00182212">
        <w:rPr>
          <w:rFonts w:ascii="Arial Narrow" w:hAnsi="Arial Narrow" w:cs="Calibri"/>
          <w:szCs w:val="20"/>
        </w:rPr>
        <w:t>ž</w:t>
      </w:r>
      <w:r w:rsidRPr="00182212">
        <w:rPr>
          <w:rFonts w:ascii="Arial Narrow" w:hAnsi="Arial Narrow" w:cs="ISOCT3"/>
          <w:szCs w:val="20"/>
        </w:rPr>
        <w:t>ite</w:t>
      </w:r>
      <w:r w:rsidRPr="00182212">
        <w:rPr>
          <w:rFonts w:ascii="Arial Narrow" w:hAnsi="Arial Narrow" w:cs="Calibri"/>
          <w:szCs w:val="20"/>
        </w:rPr>
        <w:t>ľ</w:t>
      </w:r>
      <w:r w:rsidRPr="00182212">
        <w:rPr>
          <w:rFonts w:ascii="Arial Narrow" w:hAnsi="Arial Narrow" w:cs="ISOCT3"/>
          <w:szCs w:val="20"/>
        </w:rPr>
        <w:t xml:space="preserve"> odpadu je povinn</w:t>
      </w:r>
      <w:r w:rsidRPr="00182212">
        <w:rPr>
          <w:rFonts w:ascii="Arial Narrow" w:hAnsi="Arial Narrow" w:cs="Calibri"/>
          <w:szCs w:val="20"/>
        </w:rPr>
        <w:t>ý</w:t>
      </w:r>
      <w:r w:rsidRPr="00182212">
        <w:rPr>
          <w:rFonts w:ascii="Arial Narrow" w:hAnsi="Arial Narrow" w:cs="ISOCT3"/>
          <w:szCs w:val="20"/>
        </w:rPr>
        <w:t xml:space="preserve"> odpady zara</w:t>
      </w:r>
      <w:r w:rsidRPr="00182212">
        <w:rPr>
          <w:rFonts w:ascii="Arial Narrow" w:hAnsi="Arial Narrow" w:cs="Calibri"/>
          <w:szCs w:val="20"/>
        </w:rPr>
        <w:t>ď</w:t>
      </w:r>
      <w:r w:rsidRPr="00182212">
        <w:rPr>
          <w:rFonts w:ascii="Arial Narrow" w:hAnsi="Arial Narrow" w:cs="ISOCT3"/>
          <w:szCs w:val="20"/>
        </w:rPr>
        <w:t>ova</w:t>
      </w:r>
      <w:r w:rsidRPr="00182212">
        <w:rPr>
          <w:rFonts w:ascii="Arial Narrow" w:hAnsi="Arial Narrow" w:cs="Calibri"/>
          <w:szCs w:val="20"/>
        </w:rPr>
        <w:t>ť</w:t>
      </w:r>
      <w:r w:rsidRPr="00182212">
        <w:rPr>
          <w:rFonts w:ascii="Arial Narrow" w:hAnsi="Arial Narrow" w:cs="ISOCT3"/>
          <w:szCs w:val="20"/>
        </w:rPr>
        <w:t xml:space="preserve"> pod</w:t>
      </w:r>
      <w:r w:rsidRPr="00182212">
        <w:rPr>
          <w:rFonts w:ascii="Arial Narrow" w:hAnsi="Arial Narrow" w:cs="Calibri"/>
          <w:szCs w:val="20"/>
        </w:rPr>
        <w:t>ľ</w:t>
      </w:r>
      <w:r w:rsidRPr="00182212">
        <w:rPr>
          <w:rFonts w:ascii="Arial Narrow" w:hAnsi="Arial Narrow" w:cs="ISOCT3"/>
          <w:szCs w:val="20"/>
        </w:rPr>
        <w:t>a Katalógu odpadov (§68</w:t>
      </w:r>
      <w:r w:rsidRPr="00182212">
        <w:rPr>
          <w:rFonts w:ascii="Arial Narrow" w:hAnsi="Arial Narrow" w:cs="Calibri"/>
          <w:szCs w:val="20"/>
        </w:rPr>
        <w:t> </w:t>
      </w:r>
      <w:r w:rsidRPr="00182212">
        <w:rPr>
          <w:rFonts w:ascii="Arial Narrow" w:hAnsi="Arial Narrow" w:cs="ISOCT3"/>
          <w:szCs w:val="20"/>
        </w:rPr>
        <w:t>ods.</w:t>
      </w:r>
      <w:r w:rsidRPr="00182212">
        <w:rPr>
          <w:rFonts w:ascii="Arial Narrow" w:hAnsi="Arial Narrow" w:cs="Calibri"/>
          <w:szCs w:val="20"/>
        </w:rPr>
        <w:t> </w:t>
      </w:r>
      <w:r w:rsidRPr="00182212">
        <w:rPr>
          <w:rFonts w:ascii="Arial Narrow" w:hAnsi="Arial Narrow" w:cs="ISOCT3"/>
          <w:szCs w:val="20"/>
        </w:rPr>
        <w:t>3</w:t>
      </w:r>
      <w:r w:rsidRPr="00182212">
        <w:rPr>
          <w:rFonts w:ascii="Arial Narrow" w:hAnsi="Arial Narrow" w:cs="Calibri"/>
          <w:szCs w:val="20"/>
        </w:rPr>
        <w:t> </w:t>
      </w:r>
      <w:r w:rsidRPr="00182212">
        <w:rPr>
          <w:rFonts w:ascii="Arial Narrow" w:hAnsi="Arial Narrow" w:cs="ISOCT3"/>
          <w:szCs w:val="20"/>
        </w:rPr>
        <w:t>písm.</w:t>
      </w:r>
      <w:r w:rsidRPr="00182212">
        <w:rPr>
          <w:rFonts w:ascii="Arial Narrow" w:hAnsi="Arial Narrow" w:cs="Calibri"/>
          <w:szCs w:val="20"/>
        </w:rPr>
        <w:t> </w:t>
      </w:r>
      <w:r w:rsidRPr="00182212">
        <w:rPr>
          <w:rFonts w:ascii="Arial Narrow" w:hAnsi="Arial Narrow" w:cs="ISOCT3"/>
          <w:szCs w:val="20"/>
        </w:rPr>
        <w:t>e)).</w:t>
      </w:r>
    </w:p>
    <w:p w14:paraId="4E40E2BA" w14:textId="77777777" w:rsidR="00C51BDE" w:rsidRPr="00182212" w:rsidRDefault="00C51BDE" w:rsidP="00E7105C">
      <w:pPr>
        <w:spacing w:line="240" w:lineRule="auto"/>
        <w:rPr>
          <w:rFonts w:ascii="Arial Narrow" w:hAnsi="Arial Narrow" w:cs="ISOCT3"/>
          <w:szCs w:val="20"/>
        </w:rPr>
      </w:pPr>
      <w:r w:rsidRPr="00182212">
        <w:rPr>
          <w:rFonts w:ascii="Arial Narrow" w:hAnsi="Arial Narrow" w:cs="ISOCT3"/>
          <w:szCs w:val="20"/>
        </w:rPr>
        <w:t>- Obec upraví podrobnosti o</w:t>
      </w:r>
      <w:r w:rsidRPr="00182212">
        <w:rPr>
          <w:rFonts w:ascii="Arial Narrow" w:hAnsi="Arial Narrow" w:cs="Calibri"/>
          <w:szCs w:val="20"/>
        </w:rPr>
        <w:t> </w:t>
      </w:r>
      <w:r w:rsidRPr="00182212">
        <w:rPr>
          <w:rFonts w:ascii="Arial Narrow" w:hAnsi="Arial Narrow" w:cs="ISOCT3"/>
          <w:szCs w:val="20"/>
        </w:rPr>
        <w:t>nakladaní s</w:t>
      </w:r>
      <w:r w:rsidRPr="00182212">
        <w:rPr>
          <w:rFonts w:ascii="Arial Narrow" w:hAnsi="Arial Narrow" w:cs="Calibri"/>
          <w:szCs w:val="20"/>
        </w:rPr>
        <w:t> </w:t>
      </w:r>
      <w:r w:rsidRPr="00182212">
        <w:rPr>
          <w:rFonts w:ascii="Arial Narrow" w:hAnsi="Arial Narrow" w:cs="ISOCT3"/>
          <w:szCs w:val="20"/>
        </w:rPr>
        <w:t>komunálnymi odpadmi a</w:t>
      </w:r>
      <w:r w:rsidRPr="00182212">
        <w:rPr>
          <w:rFonts w:ascii="Arial Narrow" w:hAnsi="Arial Narrow" w:cs="Calibri"/>
          <w:szCs w:val="20"/>
        </w:rPr>
        <w:t> </w:t>
      </w:r>
      <w:r w:rsidRPr="00182212">
        <w:rPr>
          <w:rFonts w:ascii="Arial Narrow" w:hAnsi="Arial Narrow" w:cs="ISOCT3"/>
          <w:szCs w:val="20"/>
        </w:rPr>
        <w:t>s</w:t>
      </w:r>
      <w:r w:rsidRPr="00182212">
        <w:rPr>
          <w:rFonts w:ascii="Arial Narrow" w:hAnsi="Arial Narrow" w:cs="Calibri"/>
          <w:szCs w:val="20"/>
        </w:rPr>
        <w:t> </w:t>
      </w:r>
      <w:r w:rsidRPr="00182212">
        <w:rPr>
          <w:rFonts w:ascii="Arial Narrow" w:hAnsi="Arial Narrow" w:cs="ISOCT3"/>
          <w:szCs w:val="20"/>
        </w:rPr>
        <w:t>drobn</w:t>
      </w:r>
      <w:r w:rsidRPr="00182212">
        <w:rPr>
          <w:rFonts w:ascii="Arial Narrow" w:hAnsi="Arial Narrow" w:cs="Calibri"/>
          <w:szCs w:val="20"/>
        </w:rPr>
        <w:t>ý</w:t>
      </w:r>
      <w:r w:rsidRPr="00182212">
        <w:rPr>
          <w:rFonts w:ascii="Arial Narrow" w:hAnsi="Arial Narrow" w:cs="ISOCT3"/>
          <w:szCs w:val="20"/>
        </w:rPr>
        <w:t>mi stavebn</w:t>
      </w:r>
      <w:r w:rsidRPr="00182212">
        <w:rPr>
          <w:rFonts w:ascii="Arial Narrow" w:hAnsi="Arial Narrow" w:cs="Calibri"/>
          <w:szCs w:val="20"/>
        </w:rPr>
        <w:t>ý</w:t>
      </w:r>
      <w:r w:rsidRPr="00182212">
        <w:rPr>
          <w:rFonts w:ascii="Arial Narrow" w:hAnsi="Arial Narrow" w:cs="ISOCT3"/>
          <w:szCs w:val="20"/>
        </w:rPr>
        <w:t>mi odpadmi a</w:t>
      </w:r>
      <w:r w:rsidRPr="00182212">
        <w:rPr>
          <w:rFonts w:ascii="Arial Narrow" w:hAnsi="Arial Narrow" w:cs="Calibri"/>
          <w:szCs w:val="20"/>
        </w:rPr>
        <w:t> </w:t>
      </w:r>
      <w:r w:rsidRPr="00182212">
        <w:rPr>
          <w:rFonts w:ascii="Arial Narrow" w:hAnsi="Arial Narrow" w:cs="ISOCT3"/>
          <w:szCs w:val="20"/>
        </w:rPr>
        <w:t>elektroodpadmi z</w:t>
      </w:r>
      <w:r w:rsidRPr="00182212">
        <w:rPr>
          <w:rFonts w:ascii="Arial Narrow" w:hAnsi="Arial Narrow" w:cs="Calibri"/>
          <w:szCs w:val="20"/>
        </w:rPr>
        <w:t> </w:t>
      </w:r>
      <w:r w:rsidRPr="00182212">
        <w:rPr>
          <w:rFonts w:ascii="Arial Narrow" w:hAnsi="Arial Narrow" w:cs="ISOCT3"/>
          <w:szCs w:val="20"/>
        </w:rPr>
        <w:t>domácností v</w:t>
      </w:r>
      <w:r w:rsidRPr="00182212">
        <w:rPr>
          <w:rFonts w:ascii="Arial Narrow" w:hAnsi="Arial Narrow" w:cs="Calibri"/>
          <w:szCs w:val="20"/>
        </w:rPr>
        <w:t>š</w:t>
      </w:r>
      <w:r w:rsidRPr="00182212">
        <w:rPr>
          <w:rFonts w:ascii="Arial Narrow" w:hAnsi="Arial Narrow" w:cs="ISOCT3"/>
          <w:szCs w:val="20"/>
        </w:rPr>
        <w:t>eobecne záväzn</w:t>
      </w:r>
      <w:r w:rsidRPr="00182212">
        <w:rPr>
          <w:rFonts w:ascii="Arial Narrow" w:hAnsi="Arial Narrow" w:cs="Calibri"/>
          <w:szCs w:val="20"/>
        </w:rPr>
        <w:t>ý</w:t>
      </w:r>
      <w:r w:rsidRPr="00182212">
        <w:rPr>
          <w:rFonts w:ascii="Arial Narrow" w:hAnsi="Arial Narrow" w:cs="ISOCT3"/>
          <w:szCs w:val="20"/>
        </w:rPr>
        <w:t>m nariadením, v</w:t>
      </w:r>
      <w:r w:rsidRPr="00182212">
        <w:rPr>
          <w:rFonts w:ascii="Arial Narrow" w:hAnsi="Arial Narrow" w:cs="Calibri"/>
          <w:szCs w:val="20"/>
        </w:rPr>
        <w:t> </w:t>
      </w:r>
      <w:r w:rsidRPr="00182212">
        <w:rPr>
          <w:rFonts w:ascii="Arial Narrow" w:hAnsi="Arial Narrow" w:cs="ISOCT3"/>
          <w:szCs w:val="20"/>
        </w:rPr>
        <w:t>ktorom ustanoví najmä podrobnosti o</w:t>
      </w:r>
      <w:r w:rsidRPr="00182212">
        <w:rPr>
          <w:rFonts w:ascii="Arial Narrow" w:hAnsi="Arial Narrow" w:cs="Calibri"/>
          <w:szCs w:val="20"/>
        </w:rPr>
        <w:t> </w:t>
      </w:r>
      <w:r w:rsidRPr="00182212">
        <w:rPr>
          <w:rFonts w:ascii="Arial Narrow" w:hAnsi="Arial Narrow" w:cs="ISOCT3"/>
          <w:szCs w:val="20"/>
        </w:rPr>
        <w:t>spôsobe zberu a</w:t>
      </w:r>
      <w:r w:rsidRPr="00182212">
        <w:rPr>
          <w:rFonts w:ascii="Arial Narrow" w:hAnsi="Arial Narrow" w:cs="Calibri"/>
          <w:szCs w:val="20"/>
        </w:rPr>
        <w:t> </w:t>
      </w:r>
      <w:r w:rsidRPr="00182212">
        <w:rPr>
          <w:rFonts w:ascii="Arial Narrow" w:hAnsi="Arial Narrow" w:cs="ISOCT3"/>
          <w:szCs w:val="20"/>
        </w:rPr>
        <w:t>prepravy komunálnych odpadov, o</w:t>
      </w:r>
      <w:r w:rsidRPr="00182212">
        <w:rPr>
          <w:rFonts w:ascii="Arial Narrow" w:hAnsi="Arial Narrow" w:cs="Calibri"/>
          <w:szCs w:val="20"/>
        </w:rPr>
        <w:t> </w:t>
      </w:r>
      <w:r w:rsidRPr="00182212">
        <w:rPr>
          <w:rFonts w:ascii="Arial Narrow" w:hAnsi="Arial Narrow" w:cs="ISOCT3"/>
          <w:szCs w:val="20"/>
        </w:rPr>
        <w:t>spôsobe separovaného zberu jednotliv</w:t>
      </w:r>
      <w:r w:rsidRPr="00182212">
        <w:rPr>
          <w:rFonts w:ascii="Arial Narrow" w:hAnsi="Arial Narrow" w:cs="Calibri"/>
          <w:szCs w:val="20"/>
        </w:rPr>
        <w:t>ý</w:t>
      </w:r>
      <w:r w:rsidRPr="00182212">
        <w:rPr>
          <w:rFonts w:ascii="Arial Narrow" w:hAnsi="Arial Narrow" w:cs="ISOCT3"/>
          <w:szCs w:val="20"/>
        </w:rPr>
        <w:t>ch zlo</w:t>
      </w:r>
      <w:r w:rsidRPr="00182212">
        <w:rPr>
          <w:rFonts w:ascii="Arial Narrow" w:hAnsi="Arial Narrow" w:cs="Calibri"/>
          <w:szCs w:val="20"/>
        </w:rPr>
        <w:t>ž</w:t>
      </w:r>
      <w:r w:rsidRPr="00182212">
        <w:rPr>
          <w:rFonts w:ascii="Arial Narrow" w:hAnsi="Arial Narrow" w:cs="ISOCT3"/>
          <w:szCs w:val="20"/>
        </w:rPr>
        <w:t>iek komunálnych odpadov, o</w:t>
      </w:r>
      <w:r w:rsidRPr="00182212">
        <w:rPr>
          <w:rFonts w:ascii="Arial Narrow" w:hAnsi="Arial Narrow" w:cs="Calibri"/>
          <w:szCs w:val="20"/>
        </w:rPr>
        <w:t> </w:t>
      </w:r>
      <w:r w:rsidRPr="00182212">
        <w:rPr>
          <w:rFonts w:ascii="Arial Narrow" w:hAnsi="Arial Narrow" w:cs="ISOCT3"/>
          <w:szCs w:val="20"/>
        </w:rPr>
        <w:t>spôsobe nakladania s</w:t>
      </w:r>
      <w:r w:rsidRPr="00182212">
        <w:rPr>
          <w:rFonts w:ascii="Arial Narrow" w:hAnsi="Arial Narrow" w:cs="Calibri"/>
          <w:szCs w:val="20"/>
        </w:rPr>
        <w:t> </w:t>
      </w:r>
      <w:r w:rsidRPr="00182212">
        <w:rPr>
          <w:rFonts w:ascii="Arial Narrow" w:hAnsi="Arial Narrow" w:cs="ISOCT3"/>
          <w:szCs w:val="20"/>
        </w:rPr>
        <w:t>drobn</w:t>
      </w:r>
      <w:r w:rsidRPr="00182212">
        <w:rPr>
          <w:rFonts w:ascii="Arial Narrow" w:hAnsi="Arial Narrow" w:cs="Calibri"/>
          <w:szCs w:val="20"/>
        </w:rPr>
        <w:t>ý</w:t>
      </w:r>
      <w:r w:rsidRPr="00182212">
        <w:rPr>
          <w:rFonts w:ascii="Arial Narrow" w:hAnsi="Arial Narrow" w:cs="ISOCT3"/>
          <w:szCs w:val="20"/>
        </w:rPr>
        <w:t>mi stavebn</w:t>
      </w:r>
      <w:r w:rsidRPr="00182212">
        <w:rPr>
          <w:rFonts w:ascii="Arial Narrow" w:hAnsi="Arial Narrow" w:cs="Calibri"/>
          <w:szCs w:val="20"/>
        </w:rPr>
        <w:t>ý</w:t>
      </w:r>
      <w:r w:rsidRPr="00182212">
        <w:rPr>
          <w:rFonts w:ascii="Arial Narrow" w:hAnsi="Arial Narrow" w:cs="ISOCT3"/>
          <w:szCs w:val="20"/>
        </w:rPr>
        <w:t>mi odpadmi, ako</w:t>
      </w:r>
      <w:r w:rsidRPr="00182212">
        <w:rPr>
          <w:rFonts w:ascii="Arial Narrow" w:hAnsi="Arial Narrow" w:cs="Calibri"/>
          <w:szCs w:val="20"/>
        </w:rPr>
        <w:t> </w:t>
      </w:r>
      <w:r w:rsidRPr="00182212">
        <w:rPr>
          <w:rFonts w:ascii="Arial Narrow" w:hAnsi="Arial Narrow" w:cs="ISOCT3"/>
          <w:szCs w:val="20"/>
        </w:rPr>
        <w:t>aj</w:t>
      </w:r>
      <w:r w:rsidRPr="00182212">
        <w:rPr>
          <w:rFonts w:ascii="Arial Narrow" w:hAnsi="Arial Narrow" w:cs="Calibri"/>
          <w:szCs w:val="20"/>
        </w:rPr>
        <w:t> </w:t>
      </w:r>
      <w:r w:rsidRPr="00182212">
        <w:rPr>
          <w:rFonts w:ascii="Arial Narrow" w:hAnsi="Arial Narrow" w:cs="ISOCT3"/>
          <w:szCs w:val="20"/>
        </w:rPr>
        <w:t>miesta ur</w:t>
      </w:r>
      <w:r w:rsidRPr="00182212">
        <w:rPr>
          <w:rFonts w:ascii="Arial Narrow" w:hAnsi="Arial Narrow" w:cs="Calibri"/>
          <w:szCs w:val="20"/>
        </w:rPr>
        <w:t>č</w:t>
      </w:r>
      <w:r w:rsidRPr="00182212">
        <w:rPr>
          <w:rFonts w:ascii="Arial Narrow" w:hAnsi="Arial Narrow" w:cs="ISOCT3"/>
          <w:szCs w:val="20"/>
        </w:rPr>
        <w:t>ené na</w:t>
      </w:r>
      <w:r w:rsidRPr="00182212">
        <w:rPr>
          <w:rFonts w:ascii="Arial Narrow" w:hAnsi="Arial Narrow" w:cs="Calibri"/>
          <w:szCs w:val="20"/>
        </w:rPr>
        <w:t> </w:t>
      </w:r>
      <w:r w:rsidRPr="00182212">
        <w:rPr>
          <w:rFonts w:ascii="Arial Narrow" w:hAnsi="Arial Narrow" w:cs="ISOCT3"/>
          <w:szCs w:val="20"/>
        </w:rPr>
        <w:t>ukladanie t</w:t>
      </w:r>
      <w:r w:rsidRPr="00182212">
        <w:rPr>
          <w:rFonts w:ascii="Arial Narrow" w:hAnsi="Arial Narrow" w:cs="Calibri"/>
          <w:szCs w:val="20"/>
        </w:rPr>
        <w:t>ý</w:t>
      </w:r>
      <w:r w:rsidRPr="00182212">
        <w:rPr>
          <w:rFonts w:ascii="Arial Narrow" w:hAnsi="Arial Narrow" w:cs="ISOCT3"/>
          <w:szCs w:val="20"/>
        </w:rPr>
        <w:t>chto odpadov a</w:t>
      </w:r>
      <w:r w:rsidRPr="00182212">
        <w:rPr>
          <w:rFonts w:ascii="Arial Narrow" w:hAnsi="Arial Narrow" w:cs="Calibri"/>
          <w:szCs w:val="20"/>
        </w:rPr>
        <w:t> </w:t>
      </w:r>
      <w:r w:rsidRPr="00182212">
        <w:rPr>
          <w:rFonts w:ascii="Arial Narrow" w:hAnsi="Arial Narrow" w:cs="ISOCT3"/>
          <w:szCs w:val="20"/>
        </w:rPr>
        <w:t>na</w:t>
      </w:r>
      <w:r w:rsidRPr="00182212">
        <w:rPr>
          <w:rFonts w:ascii="Arial Narrow" w:hAnsi="Arial Narrow" w:cs="Calibri"/>
          <w:szCs w:val="20"/>
        </w:rPr>
        <w:t> </w:t>
      </w:r>
      <w:r w:rsidRPr="00182212">
        <w:rPr>
          <w:rFonts w:ascii="Arial Narrow" w:hAnsi="Arial Narrow" w:cs="ISOCT3"/>
          <w:szCs w:val="20"/>
        </w:rPr>
        <w:t>zne</w:t>
      </w:r>
      <w:r w:rsidRPr="00182212">
        <w:rPr>
          <w:rFonts w:ascii="Arial Narrow" w:hAnsi="Arial Narrow" w:cs="Calibri"/>
          <w:szCs w:val="20"/>
        </w:rPr>
        <w:t>š</w:t>
      </w:r>
      <w:r w:rsidRPr="00182212">
        <w:rPr>
          <w:rFonts w:ascii="Arial Narrow" w:hAnsi="Arial Narrow" w:cs="ISOCT3"/>
          <w:szCs w:val="20"/>
        </w:rPr>
        <w:t>kod</w:t>
      </w:r>
      <w:r w:rsidRPr="00182212">
        <w:rPr>
          <w:rFonts w:ascii="Arial Narrow" w:hAnsi="Arial Narrow" w:cs="Calibri"/>
          <w:szCs w:val="20"/>
        </w:rPr>
        <w:t>ň</w:t>
      </w:r>
      <w:r w:rsidRPr="00182212">
        <w:rPr>
          <w:rFonts w:ascii="Arial Narrow" w:hAnsi="Arial Narrow" w:cs="ISOCT3"/>
          <w:szCs w:val="20"/>
        </w:rPr>
        <w:t xml:space="preserve">ovanie odpadov. </w:t>
      </w:r>
    </w:p>
    <w:p w14:paraId="2A46CE9E" w14:textId="77777777" w:rsidR="001F282D" w:rsidRDefault="00C51BDE" w:rsidP="00E7105C">
      <w:pPr>
        <w:spacing w:line="240" w:lineRule="auto"/>
        <w:ind w:firstLine="567"/>
        <w:rPr>
          <w:rFonts w:ascii="Arial Narrow" w:hAnsi="Arial Narrow" w:cs="ISOCT3"/>
          <w:szCs w:val="20"/>
        </w:rPr>
      </w:pPr>
      <w:r w:rsidRPr="00182212">
        <w:rPr>
          <w:rFonts w:ascii="Arial Narrow" w:hAnsi="Arial Narrow" w:cs="Calibri"/>
          <w:szCs w:val="20"/>
        </w:rPr>
        <w:t>Č</w:t>
      </w:r>
      <w:r w:rsidRPr="00182212">
        <w:rPr>
          <w:rFonts w:ascii="Arial Narrow" w:hAnsi="Arial Narrow" w:cs="ISOCT3"/>
          <w:szCs w:val="20"/>
        </w:rPr>
        <w:t>istota verejn</w:t>
      </w:r>
      <w:r w:rsidRPr="00182212">
        <w:rPr>
          <w:rFonts w:ascii="Arial Narrow" w:hAnsi="Arial Narrow" w:cs="Calibri"/>
          <w:szCs w:val="20"/>
        </w:rPr>
        <w:t>ý</w:t>
      </w:r>
      <w:r w:rsidRPr="00182212">
        <w:rPr>
          <w:rFonts w:ascii="Arial Narrow" w:hAnsi="Arial Narrow" w:cs="ISOCT3"/>
          <w:szCs w:val="20"/>
        </w:rPr>
        <w:t>ch priestranstiev bude zabezpe</w:t>
      </w:r>
      <w:r w:rsidRPr="00182212">
        <w:rPr>
          <w:rFonts w:ascii="Arial Narrow" w:hAnsi="Arial Narrow" w:cs="Calibri"/>
          <w:szCs w:val="20"/>
        </w:rPr>
        <w:t>č</w:t>
      </w:r>
      <w:r w:rsidRPr="00182212">
        <w:rPr>
          <w:rFonts w:ascii="Arial Narrow" w:hAnsi="Arial Narrow" w:cs="ISOCT3"/>
          <w:szCs w:val="20"/>
        </w:rPr>
        <w:t>ovaná dodávate</w:t>
      </w:r>
      <w:r w:rsidRPr="00182212">
        <w:rPr>
          <w:rFonts w:ascii="Arial Narrow" w:hAnsi="Arial Narrow" w:cs="Calibri"/>
          <w:szCs w:val="20"/>
        </w:rPr>
        <w:t>ľ</w:t>
      </w:r>
      <w:r w:rsidRPr="00182212">
        <w:rPr>
          <w:rFonts w:ascii="Arial Narrow" w:hAnsi="Arial Narrow" w:cs="ISOCT3"/>
          <w:szCs w:val="20"/>
        </w:rPr>
        <w:t>om v</w:t>
      </w:r>
      <w:r w:rsidRPr="00182212">
        <w:rPr>
          <w:rFonts w:ascii="Arial Narrow" w:hAnsi="Arial Narrow" w:cs="Calibri"/>
          <w:szCs w:val="20"/>
        </w:rPr>
        <w:t> </w:t>
      </w:r>
      <w:r w:rsidRPr="00182212">
        <w:rPr>
          <w:rFonts w:ascii="Arial Narrow" w:hAnsi="Arial Narrow" w:cs="ISOCT3"/>
          <w:szCs w:val="20"/>
        </w:rPr>
        <w:t xml:space="preserve">zmysle vyhl. </w:t>
      </w:r>
      <w:r w:rsidRPr="00182212">
        <w:rPr>
          <w:rFonts w:ascii="Arial Narrow" w:hAnsi="Arial Narrow" w:cs="Calibri"/>
          <w:szCs w:val="20"/>
        </w:rPr>
        <w:t>č</w:t>
      </w:r>
      <w:r w:rsidRPr="00182212">
        <w:rPr>
          <w:rFonts w:ascii="Arial Narrow" w:hAnsi="Arial Narrow" w:cs="ISOCT3"/>
          <w:szCs w:val="20"/>
        </w:rPr>
        <w:t>.</w:t>
      </w:r>
      <w:r w:rsidRPr="00182212">
        <w:rPr>
          <w:rFonts w:ascii="Arial Narrow" w:hAnsi="Arial Narrow" w:cs="Calibri"/>
          <w:szCs w:val="20"/>
        </w:rPr>
        <w:t> </w:t>
      </w:r>
      <w:r w:rsidRPr="00182212">
        <w:rPr>
          <w:rFonts w:ascii="Arial Narrow" w:hAnsi="Arial Narrow" w:cs="ISOCT3"/>
          <w:szCs w:val="20"/>
        </w:rPr>
        <w:t>135/1984</w:t>
      </w:r>
      <w:r w:rsidRPr="00182212">
        <w:rPr>
          <w:rFonts w:ascii="Arial Narrow" w:hAnsi="Arial Narrow" w:cs="Calibri"/>
          <w:szCs w:val="20"/>
        </w:rPr>
        <w:t> </w:t>
      </w:r>
      <w:r w:rsidRPr="00182212">
        <w:rPr>
          <w:rFonts w:ascii="Arial Narrow" w:hAnsi="Arial Narrow" w:cs="ISOCT3"/>
          <w:szCs w:val="20"/>
        </w:rPr>
        <w:t>Zb. v</w:t>
      </w:r>
      <w:r w:rsidRPr="00182212">
        <w:rPr>
          <w:rFonts w:ascii="Arial Narrow" w:hAnsi="Arial Narrow" w:cs="Calibri"/>
        </w:rPr>
        <w:t> </w:t>
      </w:r>
      <w:r w:rsidRPr="00182212">
        <w:rPr>
          <w:rFonts w:ascii="Arial Narrow" w:hAnsi="Arial Narrow" w:cs="ISOCT3"/>
          <w:szCs w:val="20"/>
        </w:rPr>
        <w:t>znení neskor</w:t>
      </w:r>
      <w:r w:rsidRPr="00182212">
        <w:rPr>
          <w:rFonts w:ascii="Arial Narrow" w:hAnsi="Arial Narrow" w:cs="Calibri"/>
          <w:szCs w:val="20"/>
        </w:rPr>
        <w:t>š</w:t>
      </w:r>
      <w:r w:rsidRPr="00182212">
        <w:rPr>
          <w:rFonts w:ascii="Arial Narrow" w:hAnsi="Arial Narrow" w:cs="ISOCT3"/>
          <w:szCs w:val="20"/>
        </w:rPr>
        <w:t>ích predpisov.</w:t>
      </w:r>
    </w:p>
    <w:p w14:paraId="79713D17" w14:textId="77777777" w:rsidR="00C51BDE" w:rsidRPr="00182212" w:rsidRDefault="00C51BDE" w:rsidP="00E779B0">
      <w:pPr>
        <w:pStyle w:val="Nadpis1"/>
        <w:rPr>
          <w:rFonts w:ascii="Arial Narrow" w:hAnsi="Arial Narrow"/>
        </w:rPr>
      </w:pPr>
      <w:r w:rsidRPr="00182212">
        <w:rPr>
          <w:rFonts w:ascii="Arial Narrow" w:hAnsi="Arial Narrow"/>
        </w:rPr>
        <w:t>REVÍZIA</w:t>
      </w:r>
    </w:p>
    <w:p w14:paraId="08419651" w14:textId="77777777" w:rsidR="00C51BDE" w:rsidRPr="00182212" w:rsidRDefault="00C51BDE" w:rsidP="00C51BDE">
      <w:pPr>
        <w:spacing w:before="120" w:after="240" w:line="240" w:lineRule="auto"/>
        <w:ind w:firstLine="567"/>
        <w:rPr>
          <w:rFonts w:ascii="Arial Narrow" w:hAnsi="Arial Narrow" w:cs="ISOCT3"/>
          <w:szCs w:val="20"/>
        </w:rPr>
      </w:pPr>
      <w:r w:rsidRPr="00182212">
        <w:rPr>
          <w:rFonts w:ascii="Arial Narrow" w:hAnsi="Arial Narrow" w:cs="ISOCT3"/>
          <w:szCs w:val="20"/>
        </w:rPr>
        <w:t>Po</w:t>
      </w:r>
      <w:r w:rsidRPr="00182212">
        <w:rPr>
          <w:rFonts w:ascii="Arial Narrow" w:hAnsi="Arial Narrow" w:cs="Calibri"/>
          <w:szCs w:val="20"/>
        </w:rPr>
        <w:t> </w:t>
      </w:r>
      <w:r w:rsidRPr="00182212">
        <w:rPr>
          <w:rFonts w:ascii="Arial Narrow" w:hAnsi="Arial Narrow" w:cs="ISOCT3"/>
          <w:szCs w:val="20"/>
        </w:rPr>
        <w:t>ukon</w:t>
      </w:r>
      <w:r w:rsidRPr="00182212">
        <w:rPr>
          <w:rFonts w:ascii="Arial Narrow" w:hAnsi="Arial Narrow" w:cs="Calibri"/>
          <w:szCs w:val="20"/>
        </w:rPr>
        <w:t>č</w:t>
      </w:r>
      <w:r w:rsidRPr="00182212">
        <w:rPr>
          <w:rFonts w:ascii="Arial Narrow" w:hAnsi="Arial Narrow" w:cs="ISOCT3"/>
          <w:szCs w:val="20"/>
        </w:rPr>
        <w:t>ení montá</w:t>
      </w:r>
      <w:r w:rsidRPr="00182212">
        <w:rPr>
          <w:rFonts w:ascii="Arial Narrow" w:hAnsi="Arial Narrow" w:cs="Calibri"/>
          <w:szCs w:val="20"/>
        </w:rPr>
        <w:t>ž</w:t>
      </w:r>
      <w:r w:rsidRPr="00182212">
        <w:rPr>
          <w:rFonts w:ascii="Arial Narrow" w:hAnsi="Arial Narrow" w:cs="ISOCT3"/>
          <w:szCs w:val="20"/>
        </w:rPr>
        <w:t>nych prác musí by</w:t>
      </w:r>
      <w:r w:rsidRPr="00182212">
        <w:rPr>
          <w:rFonts w:ascii="Arial Narrow" w:hAnsi="Arial Narrow" w:cs="Calibri"/>
          <w:szCs w:val="20"/>
        </w:rPr>
        <w:t>ť</w:t>
      </w:r>
      <w:r w:rsidRPr="00182212">
        <w:rPr>
          <w:rFonts w:ascii="Arial Narrow" w:hAnsi="Arial Narrow" w:cs="ISOCT3"/>
          <w:szCs w:val="20"/>
        </w:rPr>
        <w:t xml:space="preserve"> vykonaná v</w:t>
      </w:r>
      <w:r w:rsidRPr="00182212">
        <w:rPr>
          <w:rFonts w:ascii="Arial Narrow" w:hAnsi="Arial Narrow" w:cs="Calibri"/>
          <w:szCs w:val="20"/>
        </w:rPr>
        <w:t> </w:t>
      </w:r>
      <w:r w:rsidRPr="00182212">
        <w:rPr>
          <w:rFonts w:ascii="Arial Narrow" w:hAnsi="Arial Narrow" w:cs="ISOCT3"/>
          <w:szCs w:val="20"/>
        </w:rPr>
        <w:t>súlade s</w:t>
      </w:r>
      <w:r w:rsidRPr="00182212">
        <w:rPr>
          <w:rFonts w:ascii="Arial Narrow" w:hAnsi="Arial Narrow" w:cs="Calibri"/>
          <w:szCs w:val="20"/>
        </w:rPr>
        <w:t> </w:t>
      </w:r>
      <w:r w:rsidRPr="00182212">
        <w:rPr>
          <w:rFonts w:ascii="Arial Narrow" w:hAnsi="Arial Narrow" w:cs="ISOCT3"/>
          <w:szCs w:val="20"/>
        </w:rPr>
        <w:t>STN</w:t>
      </w:r>
      <w:r w:rsidRPr="00182212">
        <w:rPr>
          <w:rFonts w:ascii="Arial Narrow" w:hAnsi="Arial Narrow" w:cs="Calibri"/>
          <w:szCs w:val="20"/>
        </w:rPr>
        <w:t> </w:t>
      </w:r>
      <w:r w:rsidRPr="00182212">
        <w:rPr>
          <w:rFonts w:ascii="Arial Narrow" w:hAnsi="Arial Narrow" w:cs="ISOCT3"/>
          <w:szCs w:val="20"/>
        </w:rPr>
        <w:t>33 1500 a</w:t>
      </w:r>
      <w:r w:rsidRPr="00182212">
        <w:rPr>
          <w:rFonts w:ascii="Arial Narrow" w:hAnsi="Arial Narrow" w:cs="Calibri"/>
          <w:szCs w:val="20"/>
        </w:rPr>
        <w:t> </w:t>
      </w:r>
      <w:r w:rsidRPr="00182212">
        <w:rPr>
          <w:rFonts w:ascii="Arial Narrow" w:hAnsi="Arial Narrow" w:cs="ISOCT3"/>
          <w:szCs w:val="20"/>
        </w:rPr>
        <w:t>STN</w:t>
      </w:r>
      <w:r w:rsidRPr="00182212">
        <w:rPr>
          <w:rFonts w:ascii="Arial Narrow" w:hAnsi="Arial Narrow" w:cs="Calibri"/>
          <w:szCs w:val="20"/>
        </w:rPr>
        <w:t> </w:t>
      </w:r>
      <w:r w:rsidRPr="00182212">
        <w:rPr>
          <w:rFonts w:ascii="Arial Narrow" w:hAnsi="Arial Narrow" w:cs="ISOCT3"/>
          <w:szCs w:val="20"/>
        </w:rPr>
        <w:t>33</w:t>
      </w:r>
      <w:r w:rsidRPr="00182212">
        <w:rPr>
          <w:rFonts w:ascii="Arial Narrow" w:hAnsi="Arial Narrow" w:cs="Calibri"/>
          <w:szCs w:val="20"/>
        </w:rPr>
        <w:t> </w:t>
      </w:r>
      <w:r w:rsidRPr="00182212">
        <w:rPr>
          <w:rFonts w:ascii="Arial Narrow" w:hAnsi="Arial Narrow" w:cs="ISOCT3"/>
          <w:szCs w:val="20"/>
        </w:rPr>
        <w:t>2000-6 prvá odborná skú</w:t>
      </w:r>
      <w:r w:rsidRPr="00182212">
        <w:rPr>
          <w:rFonts w:ascii="Arial Narrow" w:hAnsi="Arial Narrow" w:cs="Calibri"/>
          <w:szCs w:val="20"/>
        </w:rPr>
        <w:t>š</w:t>
      </w:r>
      <w:r w:rsidRPr="00182212">
        <w:rPr>
          <w:rFonts w:ascii="Arial Narrow" w:hAnsi="Arial Narrow" w:cs="ISOCT3"/>
          <w:szCs w:val="20"/>
        </w:rPr>
        <w:t>ka el. in</w:t>
      </w:r>
      <w:r w:rsidRPr="00182212">
        <w:rPr>
          <w:rFonts w:ascii="Arial Narrow" w:hAnsi="Arial Narrow" w:cs="Calibri"/>
          <w:szCs w:val="20"/>
        </w:rPr>
        <w:t>š</w:t>
      </w:r>
      <w:r w:rsidRPr="00182212">
        <w:rPr>
          <w:rFonts w:ascii="Arial Narrow" w:hAnsi="Arial Narrow" w:cs="ISOCT3"/>
          <w:szCs w:val="20"/>
        </w:rPr>
        <w:t>talácie. Prevádzkovate</w:t>
      </w:r>
      <w:r w:rsidRPr="00182212">
        <w:rPr>
          <w:rFonts w:ascii="Arial Narrow" w:hAnsi="Arial Narrow" w:cs="Calibri"/>
          <w:szCs w:val="20"/>
        </w:rPr>
        <w:t>ľ</w:t>
      </w:r>
      <w:r w:rsidRPr="00182212">
        <w:rPr>
          <w:rFonts w:ascii="Arial Narrow" w:hAnsi="Arial Narrow" w:cs="ISOCT3"/>
          <w:szCs w:val="20"/>
        </w:rPr>
        <w:t xml:space="preserve"> je potom povinn</w:t>
      </w:r>
      <w:r w:rsidRPr="00182212">
        <w:rPr>
          <w:rFonts w:ascii="Arial Narrow" w:hAnsi="Arial Narrow" w:cs="Calibri"/>
          <w:szCs w:val="20"/>
        </w:rPr>
        <w:t>ý</w:t>
      </w:r>
      <w:r w:rsidRPr="00182212">
        <w:rPr>
          <w:rFonts w:ascii="Arial Narrow" w:hAnsi="Arial Narrow" w:cs="ISOCT3"/>
          <w:szCs w:val="20"/>
        </w:rPr>
        <w:t xml:space="preserve"> uskuto</w:t>
      </w:r>
      <w:r w:rsidRPr="00182212">
        <w:rPr>
          <w:rFonts w:ascii="Arial Narrow" w:hAnsi="Arial Narrow" w:cs="Calibri"/>
          <w:szCs w:val="20"/>
        </w:rPr>
        <w:t>čň</w:t>
      </w:r>
      <w:r w:rsidRPr="00182212">
        <w:rPr>
          <w:rFonts w:ascii="Arial Narrow" w:hAnsi="Arial Narrow" w:cs="ISOCT3"/>
          <w:szCs w:val="20"/>
        </w:rPr>
        <w:t>ova</w:t>
      </w:r>
      <w:r w:rsidRPr="00182212">
        <w:rPr>
          <w:rFonts w:ascii="Arial Narrow" w:hAnsi="Arial Narrow" w:cs="Calibri"/>
          <w:szCs w:val="20"/>
        </w:rPr>
        <w:t>ť</w:t>
      </w:r>
      <w:r w:rsidRPr="00182212">
        <w:rPr>
          <w:rFonts w:ascii="Arial Narrow" w:hAnsi="Arial Narrow" w:cs="ISOCT3"/>
          <w:szCs w:val="20"/>
        </w:rPr>
        <w:t xml:space="preserve"> pravidelné odborné prehliadky v</w:t>
      </w:r>
      <w:r w:rsidRPr="00182212">
        <w:rPr>
          <w:rFonts w:ascii="Arial Narrow" w:hAnsi="Arial Narrow" w:cs="Calibri"/>
          <w:szCs w:val="20"/>
        </w:rPr>
        <w:t> </w:t>
      </w:r>
      <w:r w:rsidRPr="00182212">
        <w:rPr>
          <w:rFonts w:ascii="Arial Narrow" w:hAnsi="Arial Narrow" w:cs="ISOCT3"/>
          <w:szCs w:val="20"/>
        </w:rPr>
        <w:t>zmysle STN</w:t>
      </w:r>
      <w:r w:rsidRPr="00182212">
        <w:rPr>
          <w:rFonts w:ascii="Arial Narrow" w:hAnsi="Arial Narrow" w:cs="Calibri"/>
          <w:szCs w:val="20"/>
        </w:rPr>
        <w:t> </w:t>
      </w:r>
      <w:r w:rsidRPr="00182212">
        <w:rPr>
          <w:rFonts w:ascii="Arial Narrow" w:hAnsi="Arial Narrow" w:cs="ISOCT3"/>
          <w:szCs w:val="20"/>
        </w:rPr>
        <w:t>33</w:t>
      </w:r>
      <w:r w:rsidRPr="00182212">
        <w:rPr>
          <w:rFonts w:ascii="Arial Narrow" w:hAnsi="Arial Narrow" w:cs="Calibri"/>
          <w:szCs w:val="20"/>
        </w:rPr>
        <w:t> </w:t>
      </w:r>
      <w:r w:rsidRPr="00182212">
        <w:rPr>
          <w:rFonts w:ascii="Arial Narrow" w:hAnsi="Arial Narrow" w:cs="ISOCT3"/>
          <w:szCs w:val="20"/>
        </w:rPr>
        <w:t>1500 a</w:t>
      </w:r>
      <w:r w:rsidRPr="00182212">
        <w:rPr>
          <w:rFonts w:ascii="Arial Narrow" w:hAnsi="Arial Narrow" w:cs="Calibri"/>
          <w:szCs w:val="20"/>
        </w:rPr>
        <w:t> </w:t>
      </w:r>
      <w:r w:rsidRPr="00182212">
        <w:rPr>
          <w:rFonts w:ascii="Arial Narrow" w:hAnsi="Arial Narrow" w:cs="ISOCT3"/>
          <w:szCs w:val="20"/>
        </w:rPr>
        <w:t>vyhlá</w:t>
      </w:r>
      <w:r w:rsidRPr="00182212">
        <w:rPr>
          <w:rFonts w:ascii="Arial Narrow" w:hAnsi="Arial Narrow" w:cs="Calibri"/>
          <w:szCs w:val="20"/>
        </w:rPr>
        <w:t>š</w:t>
      </w:r>
      <w:r w:rsidRPr="00182212">
        <w:rPr>
          <w:rFonts w:ascii="Arial Narrow" w:hAnsi="Arial Narrow" w:cs="ISOCT3"/>
          <w:szCs w:val="20"/>
        </w:rPr>
        <w:t>ky MPSVaR</w:t>
      </w:r>
      <w:r w:rsidRPr="00182212">
        <w:rPr>
          <w:rFonts w:ascii="Arial Narrow" w:hAnsi="Arial Narrow" w:cs="Calibri"/>
          <w:szCs w:val="20"/>
        </w:rPr>
        <w:t> </w:t>
      </w:r>
      <w:r w:rsidRPr="00182212">
        <w:rPr>
          <w:rFonts w:ascii="Arial Narrow" w:hAnsi="Arial Narrow" w:cs="ISOCT3"/>
          <w:szCs w:val="20"/>
        </w:rPr>
        <w:t>508/2009</w:t>
      </w:r>
      <w:r w:rsidRPr="00182212">
        <w:rPr>
          <w:rFonts w:ascii="Arial Narrow" w:hAnsi="Arial Narrow" w:cs="Calibri"/>
        </w:rPr>
        <w:t> </w:t>
      </w:r>
      <w:proofErr w:type="spellStart"/>
      <w:r w:rsidRPr="00182212">
        <w:rPr>
          <w:rFonts w:ascii="Arial Narrow" w:hAnsi="Arial Narrow" w:cs="ISOCT3"/>
          <w:szCs w:val="20"/>
        </w:rPr>
        <w:t>Z.z</w:t>
      </w:r>
      <w:proofErr w:type="spellEnd"/>
      <w:r w:rsidRPr="00182212">
        <w:rPr>
          <w:rFonts w:ascii="Arial Narrow" w:hAnsi="Arial Narrow" w:cs="ISOCT3"/>
          <w:szCs w:val="20"/>
        </w:rPr>
        <w:t>.. Na</w:t>
      </w:r>
      <w:r w:rsidRPr="00182212">
        <w:rPr>
          <w:rFonts w:ascii="Arial Narrow" w:hAnsi="Arial Narrow" w:cs="Calibri"/>
          <w:szCs w:val="20"/>
        </w:rPr>
        <w:t> </w:t>
      </w:r>
      <w:r w:rsidRPr="00182212">
        <w:rPr>
          <w:rFonts w:ascii="Arial Narrow" w:hAnsi="Arial Narrow" w:cs="ISOCT3"/>
          <w:szCs w:val="20"/>
        </w:rPr>
        <w:t>bezpe</w:t>
      </w:r>
      <w:r w:rsidRPr="00182212">
        <w:rPr>
          <w:rFonts w:ascii="Arial Narrow" w:hAnsi="Arial Narrow" w:cs="Calibri"/>
          <w:szCs w:val="20"/>
        </w:rPr>
        <w:t>č</w:t>
      </w:r>
      <w:r w:rsidRPr="00182212">
        <w:rPr>
          <w:rFonts w:ascii="Arial Narrow" w:hAnsi="Arial Narrow" w:cs="ISOCT3"/>
          <w:szCs w:val="20"/>
        </w:rPr>
        <w:t>né prevádzkovanie, vykonávanie kontrol, údr</w:t>
      </w:r>
      <w:r w:rsidRPr="00182212">
        <w:rPr>
          <w:rFonts w:ascii="Arial Narrow" w:hAnsi="Arial Narrow" w:cs="Calibri"/>
          <w:szCs w:val="20"/>
        </w:rPr>
        <w:t>ž</w:t>
      </w:r>
      <w:r w:rsidRPr="00182212">
        <w:rPr>
          <w:rFonts w:ascii="Arial Narrow" w:hAnsi="Arial Narrow" w:cs="ISOCT3"/>
          <w:szCs w:val="20"/>
        </w:rPr>
        <w:t>by a</w:t>
      </w:r>
      <w:r w:rsidRPr="00182212">
        <w:rPr>
          <w:rFonts w:ascii="Arial Narrow" w:hAnsi="Arial Narrow" w:cs="Calibri"/>
          <w:szCs w:val="20"/>
        </w:rPr>
        <w:t> </w:t>
      </w:r>
      <w:r w:rsidRPr="00182212">
        <w:rPr>
          <w:rFonts w:ascii="Arial Narrow" w:hAnsi="Arial Narrow" w:cs="ISOCT3"/>
          <w:szCs w:val="20"/>
        </w:rPr>
        <w:t>obsluhy elektrického zariadenia si prevádzkovate</w:t>
      </w:r>
      <w:r w:rsidRPr="00182212">
        <w:rPr>
          <w:rFonts w:ascii="Arial Narrow" w:hAnsi="Arial Narrow" w:cs="Calibri"/>
          <w:szCs w:val="20"/>
        </w:rPr>
        <w:t>ľ</w:t>
      </w:r>
      <w:r w:rsidRPr="00182212">
        <w:rPr>
          <w:rFonts w:ascii="Arial Narrow" w:hAnsi="Arial Narrow" w:cs="ISOCT3"/>
          <w:szCs w:val="20"/>
        </w:rPr>
        <w:t xml:space="preserve"> vypracuje prevádzkov</w:t>
      </w:r>
      <w:r w:rsidRPr="00182212">
        <w:rPr>
          <w:rFonts w:ascii="Arial Narrow" w:hAnsi="Arial Narrow" w:cs="Calibri"/>
          <w:szCs w:val="20"/>
        </w:rPr>
        <w:t>ý</w:t>
      </w:r>
      <w:r w:rsidRPr="00182212">
        <w:rPr>
          <w:rFonts w:ascii="Arial Narrow" w:hAnsi="Arial Narrow" w:cs="ISOCT3"/>
          <w:szCs w:val="20"/>
        </w:rPr>
        <w:t xml:space="preserve"> predpis. Sú</w:t>
      </w:r>
      <w:r w:rsidRPr="00182212">
        <w:rPr>
          <w:rFonts w:ascii="Arial Narrow" w:hAnsi="Arial Narrow" w:cs="Calibri"/>
          <w:szCs w:val="20"/>
        </w:rPr>
        <w:t>č</w:t>
      </w:r>
      <w:r w:rsidRPr="00182212">
        <w:rPr>
          <w:rFonts w:ascii="Arial Narrow" w:hAnsi="Arial Narrow" w:cs="ISOCT3"/>
          <w:szCs w:val="20"/>
        </w:rPr>
        <w:t>as</w:t>
      </w:r>
      <w:r w:rsidRPr="00182212">
        <w:rPr>
          <w:rFonts w:ascii="Arial Narrow" w:hAnsi="Arial Narrow" w:cs="Calibri"/>
          <w:szCs w:val="20"/>
        </w:rPr>
        <w:t>ť</w:t>
      </w:r>
      <w:r w:rsidRPr="00182212">
        <w:rPr>
          <w:rFonts w:ascii="Arial Narrow" w:hAnsi="Arial Narrow" w:cs="ISOCT3"/>
          <w:szCs w:val="20"/>
        </w:rPr>
        <w:t>ou prevádzkovej dokumentácie sú záznamy o</w:t>
      </w:r>
      <w:r w:rsidRPr="00182212">
        <w:rPr>
          <w:rFonts w:ascii="Arial Narrow" w:hAnsi="Arial Narrow" w:cs="Calibri"/>
          <w:szCs w:val="20"/>
        </w:rPr>
        <w:t> </w:t>
      </w:r>
      <w:r w:rsidRPr="00182212">
        <w:rPr>
          <w:rFonts w:ascii="Arial Narrow" w:hAnsi="Arial Narrow" w:cs="ISOCT3"/>
          <w:szCs w:val="20"/>
        </w:rPr>
        <w:t>vykonan</w:t>
      </w:r>
      <w:r w:rsidRPr="00182212">
        <w:rPr>
          <w:rFonts w:ascii="Arial Narrow" w:hAnsi="Arial Narrow" w:cs="Calibri"/>
          <w:szCs w:val="20"/>
        </w:rPr>
        <w:t>ý</w:t>
      </w:r>
      <w:r w:rsidRPr="00182212">
        <w:rPr>
          <w:rFonts w:ascii="Arial Narrow" w:hAnsi="Arial Narrow" w:cs="ISOCT3"/>
          <w:szCs w:val="20"/>
        </w:rPr>
        <w:t>ch prehliadkach a</w:t>
      </w:r>
      <w:r w:rsidRPr="00182212">
        <w:rPr>
          <w:rFonts w:ascii="Arial Narrow" w:hAnsi="Arial Narrow" w:cs="Calibri"/>
          <w:szCs w:val="20"/>
        </w:rPr>
        <w:t> </w:t>
      </w:r>
      <w:r w:rsidRPr="00182212">
        <w:rPr>
          <w:rFonts w:ascii="Arial Narrow" w:hAnsi="Arial Narrow" w:cs="ISOCT3"/>
          <w:szCs w:val="20"/>
        </w:rPr>
        <w:t>skú</w:t>
      </w:r>
      <w:r w:rsidRPr="00182212">
        <w:rPr>
          <w:rFonts w:ascii="Arial Narrow" w:hAnsi="Arial Narrow" w:cs="Calibri"/>
          <w:szCs w:val="20"/>
        </w:rPr>
        <w:t>š</w:t>
      </w:r>
      <w:r w:rsidRPr="00182212">
        <w:rPr>
          <w:rFonts w:ascii="Arial Narrow" w:hAnsi="Arial Narrow" w:cs="ISOCT3"/>
          <w:szCs w:val="20"/>
        </w:rPr>
        <w:t>kach elektrického zariadenia.</w:t>
      </w:r>
    </w:p>
    <w:p w14:paraId="573057BF" w14:textId="77777777" w:rsidR="00C51BDE" w:rsidRPr="00182212" w:rsidRDefault="00C51BDE" w:rsidP="00E779B0">
      <w:pPr>
        <w:pStyle w:val="Nadpis1"/>
        <w:rPr>
          <w:rFonts w:ascii="Arial Narrow" w:hAnsi="Arial Narrow"/>
        </w:rPr>
      </w:pPr>
      <w:bookmarkStart w:id="15" w:name="_Toc258310173"/>
      <w:r w:rsidRPr="00182212">
        <w:rPr>
          <w:rFonts w:ascii="Arial Narrow" w:hAnsi="Arial Narrow"/>
        </w:rPr>
        <w:t>ZÁVER A</w:t>
      </w:r>
      <w:r w:rsidRPr="00182212">
        <w:rPr>
          <w:rFonts w:ascii="Arial Narrow" w:hAnsi="Arial Narrow" w:cs="Calibri"/>
        </w:rPr>
        <w:t> </w:t>
      </w:r>
      <w:r w:rsidRPr="00182212">
        <w:rPr>
          <w:rFonts w:ascii="Arial Narrow" w:hAnsi="Arial Narrow"/>
        </w:rPr>
        <w:t>ZHODNOTENIE</w:t>
      </w:r>
      <w:bookmarkEnd w:id="15"/>
      <w:r w:rsidRPr="00182212">
        <w:rPr>
          <w:rFonts w:ascii="Arial Narrow" w:hAnsi="Arial Narrow"/>
        </w:rPr>
        <w:t xml:space="preserve"> </w:t>
      </w:r>
    </w:p>
    <w:p w14:paraId="74A32EAC" w14:textId="77777777" w:rsidR="00C51BDE" w:rsidRPr="00182212" w:rsidRDefault="00D103CE" w:rsidP="00C51BDE">
      <w:pPr>
        <w:spacing w:before="120" w:after="240" w:line="240" w:lineRule="auto"/>
        <w:ind w:firstLine="567"/>
        <w:rPr>
          <w:rFonts w:ascii="Arial Narrow" w:hAnsi="Arial Narrow" w:cs="ISOCT3"/>
          <w:szCs w:val="20"/>
        </w:rPr>
      </w:pPr>
      <w:r w:rsidRPr="00182212">
        <w:rPr>
          <w:rFonts w:ascii="Arial Narrow" w:hAnsi="Arial Narrow"/>
        </w:rPr>
        <w:t>Projektová  dokumentácia  bola  vypracovaná  podľa  platných  noriem  STN  a  preto  aj  montážne  práce  je  nutné  previesť  v  súlade  s  týmito  normami  ako  aj  montážnymi  pokynmi.</w:t>
      </w:r>
    </w:p>
    <w:p w14:paraId="6C2B9C5E" w14:textId="1821086C" w:rsidR="00E7105C" w:rsidRPr="00182212" w:rsidRDefault="00D16A2D" w:rsidP="00E7105C">
      <w:pPr>
        <w:tabs>
          <w:tab w:val="left" w:pos="8505"/>
        </w:tabs>
        <w:spacing w:before="120" w:line="240" w:lineRule="auto"/>
        <w:rPr>
          <w:rFonts w:ascii="Arial Narrow" w:hAnsi="Arial Narrow" w:cs="ISOCT3"/>
          <w:szCs w:val="20"/>
        </w:rPr>
      </w:pPr>
      <w:r>
        <w:rPr>
          <w:rFonts w:ascii="Arial Narrow" w:hAnsi="Arial Narrow" w:cs="ISOCT3"/>
          <w:szCs w:val="20"/>
        </w:rPr>
        <w:t>10</w:t>
      </w:r>
      <w:r w:rsidR="00A40588" w:rsidRPr="00182212">
        <w:rPr>
          <w:rFonts w:ascii="Arial Narrow" w:hAnsi="Arial Narrow" w:cs="ISOCT3"/>
          <w:szCs w:val="20"/>
        </w:rPr>
        <w:t>/20</w:t>
      </w:r>
      <w:r w:rsidR="00810A7E" w:rsidRPr="00182212">
        <w:rPr>
          <w:rFonts w:ascii="Arial Narrow" w:hAnsi="Arial Narrow" w:cs="ISOCT3"/>
          <w:szCs w:val="20"/>
        </w:rPr>
        <w:t>2</w:t>
      </w:r>
      <w:r>
        <w:rPr>
          <w:rFonts w:ascii="Arial Narrow" w:hAnsi="Arial Narrow" w:cs="ISOCT3"/>
          <w:szCs w:val="20"/>
        </w:rPr>
        <w:t>3</w:t>
      </w:r>
      <w:r w:rsidR="00ED10A5">
        <w:rPr>
          <w:rFonts w:ascii="Arial Narrow" w:hAnsi="Arial Narrow" w:cs="ISOCT3"/>
          <w:szCs w:val="20"/>
        </w:rPr>
        <w:tab/>
      </w:r>
      <w:r w:rsidR="00ED10A5">
        <w:rPr>
          <w:rFonts w:ascii="Arial Narrow" w:hAnsi="Arial Narrow" w:cs="ISOCT3"/>
          <w:szCs w:val="20"/>
        </w:rPr>
        <w:tab/>
      </w:r>
      <w:r w:rsidR="00C51BDE" w:rsidRPr="00182212">
        <w:rPr>
          <w:rFonts w:ascii="Arial Narrow" w:hAnsi="Arial Narrow" w:cs="ISOCT3"/>
          <w:szCs w:val="20"/>
        </w:rPr>
        <w:t>Vypracoval: Ing.</w:t>
      </w:r>
      <w:r w:rsidR="00B2267E" w:rsidRPr="00182212">
        <w:rPr>
          <w:rFonts w:ascii="Arial Narrow" w:hAnsi="Arial Narrow" w:cs="ISOCT3"/>
          <w:szCs w:val="20"/>
        </w:rPr>
        <w:t xml:space="preserve"> Ján Kišeľa</w:t>
      </w:r>
      <w:bookmarkEnd w:id="3"/>
    </w:p>
    <w:p w14:paraId="1467C2CB" w14:textId="77777777" w:rsidR="00D16A2D" w:rsidRPr="00182212" w:rsidRDefault="00D16A2D" w:rsidP="00E7105C">
      <w:pPr>
        <w:tabs>
          <w:tab w:val="left" w:pos="8505"/>
        </w:tabs>
        <w:spacing w:before="120" w:line="240" w:lineRule="auto"/>
        <w:rPr>
          <w:rFonts w:ascii="Arial Narrow" w:hAnsi="Arial Narrow" w:cs="ISOCT3"/>
          <w:szCs w:val="20"/>
        </w:rPr>
      </w:pPr>
    </w:p>
    <w:p w14:paraId="40651A82" w14:textId="2E167901" w:rsidR="00B94DF4" w:rsidRPr="00182212" w:rsidRDefault="00B94DF4" w:rsidP="00E7105C">
      <w:pPr>
        <w:pStyle w:val="Nzov"/>
        <w:numPr>
          <w:ilvl w:val="0"/>
          <w:numId w:val="0"/>
        </w:numPr>
        <w:spacing w:before="0"/>
        <w:ind w:left="1080" w:hanging="1080"/>
        <w:rPr>
          <w:rFonts w:ascii="Arial Narrow" w:hAnsi="Arial Narrow" w:cs="Arial"/>
          <w:sz w:val="24"/>
          <w:szCs w:val="24"/>
        </w:rPr>
      </w:pPr>
      <w:r w:rsidRPr="00182212">
        <w:rPr>
          <w:rFonts w:ascii="Arial Narrow" w:hAnsi="Arial Narrow" w:cs="Arial"/>
          <w:sz w:val="24"/>
          <w:szCs w:val="24"/>
        </w:rPr>
        <w:t>PRÍLOHA Č.1</w:t>
      </w:r>
      <w:r w:rsidR="00E7105C" w:rsidRPr="00182212">
        <w:rPr>
          <w:rFonts w:ascii="Arial Narrow" w:hAnsi="Arial Narrow" w:cs="Arial"/>
          <w:sz w:val="24"/>
          <w:szCs w:val="24"/>
        </w:rPr>
        <w:t xml:space="preserve">: </w:t>
      </w:r>
      <w:r w:rsidRPr="00182212">
        <w:rPr>
          <w:rFonts w:ascii="Arial Narrow" w:hAnsi="Arial Narrow" w:cs="Arial"/>
          <w:sz w:val="24"/>
          <w:szCs w:val="24"/>
        </w:rPr>
        <w:t>Protokol o určení vonkajších vplyvov v zmysle STN 33 2000-5-51</w:t>
      </w:r>
    </w:p>
    <w:p w14:paraId="01B6B8D5" w14:textId="01F09F22" w:rsidR="00B94DF4" w:rsidRPr="00182212" w:rsidRDefault="00B94DF4" w:rsidP="00B94DF4">
      <w:pPr>
        <w:pStyle w:val="Nzov"/>
        <w:numPr>
          <w:ilvl w:val="0"/>
          <w:numId w:val="0"/>
        </w:numPr>
        <w:spacing w:before="0"/>
        <w:ind w:left="1080" w:hanging="1080"/>
        <w:rPr>
          <w:rFonts w:ascii="Arial Narrow" w:hAnsi="Arial Narrow" w:cs="Arial"/>
          <w:sz w:val="24"/>
          <w:szCs w:val="24"/>
        </w:rPr>
      </w:pPr>
      <w:r w:rsidRPr="00182212">
        <w:rPr>
          <w:rFonts w:ascii="Arial Narrow" w:hAnsi="Arial Narrow" w:cs="Arial"/>
          <w:i/>
        </w:rPr>
        <w:tab/>
      </w:r>
      <w:r w:rsidRPr="00182212">
        <w:rPr>
          <w:rFonts w:ascii="Arial Narrow" w:hAnsi="Arial Narrow" w:cs="Arial"/>
          <w:i/>
        </w:rPr>
        <w:tab/>
      </w:r>
      <w:r w:rsidR="009A6279" w:rsidRPr="00182212">
        <w:rPr>
          <w:rFonts w:ascii="Arial Narrow" w:hAnsi="Arial Narrow" w:cs="Arial"/>
          <w:i/>
        </w:rPr>
        <w:tab/>
      </w:r>
      <w:r w:rsidRPr="00182212">
        <w:rPr>
          <w:rFonts w:ascii="Arial Narrow" w:hAnsi="Arial Narrow" w:cs="Arial"/>
          <w:i/>
        </w:rPr>
        <w:tab/>
      </w:r>
      <w:r w:rsidRPr="00182212">
        <w:rPr>
          <w:rFonts w:ascii="Arial Narrow" w:hAnsi="Arial Narrow" w:cs="Arial"/>
          <w:i/>
        </w:rPr>
        <w:tab/>
      </w:r>
      <w:r w:rsidRPr="00182212">
        <w:rPr>
          <w:rFonts w:ascii="Arial Narrow" w:hAnsi="Arial Narrow" w:cs="Arial"/>
          <w:i/>
        </w:rPr>
        <w:tab/>
      </w:r>
      <w:r w:rsidRPr="00182212">
        <w:rPr>
          <w:rFonts w:ascii="Arial Narrow" w:hAnsi="Arial Narrow" w:cs="Arial"/>
          <w:i/>
        </w:rPr>
        <w:tab/>
        <w:t xml:space="preserve">vypracovaný odbornou komisiou  </w:t>
      </w:r>
    </w:p>
    <w:p w14:paraId="59DD816B" w14:textId="78A7394C" w:rsidR="00B94DF4" w:rsidRPr="00182212" w:rsidRDefault="00B94DF4" w:rsidP="00B94DF4">
      <w:pPr>
        <w:spacing w:line="240" w:lineRule="atLeast"/>
        <w:ind w:right="-2"/>
        <w:rPr>
          <w:rFonts w:ascii="Arial Narrow" w:hAnsi="Arial Narrow" w:cs="Arial"/>
          <w:i/>
          <w:sz w:val="18"/>
          <w:szCs w:val="18"/>
        </w:rPr>
      </w:pPr>
      <w:r w:rsidRPr="00182212">
        <w:rPr>
          <w:rFonts w:ascii="Arial Narrow" w:hAnsi="Arial Narrow" w:cs="Arial"/>
          <w:i/>
          <w:sz w:val="18"/>
          <w:szCs w:val="18"/>
        </w:rPr>
        <w:t>v</w:t>
      </w:r>
      <w:r w:rsidR="006C225E">
        <w:rPr>
          <w:rFonts w:ascii="Arial Narrow" w:hAnsi="Arial Narrow" w:cs="Arial"/>
          <w:i/>
          <w:sz w:val="18"/>
          <w:szCs w:val="18"/>
        </w:rPr>
        <w:t> </w:t>
      </w:r>
      <w:r w:rsidRPr="00182212">
        <w:rPr>
          <w:rFonts w:ascii="Arial Narrow" w:hAnsi="Arial Narrow" w:cs="Arial"/>
          <w:i/>
          <w:sz w:val="18"/>
          <w:szCs w:val="18"/>
        </w:rPr>
        <w:t>Bratislave</w:t>
      </w:r>
      <w:r w:rsidR="006C225E">
        <w:rPr>
          <w:rFonts w:ascii="Arial Narrow" w:hAnsi="Arial Narrow" w:cs="Arial"/>
          <w:i/>
          <w:sz w:val="18"/>
          <w:szCs w:val="18"/>
        </w:rPr>
        <w:t xml:space="preserve"> 02</w:t>
      </w:r>
      <w:r w:rsidRPr="00182212">
        <w:rPr>
          <w:rFonts w:ascii="Arial Narrow" w:hAnsi="Arial Narrow" w:cs="Arial"/>
          <w:i/>
          <w:sz w:val="18"/>
          <w:szCs w:val="18"/>
        </w:rPr>
        <w:t>.20</w:t>
      </w:r>
      <w:r w:rsidR="00D16A2D">
        <w:rPr>
          <w:rFonts w:ascii="Arial Narrow" w:hAnsi="Arial Narrow" w:cs="Arial"/>
          <w:i/>
          <w:sz w:val="18"/>
          <w:szCs w:val="18"/>
        </w:rPr>
        <w:t>2</w:t>
      </w:r>
      <w:r w:rsidR="006C225E">
        <w:rPr>
          <w:rFonts w:ascii="Arial Narrow" w:hAnsi="Arial Narrow" w:cs="Arial"/>
          <w:i/>
          <w:sz w:val="18"/>
          <w:szCs w:val="18"/>
        </w:rPr>
        <w:t>5</w:t>
      </w:r>
    </w:p>
    <w:p w14:paraId="21BACF00" w14:textId="77777777" w:rsidR="00B94DF4" w:rsidRPr="00182212" w:rsidRDefault="00B94DF4" w:rsidP="00B94DF4">
      <w:pPr>
        <w:rPr>
          <w:rFonts w:ascii="Arial Narrow" w:hAnsi="Arial Narrow" w:cs="Arial"/>
          <w:b/>
        </w:rPr>
      </w:pPr>
      <w:r w:rsidRPr="00182212">
        <w:rPr>
          <w:rFonts w:ascii="Arial Narrow" w:hAnsi="Arial Narrow" w:cs="Arial"/>
          <w:b/>
        </w:rPr>
        <w:t>Zloženie komisie:</w:t>
      </w:r>
    </w:p>
    <w:p w14:paraId="0E6A7A1B" w14:textId="5D64F4F5" w:rsidR="00B0118B" w:rsidRPr="00D16A2D" w:rsidRDefault="00B94DF4" w:rsidP="00D16A2D">
      <w:pPr>
        <w:widowControl/>
        <w:tabs>
          <w:tab w:val="clear" w:pos="567"/>
        </w:tabs>
        <w:overflowPunct/>
        <w:spacing w:line="240" w:lineRule="auto"/>
        <w:jc w:val="left"/>
        <w:rPr>
          <w:rFonts w:cs="Century Gothic"/>
          <w:color w:val="000000"/>
          <w:sz w:val="24"/>
        </w:rPr>
      </w:pPr>
      <w:r w:rsidRPr="00182212">
        <w:rPr>
          <w:rFonts w:ascii="Arial Narrow" w:hAnsi="Arial Narrow" w:cs="Arial"/>
        </w:rPr>
        <w:t xml:space="preserve">predseda:        </w:t>
      </w:r>
      <w:r w:rsidRPr="00182212">
        <w:rPr>
          <w:rFonts w:ascii="Arial Narrow" w:hAnsi="Arial Narrow" w:cs="Arial"/>
        </w:rPr>
        <w:tab/>
      </w:r>
      <w:r w:rsidR="00D16A2D" w:rsidRPr="00D16A2D">
        <w:rPr>
          <w:rFonts w:ascii="Arial Narrow" w:hAnsi="Arial Narrow" w:cs="Arial"/>
        </w:rPr>
        <w:t>Ing. arch. Jozef Bátor, PhD.</w:t>
      </w:r>
      <w:r w:rsidR="00D16A2D">
        <w:rPr>
          <w:rFonts w:ascii="Arial Narrow" w:hAnsi="Arial Narrow" w:cs="Arial"/>
        </w:rPr>
        <w:tab/>
        <w:t>--</w:t>
      </w:r>
      <w:r w:rsidR="008F23B0" w:rsidRPr="00182212">
        <w:rPr>
          <w:rFonts w:ascii="Arial Narrow" w:hAnsi="Arial Narrow" w:cs="Arial"/>
        </w:rPr>
        <w:t xml:space="preserve"> hlavný inžinier projektu</w:t>
      </w:r>
    </w:p>
    <w:p w14:paraId="16A3F76A" w14:textId="523BC684" w:rsidR="00B94DF4" w:rsidRPr="00182212" w:rsidRDefault="00B0118B" w:rsidP="00B94DF4">
      <w:pPr>
        <w:rPr>
          <w:rFonts w:ascii="Arial Narrow" w:hAnsi="Arial Narrow" w:cs="Arial"/>
        </w:rPr>
      </w:pPr>
      <w:r w:rsidRPr="00182212">
        <w:rPr>
          <w:rFonts w:ascii="Arial Narrow" w:hAnsi="Arial Narrow" w:cs="Arial"/>
        </w:rPr>
        <w:tab/>
      </w:r>
      <w:r w:rsidRPr="00182212">
        <w:rPr>
          <w:rFonts w:ascii="Arial Narrow" w:hAnsi="Arial Narrow" w:cs="Arial"/>
        </w:rPr>
        <w:tab/>
      </w:r>
      <w:r w:rsidRPr="00182212">
        <w:rPr>
          <w:rFonts w:ascii="Arial Narrow" w:hAnsi="Arial Narrow" w:cs="Arial"/>
        </w:rPr>
        <w:tab/>
      </w:r>
      <w:r w:rsidR="00B94DF4" w:rsidRPr="00182212">
        <w:rPr>
          <w:rFonts w:ascii="Arial Narrow" w:hAnsi="Arial Narrow" w:cs="Arial"/>
        </w:rPr>
        <w:t>Ing. Ján Kišeľa</w:t>
      </w:r>
      <w:r w:rsidR="00B94DF4" w:rsidRPr="00182212">
        <w:rPr>
          <w:rFonts w:ascii="Arial Narrow" w:hAnsi="Arial Narrow" w:cs="Arial"/>
        </w:rPr>
        <w:tab/>
      </w:r>
      <w:r w:rsidR="00B94DF4" w:rsidRPr="00182212">
        <w:rPr>
          <w:rFonts w:ascii="Arial Narrow" w:hAnsi="Arial Narrow" w:cs="Arial"/>
        </w:rPr>
        <w:tab/>
        <w:t xml:space="preserve">– projektant elektro </w:t>
      </w:r>
    </w:p>
    <w:p w14:paraId="2B574AC4" w14:textId="3C75A24F" w:rsidR="00B94DF4" w:rsidRPr="00182212" w:rsidRDefault="00CA6FB4" w:rsidP="00B94DF4">
      <w:pPr>
        <w:ind w:left="708" w:firstLine="708"/>
        <w:rPr>
          <w:rFonts w:ascii="Arial Narrow" w:hAnsi="Arial Narrow" w:cs="Arial"/>
        </w:rPr>
      </w:pPr>
      <w:r w:rsidRPr="00182212">
        <w:rPr>
          <w:rFonts w:ascii="Arial Narrow" w:eastAsia="Arial Unicode MS" w:hAnsi="Arial Narrow" w:cs="Arial Unicode MS"/>
          <w:b/>
          <w:bCs/>
          <w:noProof/>
          <w:color w:val="000000"/>
          <w:sz w:val="24"/>
          <w:lang w:eastAsia="sk-SK"/>
        </w:rPr>
        <w:drawing>
          <wp:anchor distT="0" distB="0" distL="114300" distR="114300" simplePos="0" relativeHeight="251658752" behindDoc="1" locked="0" layoutInCell="1" allowOverlap="1" wp14:anchorId="7D0C1603" wp14:editId="7B64A5AE">
            <wp:simplePos x="0" y="0"/>
            <wp:positionH relativeFrom="column">
              <wp:posOffset>3877887</wp:posOffset>
            </wp:positionH>
            <wp:positionV relativeFrom="paragraph">
              <wp:posOffset>28361</wp:posOffset>
            </wp:positionV>
            <wp:extent cx="1104900" cy="303530"/>
            <wp:effectExtent l="0" t="0" r="0" b="0"/>
            <wp:wrapTight wrapText="bothSides">
              <wp:wrapPolygon edited="0">
                <wp:start x="0" y="0"/>
                <wp:lineTo x="0" y="20335"/>
                <wp:lineTo x="21228" y="20335"/>
                <wp:lineTo x="21228" y="0"/>
                <wp:lineTo x="0" y="0"/>
              </wp:wrapPolygon>
            </wp:wrapTight>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4900" cy="3035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4DF4" w:rsidRPr="00182212">
        <w:rPr>
          <w:rFonts w:ascii="Arial Narrow" w:hAnsi="Arial Narrow" w:cs="Arial"/>
        </w:rPr>
        <w:t>Ing. Marek Gešnábel</w:t>
      </w:r>
      <w:r w:rsidR="00B94DF4" w:rsidRPr="00182212">
        <w:rPr>
          <w:rFonts w:ascii="Arial Narrow" w:hAnsi="Arial Narrow" w:cs="Arial"/>
        </w:rPr>
        <w:tab/>
      </w:r>
      <w:r w:rsidR="00D16A2D">
        <w:rPr>
          <w:rFonts w:ascii="Arial Narrow" w:hAnsi="Arial Narrow" w:cs="Arial"/>
        </w:rPr>
        <w:tab/>
      </w:r>
      <w:r w:rsidR="00B94DF4" w:rsidRPr="00182212">
        <w:rPr>
          <w:rFonts w:ascii="Arial Narrow" w:hAnsi="Arial Narrow" w:cs="Arial"/>
        </w:rPr>
        <w:t>– projektant elektro</w:t>
      </w:r>
    </w:p>
    <w:p w14:paraId="4EDC0FF4" w14:textId="77777777" w:rsidR="00B94DF4" w:rsidRPr="00182212" w:rsidRDefault="00B94DF4" w:rsidP="00B94DF4">
      <w:pPr>
        <w:ind w:left="708" w:firstLine="708"/>
        <w:rPr>
          <w:rFonts w:ascii="Arial Narrow" w:hAnsi="Arial Narrow" w:cs="Arial"/>
        </w:rPr>
      </w:pPr>
      <w:r w:rsidRPr="00182212">
        <w:rPr>
          <w:rFonts w:ascii="Arial Narrow" w:hAnsi="Arial Narrow" w:cs="Arial"/>
        </w:rPr>
        <w:t>Ing. Juraj Szabo</w:t>
      </w:r>
      <w:r w:rsidRPr="00182212">
        <w:rPr>
          <w:rFonts w:ascii="Arial Narrow" w:hAnsi="Arial Narrow" w:cs="Arial"/>
        </w:rPr>
        <w:tab/>
        <w:t xml:space="preserve"> </w:t>
      </w:r>
      <w:r w:rsidRPr="00182212">
        <w:rPr>
          <w:rFonts w:ascii="Arial Narrow" w:hAnsi="Arial Narrow" w:cs="Arial"/>
        </w:rPr>
        <w:tab/>
        <w:t xml:space="preserve">– projektant elektro </w:t>
      </w:r>
    </w:p>
    <w:p w14:paraId="6B5CD9CE" w14:textId="77777777" w:rsidR="00B94DF4" w:rsidRPr="00182212" w:rsidRDefault="00B94DF4" w:rsidP="00B94DF4">
      <w:pPr>
        <w:spacing w:line="240" w:lineRule="atLeast"/>
        <w:ind w:right="-694"/>
        <w:rPr>
          <w:rFonts w:ascii="Arial Narrow" w:hAnsi="Arial Narrow" w:cs="Arial"/>
          <w:i/>
          <w:sz w:val="18"/>
          <w:szCs w:val="18"/>
        </w:rPr>
      </w:pPr>
    </w:p>
    <w:p w14:paraId="641CAFB1" w14:textId="77777777" w:rsidR="00B94DF4" w:rsidRPr="00182212" w:rsidRDefault="004D2514" w:rsidP="002E2752">
      <w:pPr>
        <w:keepNext/>
        <w:tabs>
          <w:tab w:val="left" w:pos="2268"/>
          <w:tab w:val="left" w:pos="3119"/>
        </w:tabs>
        <w:ind w:right="-709"/>
        <w:rPr>
          <w:rFonts w:ascii="Arial Narrow" w:hAnsi="Arial Narrow" w:cs="Arial"/>
          <w:i/>
          <w:sz w:val="18"/>
          <w:szCs w:val="18"/>
        </w:rPr>
      </w:pPr>
      <w:r w:rsidRPr="00182212">
        <w:rPr>
          <w:rFonts w:ascii="Arial Narrow" w:hAnsi="Arial Narrow" w:cs="ISOCT3"/>
          <w:b/>
          <w:bCs/>
        </w:rPr>
        <w:t xml:space="preserve">            </w:t>
      </w:r>
    </w:p>
    <w:p w14:paraId="3B8CFCE2" w14:textId="77777777" w:rsidR="00B94DF4" w:rsidRPr="00182212" w:rsidRDefault="00B94DF4" w:rsidP="00B94DF4">
      <w:pPr>
        <w:rPr>
          <w:rFonts w:ascii="Arial Narrow" w:hAnsi="Arial Narrow" w:cs="Arial"/>
          <w:i/>
          <w:sz w:val="18"/>
          <w:szCs w:val="18"/>
        </w:rPr>
      </w:pPr>
      <w:r w:rsidRPr="00182212">
        <w:rPr>
          <w:rFonts w:ascii="Arial Narrow" w:hAnsi="Arial Narrow" w:cs="Arial"/>
          <w:i/>
          <w:sz w:val="18"/>
          <w:szCs w:val="18"/>
          <w:u w:val="single"/>
        </w:rPr>
        <w:t>Podklady použité na vypracovanie protokolu:</w:t>
      </w:r>
      <w:r w:rsidRPr="00182212">
        <w:rPr>
          <w:rFonts w:ascii="Arial Narrow" w:hAnsi="Arial Narrow" w:cs="Arial"/>
          <w:i/>
          <w:sz w:val="18"/>
          <w:szCs w:val="18"/>
        </w:rPr>
        <w:t xml:space="preserve"> Pre vypracovanie protokolu boli použité vyhláška 508/2009 </w:t>
      </w:r>
      <w:proofErr w:type="spellStart"/>
      <w:r w:rsidRPr="00182212">
        <w:rPr>
          <w:rFonts w:ascii="Arial Narrow" w:hAnsi="Arial Narrow" w:cs="Arial"/>
          <w:i/>
          <w:sz w:val="18"/>
          <w:szCs w:val="18"/>
        </w:rPr>
        <w:t>Z.z</w:t>
      </w:r>
      <w:proofErr w:type="spellEnd"/>
      <w:r w:rsidRPr="00182212">
        <w:rPr>
          <w:rFonts w:ascii="Arial Narrow" w:hAnsi="Arial Narrow" w:cs="Arial"/>
          <w:i/>
          <w:sz w:val="18"/>
          <w:szCs w:val="18"/>
        </w:rPr>
        <w:t>. a norma STN 33 2000-5-51, Projekt stavby, Technologické zariadenia v riešených priestoroch.</w:t>
      </w:r>
    </w:p>
    <w:p w14:paraId="2ACE2CF0" w14:textId="77777777" w:rsidR="00B94DF4" w:rsidRPr="00182212" w:rsidRDefault="00B94DF4" w:rsidP="00B94DF4">
      <w:pPr>
        <w:spacing w:line="240" w:lineRule="atLeast"/>
        <w:ind w:right="-2"/>
        <w:rPr>
          <w:rFonts w:ascii="Arial Narrow" w:hAnsi="Arial Narrow" w:cs="Arial"/>
          <w:i/>
          <w:sz w:val="18"/>
          <w:szCs w:val="18"/>
          <w:u w:val="single"/>
        </w:rPr>
      </w:pPr>
      <w:r w:rsidRPr="00182212">
        <w:rPr>
          <w:rFonts w:ascii="Arial Narrow" w:hAnsi="Arial Narrow" w:cs="Arial"/>
          <w:i/>
          <w:sz w:val="18"/>
          <w:szCs w:val="18"/>
          <w:u w:val="single"/>
        </w:rPr>
        <w:t>Popis technologického zariadenia:</w:t>
      </w:r>
    </w:p>
    <w:p w14:paraId="429ECDED" w14:textId="77777777" w:rsidR="00B94DF4" w:rsidRPr="00182212" w:rsidRDefault="00B94DF4" w:rsidP="00B94DF4">
      <w:pPr>
        <w:spacing w:line="240" w:lineRule="atLeast"/>
        <w:ind w:right="-2"/>
        <w:rPr>
          <w:rFonts w:ascii="Arial Narrow" w:hAnsi="Arial Narrow" w:cs="Arial"/>
          <w:i/>
          <w:sz w:val="18"/>
          <w:szCs w:val="18"/>
        </w:rPr>
      </w:pPr>
      <w:r w:rsidRPr="00182212">
        <w:rPr>
          <w:rFonts w:ascii="Arial Narrow" w:hAnsi="Arial Narrow" w:cs="Arial"/>
          <w:i/>
          <w:sz w:val="18"/>
          <w:szCs w:val="18"/>
        </w:rPr>
        <w:t>Elektroinštalácia vo vnútorných priestoroch a vo vonkajšom prostredí s pôsobením všetkých klimatických vplyvov mierneho pásma.</w:t>
      </w:r>
    </w:p>
    <w:p w14:paraId="614ED5A9" w14:textId="77777777" w:rsidR="00B94DF4" w:rsidRPr="00182212" w:rsidRDefault="00B94DF4" w:rsidP="00B94DF4">
      <w:pPr>
        <w:spacing w:line="240" w:lineRule="atLeast"/>
        <w:ind w:right="-2"/>
        <w:rPr>
          <w:rFonts w:ascii="Arial Narrow" w:hAnsi="Arial Narrow" w:cs="Arial"/>
          <w:i/>
          <w:sz w:val="18"/>
          <w:szCs w:val="18"/>
          <w:u w:val="single"/>
        </w:rPr>
      </w:pPr>
      <w:r w:rsidRPr="00182212">
        <w:rPr>
          <w:rFonts w:ascii="Arial Narrow" w:hAnsi="Arial Narrow" w:cs="Arial"/>
          <w:i/>
          <w:sz w:val="18"/>
          <w:szCs w:val="18"/>
          <w:u w:val="single"/>
        </w:rPr>
        <w:t>Rozhodnutie komisie:</w:t>
      </w:r>
    </w:p>
    <w:p w14:paraId="2867A90F" w14:textId="77777777" w:rsidR="00B94DF4" w:rsidRPr="00182212" w:rsidRDefault="00B94DF4" w:rsidP="00B94DF4">
      <w:pPr>
        <w:spacing w:line="240" w:lineRule="atLeast"/>
        <w:ind w:right="-2"/>
        <w:rPr>
          <w:rFonts w:ascii="Arial Narrow" w:hAnsi="Arial Narrow" w:cs="Arial"/>
          <w:i/>
          <w:sz w:val="18"/>
          <w:szCs w:val="18"/>
        </w:rPr>
      </w:pPr>
      <w:r w:rsidRPr="00182212">
        <w:rPr>
          <w:rFonts w:ascii="Arial Narrow" w:hAnsi="Arial Narrow" w:cs="Arial"/>
          <w:i/>
          <w:sz w:val="18"/>
          <w:szCs w:val="18"/>
        </w:rPr>
        <w:t>Na základe predložených podkladov a po uvážení všetkých okolností súvisiacich s prevádzkou zariadenia, komisia stanovila prostredie v zmysle STN 33 2000-5-51 na:</w:t>
      </w:r>
    </w:p>
    <w:p w14:paraId="2BCD772C" w14:textId="77777777" w:rsidR="00B94DF4" w:rsidRPr="00182212" w:rsidRDefault="00B94DF4" w:rsidP="00B94DF4">
      <w:pPr>
        <w:spacing w:line="240" w:lineRule="atLeast"/>
        <w:ind w:right="-694"/>
        <w:rPr>
          <w:rFonts w:ascii="Arial Narrow" w:hAnsi="Arial Narrow" w:cs="Arial"/>
          <w:sz w:val="18"/>
          <w:szCs w:val="18"/>
        </w:rPr>
      </w:pPr>
    </w:p>
    <w:p w14:paraId="04619AD8" w14:textId="77777777" w:rsidR="00B94DF4" w:rsidRPr="00182212" w:rsidRDefault="00B94DF4" w:rsidP="00B94DF4">
      <w:pPr>
        <w:spacing w:line="240" w:lineRule="atLeast"/>
        <w:ind w:left="1440" w:right="-2" w:hanging="1440"/>
        <w:rPr>
          <w:rFonts w:ascii="Arial Narrow" w:hAnsi="Arial Narrow" w:cs="Arial"/>
          <w:i/>
          <w:sz w:val="18"/>
          <w:szCs w:val="18"/>
        </w:rPr>
      </w:pPr>
      <w:r w:rsidRPr="00182212">
        <w:rPr>
          <w:rFonts w:ascii="Arial Narrow" w:hAnsi="Arial Narrow" w:cs="Arial"/>
          <w:i/>
          <w:sz w:val="18"/>
          <w:szCs w:val="18"/>
          <w:u w:val="single"/>
        </w:rPr>
        <w:t>Zdôvodnenie:</w:t>
      </w:r>
      <w:r w:rsidRPr="00182212">
        <w:rPr>
          <w:rFonts w:ascii="Arial Narrow" w:hAnsi="Arial Narrow" w:cs="Arial"/>
          <w:i/>
          <w:sz w:val="18"/>
          <w:szCs w:val="18"/>
        </w:rPr>
        <w:t xml:space="preserve">   Komisia brala do úvahy charakter prevádzky tak, ako to predpokladá projekt stavby.</w:t>
      </w:r>
    </w:p>
    <w:p w14:paraId="2F7E0B5D" w14:textId="77777777" w:rsidR="00B94DF4" w:rsidRPr="00182212" w:rsidRDefault="00B94DF4" w:rsidP="00B94DF4">
      <w:pPr>
        <w:spacing w:line="240" w:lineRule="atLeast"/>
        <w:ind w:right="-694"/>
        <w:rPr>
          <w:rFonts w:ascii="Arial Narrow" w:hAnsi="Arial Narrow" w:cs="Arial"/>
          <w:i/>
          <w:sz w:val="18"/>
          <w:szCs w:val="18"/>
        </w:rPr>
      </w:pPr>
    </w:p>
    <w:tbl>
      <w:tblPr>
        <w:tblW w:w="5000" w:type="pct"/>
        <w:tblCellMar>
          <w:left w:w="70" w:type="dxa"/>
          <w:right w:w="70" w:type="dxa"/>
        </w:tblCellMar>
        <w:tblLook w:val="04A0" w:firstRow="1" w:lastRow="0" w:firstColumn="1" w:lastColumn="0" w:noHBand="0" w:noVBand="1"/>
      </w:tblPr>
      <w:tblGrid>
        <w:gridCol w:w="838"/>
        <w:gridCol w:w="2120"/>
        <w:gridCol w:w="878"/>
        <w:gridCol w:w="2047"/>
        <w:gridCol w:w="2407"/>
        <w:gridCol w:w="775"/>
        <w:gridCol w:w="923"/>
        <w:gridCol w:w="775"/>
      </w:tblGrid>
      <w:tr w:rsidR="00B94DF4" w:rsidRPr="00182212" w14:paraId="7FF613A6" w14:textId="77777777" w:rsidTr="00B94DF4">
        <w:trPr>
          <w:trHeight w:val="300"/>
        </w:trPr>
        <w:tc>
          <w:tcPr>
            <w:tcW w:w="3851" w:type="pct"/>
            <w:gridSpan w:val="5"/>
            <w:tcBorders>
              <w:top w:val="single" w:sz="4" w:space="0" w:color="auto"/>
              <w:left w:val="single" w:sz="4" w:space="0" w:color="auto"/>
              <w:bottom w:val="single" w:sz="4" w:space="0" w:color="auto"/>
              <w:right w:val="single" w:sz="4" w:space="0" w:color="auto"/>
            </w:tcBorders>
            <w:shd w:val="clear" w:color="auto" w:fill="auto"/>
            <w:hideMark/>
          </w:tcPr>
          <w:p w14:paraId="1186BFC9" w14:textId="77777777" w:rsidR="00B94DF4" w:rsidRPr="00182212" w:rsidRDefault="00B94DF4" w:rsidP="00B94DF4">
            <w:pPr>
              <w:rPr>
                <w:rFonts w:ascii="Arial Narrow" w:hAnsi="Arial Narrow" w:cs="Tahoma"/>
                <w:b/>
                <w:bCs/>
                <w:lang w:eastAsia="sk-SK"/>
              </w:rPr>
            </w:pPr>
            <w:r w:rsidRPr="00182212">
              <w:rPr>
                <w:rFonts w:ascii="Arial Narrow" w:hAnsi="Arial Narrow" w:cs="Tahoma"/>
                <w:b/>
                <w:bCs/>
                <w:lang w:eastAsia="sk-SK"/>
              </w:rPr>
              <w:t>Tabuľka vonkajších vplyvov</w:t>
            </w:r>
          </w:p>
        </w:tc>
        <w:tc>
          <w:tcPr>
            <w:tcW w:w="360" w:type="pct"/>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14:paraId="7978430E" w14:textId="77777777" w:rsidR="00B94DF4" w:rsidRPr="00182212" w:rsidRDefault="00B94DF4" w:rsidP="00B94DF4">
            <w:pPr>
              <w:jc w:val="center"/>
              <w:rPr>
                <w:rFonts w:ascii="Arial Narrow" w:hAnsi="Arial Narrow" w:cs="Tahoma"/>
                <w:b/>
                <w:bCs/>
                <w:sz w:val="14"/>
                <w:szCs w:val="14"/>
                <w:lang w:eastAsia="sk-SK"/>
              </w:rPr>
            </w:pPr>
            <w:r w:rsidRPr="00182212">
              <w:rPr>
                <w:rFonts w:ascii="Arial Narrow" w:hAnsi="Arial Narrow" w:cs="Tahoma"/>
                <w:b/>
                <w:bCs/>
                <w:sz w:val="14"/>
                <w:szCs w:val="14"/>
                <w:lang w:eastAsia="sk-SK"/>
              </w:rPr>
              <w:t>Vonkajšie priestory</w:t>
            </w:r>
          </w:p>
        </w:tc>
        <w:tc>
          <w:tcPr>
            <w:tcW w:w="429" w:type="pct"/>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14:paraId="15B16367" w14:textId="77777777" w:rsidR="00B94DF4" w:rsidRPr="00182212" w:rsidRDefault="00B94DF4" w:rsidP="00B94DF4">
            <w:pPr>
              <w:jc w:val="center"/>
              <w:rPr>
                <w:rFonts w:ascii="Arial Narrow" w:hAnsi="Arial Narrow" w:cs="Tahoma"/>
                <w:b/>
                <w:bCs/>
                <w:sz w:val="14"/>
                <w:szCs w:val="14"/>
                <w:lang w:eastAsia="sk-SK"/>
              </w:rPr>
            </w:pPr>
            <w:r w:rsidRPr="00182212">
              <w:rPr>
                <w:rFonts w:ascii="Arial Narrow" w:hAnsi="Arial Narrow" w:cs="Tahoma"/>
                <w:b/>
                <w:bCs/>
                <w:sz w:val="14"/>
                <w:szCs w:val="14"/>
                <w:lang w:eastAsia="sk-SK"/>
              </w:rPr>
              <w:t> Vnútorné priestory (bez regulácie teploty)</w:t>
            </w:r>
          </w:p>
        </w:tc>
        <w:tc>
          <w:tcPr>
            <w:tcW w:w="360" w:type="pct"/>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14:paraId="513F2EDF" w14:textId="77777777" w:rsidR="00B94DF4" w:rsidRPr="00182212" w:rsidRDefault="00B94DF4" w:rsidP="00B94DF4">
            <w:pPr>
              <w:jc w:val="center"/>
              <w:rPr>
                <w:rFonts w:ascii="Arial Narrow" w:hAnsi="Arial Narrow" w:cs="Tahoma"/>
                <w:b/>
                <w:bCs/>
                <w:sz w:val="14"/>
                <w:szCs w:val="14"/>
                <w:lang w:eastAsia="sk-SK"/>
              </w:rPr>
            </w:pPr>
            <w:r w:rsidRPr="00182212">
              <w:rPr>
                <w:rFonts w:ascii="Arial Narrow" w:hAnsi="Arial Narrow" w:cs="Tahoma"/>
                <w:b/>
                <w:bCs/>
                <w:sz w:val="14"/>
                <w:szCs w:val="14"/>
                <w:lang w:eastAsia="sk-SK"/>
              </w:rPr>
              <w:t> Vnútorné priestory (s trvalou reguláciou teploty)</w:t>
            </w:r>
          </w:p>
        </w:tc>
      </w:tr>
      <w:tr w:rsidR="00B94DF4" w:rsidRPr="00182212" w14:paraId="71FE1B0F" w14:textId="77777777" w:rsidTr="00B94DF4">
        <w:trPr>
          <w:trHeight w:val="255"/>
        </w:trPr>
        <w:tc>
          <w:tcPr>
            <w:tcW w:w="3851" w:type="pct"/>
            <w:gridSpan w:val="5"/>
            <w:tcBorders>
              <w:top w:val="single" w:sz="4" w:space="0" w:color="auto"/>
              <w:left w:val="single" w:sz="4" w:space="0" w:color="auto"/>
              <w:bottom w:val="nil"/>
              <w:right w:val="single" w:sz="4" w:space="0" w:color="auto"/>
            </w:tcBorders>
            <w:shd w:val="clear" w:color="auto" w:fill="auto"/>
            <w:hideMark/>
          </w:tcPr>
          <w:p w14:paraId="1E5CC410" w14:textId="77777777" w:rsidR="00B94DF4" w:rsidRPr="00182212" w:rsidRDefault="00B94DF4" w:rsidP="00B94DF4">
            <w:pPr>
              <w:rPr>
                <w:rFonts w:ascii="Arial Narrow" w:hAnsi="Arial Narrow" w:cs="Tahoma"/>
                <w:b/>
                <w:bCs/>
                <w:sz w:val="14"/>
                <w:szCs w:val="14"/>
                <w:lang w:eastAsia="sk-SK"/>
              </w:rPr>
            </w:pPr>
            <w:r w:rsidRPr="00182212">
              <w:rPr>
                <w:rFonts w:ascii="Arial Narrow" w:hAnsi="Arial Narrow" w:cs="Tahoma"/>
                <w:b/>
                <w:bCs/>
                <w:sz w:val="14"/>
                <w:szCs w:val="14"/>
                <w:lang w:eastAsia="sk-SK"/>
              </w:rPr>
              <w:lastRenderedPageBreak/>
              <w:t xml:space="preserve">Názov alebo označenie </w:t>
            </w: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67DA5DEC" w14:textId="77777777" w:rsidR="00B94DF4" w:rsidRPr="00182212" w:rsidRDefault="00B94DF4" w:rsidP="00B94DF4">
            <w:pPr>
              <w:rPr>
                <w:rFonts w:ascii="Arial Narrow" w:hAnsi="Arial Narrow" w:cs="Tahoma"/>
                <w:b/>
                <w:bCs/>
                <w:sz w:val="14"/>
                <w:szCs w:val="14"/>
                <w:lang w:eastAsia="sk-SK"/>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14:paraId="3F5204D8" w14:textId="77777777" w:rsidR="00B94DF4" w:rsidRPr="00182212" w:rsidRDefault="00B94DF4" w:rsidP="00B94DF4">
            <w:pPr>
              <w:rPr>
                <w:rFonts w:ascii="Arial Narrow" w:hAnsi="Arial Narrow" w:cs="Tahoma"/>
                <w:b/>
                <w:bCs/>
                <w:sz w:val="14"/>
                <w:szCs w:val="14"/>
                <w:lang w:eastAsia="sk-SK"/>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4890B1B4" w14:textId="77777777" w:rsidR="00B94DF4" w:rsidRPr="00182212" w:rsidRDefault="00B94DF4" w:rsidP="00B94DF4">
            <w:pPr>
              <w:rPr>
                <w:rFonts w:ascii="Arial Narrow" w:hAnsi="Arial Narrow" w:cs="Tahoma"/>
                <w:b/>
                <w:bCs/>
                <w:sz w:val="14"/>
                <w:szCs w:val="14"/>
                <w:lang w:eastAsia="sk-SK"/>
              </w:rPr>
            </w:pPr>
          </w:p>
        </w:tc>
      </w:tr>
      <w:tr w:rsidR="00B94DF4" w:rsidRPr="00182212" w14:paraId="68216748" w14:textId="77777777" w:rsidTr="00B94DF4">
        <w:trPr>
          <w:trHeight w:val="255"/>
        </w:trPr>
        <w:tc>
          <w:tcPr>
            <w:tcW w:w="3851" w:type="pct"/>
            <w:gridSpan w:val="5"/>
            <w:tcBorders>
              <w:top w:val="nil"/>
              <w:left w:val="single" w:sz="4" w:space="0" w:color="auto"/>
              <w:bottom w:val="nil"/>
              <w:right w:val="single" w:sz="4" w:space="0" w:color="auto"/>
            </w:tcBorders>
            <w:shd w:val="clear" w:color="auto" w:fill="auto"/>
            <w:hideMark/>
          </w:tcPr>
          <w:p w14:paraId="3C60F208" w14:textId="77777777" w:rsidR="00B94DF4" w:rsidRPr="00182212" w:rsidRDefault="00B94DF4" w:rsidP="00B94DF4">
            <w:pPr>
              <w:rPr>
                <w:rFonts w:ascii="Arial Narrow" w:hAnsi="Arial Narrow" w:cs="Tahoma"/>
                <w:b/>
                <w:bCs/>
                <w:sz w:val="14"/>
                <w:szCs w:val="14"/>
                <w:lang w:eastAsia="sk-SK"/>
              </w:rPr>
            </w:pPr>
            <w:r w:rsidRPr="00182212">
              <w:rPr>
                <w:rFonts w:ascii="Arial Narrow" w:hAnsi="Arial Narrow" w:cs="Tahoma"/>
                <w:b/>
                <w:bCs/>
                <w:sz w:val="14"/>
                <w:szCs w:val="14"/>
                <w:lang w:eastAsia="sk-SK"/>
              </w:rPr>
              <w:t>priestoru</w:t>
            </w: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6E31DFD1" w14:textId="77777777" w:rsidR="00B94DF4" w:rsidRPr="00182212" w:rsidRDefault="00B94DF4" w:rsidP="00B94DF4">
            <w:pPr>
              <w:rPr>
                <w:rFonts w:ascii="Arial Narrow" w:hAnsi="Arial Narrow" w:cs="Tahoma"/>
                <w:b/>
                <w:bCs/>
                <w:sz w:val="14"/>
                <w:szCs w:val="14"/>
                <w:lang w:eastAsia="sk-SK"/>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14:paraId="0A6436A3" w14:textId="77777777" w:rsidR="00B94DF4" w:rsidRPr="00182212" w:rsidRDefault="00B94DF4" w:rsidP="00B94DF4">
            <w:pPr>
              <w:rPr>
                <w:rFonts w:ascii="Arial Narrow" w:hAnsi="Arial Narrow" w:cs="Tahoma"/>
                <w:b/>
                <w:bCs/>
                <w:sz w:val="14"/>
                <w:szCs w:val="14"/>
                <w:lang w:eastAsia="sk-SK"/>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4190B94C" w14:textId="77777777" w:rsidR="00B94DF4" w:rsidRPr="00182212" w:rsidRDefault="00B94DF4" w:rsidP="00B94DF4">
            <w:pPr>
              <w:rPr>
                <w:rFonts w:ascii="Arial Narrow" w:hAnsi="Arial Narrow" w:cs="Tahoma"/>
                <w:b/>
                <w:bCs/>
                <w:sz w:val="14"/>
                <w:szCs w:val="14"/>
                <w:lang w:eastAsia="sk-SK"/>
              </w:rPr>
            </w:pPr>
          </w:p>
        </w:tc>
      </w:tr>
      <w:tr w:rsidR="00B94DF4" w:rsidRPr="00182212" w14:paraId="2E046C69" w14:textId="77777777" w:rsidTr="00B94DF4">
        <w:trPr>
          <w:trHeight w:val="255"/>
        </w:trPr>
        <w:tc>
          <w:tcPr>
            <w:tcW w:w="3851" w:type="pct"/>
            <w:gridSpan w:val="5"/>
            <w:tcBorders>
              <w:top w:val="nil"/>
              <w:left w:val="single" w:sz="4" w:space="0" w:color="auto"/>
              <w:bottom w:val="nil"/>
              <w:right w:val="single" w:sz="4" w:space="0" w:color="auto"/>
            </w:tcBorders>
            <w:shd w:val="clear" w:color="auto" w:fill="auto"/>
            <w:hideMark/>
          </w:tcPr>
          <w:p w14:paraId="64842AB8" w14:textId="77777777" w:rsidR="00B94DF4" w:rsidRPr="00182212" w:rsidRDefault="00B94DF4" w:rsidP="00B94DF4">
            <w:pPr>
              <w:rPr>
                <w:rFonts w:ascii="Arial Narrow" w:hAnsi="Arial Narrow" w:cs="Tahoma"/>
                <w:b/>
                <w:bCs/>
                <w:sz w:val="14"/>
                <w:szCs w:val="14"/>
                <w:lang w:eastAsia="sk-SK"/>
              </w:rPr>
            </w:pPr>
            <w:r w:rsidRPr="00182212">
              <w:rPr>
                <w:rFonts w:ascii="Arial Narrow" w:hAnsi="Arial Narrow" w:cs="Tahoma"/>
                <w:b/>
                <w:bCs/>
                <w:sz w:val="14"/>
                <w:szCs w:val="14"/>
                <w:lang w:eastAsia="sk-SK"/>
              </w:rPr>
              <w:t> </w:t>
            </w: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3D67AE75" w14:textId="77777777" w:rsidR="00B94DF4" w:rsidRPr="00182212" w:rsidRDefault="00B94DF4" w:rsidP="00B94DF4">
            <w:pPr>
              <w:rPr>
                <w:rFonts w:ascii="Arial Narrow" w:hAnsi="Arial Narrow" w:cs="Tahoma"/>
                <w:b/>
                <w:bCs/>
                <w:sz w:val="14"/>
                <w:szCs w:val="14"/>
                <w:lang w:eastAsia="sk-SK"/>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14:paraId="4D9CA1A2" w14:textId="77777777" w:rsidR="00B94DF4" w:rsidRPr="00182212" w:rsidRDefault="00B94DF4" w:rsidP="00B94DF4">
            <w:pPr>
              <w:rPr>
                <w:rFonts w:ascii="Arial Narrow" w:hAnsi="Arial Narrow" w:cs="Tahoma"/>
                <w:b/>
                <w:bCs/>
                <w:sz w:val="14"/>
                <w:szCs w:val="14"/>
                <w:lang w:eastAsia="sk-SK"/>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0CF1A99C" w14:textId="77777777" w:rsidR="00B94DF4" w:rsidRPr="00182212" w:rsidRDefault="00B94DF4" w:rsidP="00B94DF4">
            <w:pPr>
              <w:rPr>
                <w:rFonts w:ascii="Arial Narrow" w:hAnsi="Arial Narrow" w:cs="Tahoma"/>
                <w:b/>
                <w:bCs/>
                <w:sz w:val="14"/>
                <w:szCs w:val="14"/>
                <w:lang w:eastAsia="sk-SK"/>
              </w:rPr>
            </w:pPr>
          </w:p>
        </w:tc>
      </w:tr>
      <w:tr w:rsidR="00B94DF4" w:rsidRPr="00182212" w14:paraId="18AA00FC" w14:textId="77777777" w:rsidTr="00B94DF4">
        <w:trPr>
          <w:trHeight w:val="255"/>
        </w:trPr>
        <w:tc>
          <w:tcPr>
            <w:tcW w:w="3851" w:type="pct"/>
            <w:gridSpan w:val="5"/>
            <w:tcBorders>
              <w:top w:val="nil"/>
              <w:left w:val="single" w:sz="4" w:space="0" w:color="auto"/>
              <w:bottom w:val="nil"/>
              <w:right w:val="single" w:sz="4" w:space="0" w:color="auto"/>
            </w:tcBorders>
            <w:shd w:val="clear" w:color="auto" w:fill="auto"/>
            <w:hideMark/>
          </w:tcPr>
          <w:p w14:paraId="7ABFCE75" w14:textId="77777777" w:rsidR="00B94DF4" w:rsidRPr="00182212" w:rsidRDefault="00B94DF4" w:rsidP="00B94DF4">
            <w:pPr>
              <w:jc w:val="center"/>
              <w:rPr>
                <w:rFonts w:ascii="Arial Narrow" w:hAnsi="Arial Narrow" w:cs="Tahoma"/>
                <w:b/>
                <w:bCs/>
                <w:sz w:val="14"/>
                <w:szCs w:val="14"/>
                <w:lang w:eastAsia="sk-SK"/>
              </w:rPr>
            </w:pPr>
            <w:r w:rsidRPr="00182212">
              <w:rPr>
                <w:rFonts w:ascii="Arial Narrow" w:hAnsi="Arial Narrow" w:cs="Tahoma"/>
                <w:b/>
                <w:bCs/>
                <w:sz w:val="14"/>
                <w:szCs w:val="14"/>
                <w:lang w:eastAsia="sk-SK"/>
              </w:rPr>
              <w:t> </w:t>
            </w: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2B60684C" w14:textId="77777777" w:rsidR="00B94DF4" w:rsidRPr="00182212" w:rsidRDefault="00B94DF4" w:rsidP="00B94DF4">
            <w:pPr>
              <w:rPr>
                <w:rFonts w:ascii="Arial Narrow" w:hAnsi="Arial Narrow" w:cs="Tahoma"/>
                <w:b/>
                <w:bCs/>
                <w:sz w:val="14"/>
                <w:szCs w:val="14"/>
                <w:lang w:eastAsia="sk-SK"/>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14:paraId="2C8E06F3" w14:textId="77777777" w:rsidR="00B94DF4" w:rsidRPr="00182212" w:rsidRDefault="00B94DF4" w:rsidP="00B94DF4">
            <w:pPr>
              <w:rPr>
                <w:rFonts w:ascii="Arial Narrow" w:hAnsi="Arial Narrow" w:cs="Tahoma"/>
                <w:b/>
                <w:bCs/>
                <w:sz w:val="14"/>
                <w:szCs w:val="14"/>
                <w:lang w:eastAsia="sk-SK"/>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FAD5BDC" w14:textId="77777777" w:rsidR="00B94DF4" w:rsidRPr="00182212" w:rsidRDefault="00B94DF4" w:rsidP="00B94DF4">
            <w:pPr>
              <w:rPr>
                <w:rFonts w:ascii="Arial Narrow" w:hAnsi="Arial Narrow" w:cs="Tahoma"/>
                <w:b/>
                <w:bCs/>
                <w:sz w:val="14"/>
                <w:szCs w:val="14"/>
                <w:lang w:eastAsia="sk-SK"/>
              </w:rPr>
            </w:pPr>
          </w:p>
        </w:tc>
      </w:tr>
      <w:tr w:rsidR="00B94DF4" w:rsidRPr="00182212" w14:paraId="56FE9F60" w14:textId="77777777" w:rsidTr="00B94DF4">
        <w:trPr>
          <w:trHeight w:val="255"/>
        </w:trPr>
        <w:tc>
          <w:tcPr>
            <w:tcW w:w="3851" w:type="pct"/>
            <w:gridSpan w:val="5"/>
            <w:tcBorders>
              <w:top w:val="nil"/>
              <w:left w:val="single" w:sz="4" w:space="0" w:color="auto"/>
              <w:bottom w:val="single" w:sz="4" w:space="0" w:color="auto"/>
              <w:right w:val="single" w:sz="4" w:space="0" w:color="auto"/>
            </w:tcBorders>
            <w:shd w:val="clear" w:color="auto" w:fill="auto"/>
            <w:hideMark/>
          </w:tcPr>
          <w:p w14:paraId="4CF472E7" w14:textId="77777777" w:rsidR="00B94DF4" w:rsidRPr="00182212" w:rsidRDefault="00B94DF4" w:rsidP="00B94DF4">
            <w:pPr>
              <w:rPr>
                <w:rFonts w:ascii="Arial Narrow" w:hAnsi="Arial Narrow" w:cs="Tahoma"/>
                <w:b/>
                <w:bCs/>
                <w:sz w:val="14"/>
                <w:szCs w:val="14"/>
                <w:lang w:eastAsia="sk-SK"/>
              </w:rPr>
            </w:pPr>
            <w:r w:rsidRPr="00182212">
              <w:rPr>
                <w:rFonts w:ascii="Arial Narrow" w:hAnsi="Arial Narrow" w:cs="Tahoma"/>
                <w:b/>
                <w:bCs/>
                <w:sz w:val="14"/>
                <w:szCs w:val="14"/>
                <w:lang w:eastAsia="sk-SK"/>
              </w:rPr>
              <w:t> </w:t>
            </w: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58E8D9F7" w14:textId="77777777" w:rsidR="00B94DF4" w:rsidRPr="00182212" w:rsidRDefault="00B94DF4" w:rsidP="00B94DF4">
            <w:pPr>
              <w:rPr>
                <w:rFonts w:ascii="Arial Narrow" w:hAnsi="Arial Narrow" w:cs="Tahoma"/>
                <w:b/>
                <w:bCs/>
                <w:sz w:val="14"/>
                <w:szCs w:val="14"/>
                <w:lang w:eastAsia="sk-SK"/>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14:paraId="77FEAE98" w14:textId="77777777" w:rsidR="00B94DF4" w:rsidRPr="00182212" w:rsidRDefault="00B94DF4" w:rsidP="00B94DF4">
            <w:pPr>
              <w:rPr>
                <w:rFonts w:ascii="Arial Narrow" w:hAnsi="Arial Narrow" w:cs="Tahoma"/>
                <w:b/>
                <w:bCs/>
                <w:sz w:val="14"/>
                <w:szCs w:val="14"/>
                <w:lang w:eastAsia="sk-SK"/>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14:paraId="007D0392" w14:textId="77777777" w:rsidR="00B94DF4" w:rsidRPr="00182212" w:rsidRDefault="00B94DF4" w:rsidP="00B94DF4">
            <w:pPr>
              <w:rPr>
                <w:rFonts w:ascii="Arial Narrow" w:hAnsi="Arial Narrow" w:cs="Tahoma"/>
                <w:b/>
                <w:bCs/>
                <w:sz w:val="14"/>
                <w:szCs w:val="14"/>
                <w:lang w:eastAsia="sk-SK"/>
              </w:rPr>
            </w:pPr>
          </w:p>
        </w:tc>
      </w:tr>
      <w:tr w:rsidR="00B94DF4" w:rsidRPr="00182212" w14:paraId="2E70D26B" w14:textId="77777777" w:rsidTr="00B94DF4">
        <w:trPr>
          <w:trHeight w:val="255"/>
        </w:trPr>
        <w:tc>
          <w:tcPr>
            <w:tcW w:w="3851" w:type="pct"/>
            <w:gridSpan w:val="5"/>
            <w:tcBorders>
              <w:top w:val="single" w:sz="4" w:space="0" w:color="auto"/>
              <w:left w:val="single" w:sz="4" w:space="0" w:color="auto"/>
              <w:bottom w:val="nil"/>
              <w:right w:val="single" w:sz="4" w:space="0" w:color="auto"/>
            </w:tcBorders>
            <w:shd w:val="clear" w:color="auto" w:fill="auto"/>
            <w:hideMark/>
          </w:tcPr>
          <w:p w14:paraId="01350D95" w14:textId="77777777" w:rsidR="00B94DF4" w:rsidRPr="00182212" w:rsidRDefault="00B94DF4" w:rsidP="00B94DF4">
            <w:pPr>
              <w:rPr>
                <w:rFonts w:ascii="Arial Narrow" w:hAnsi="Arial Narrow" w:cs="Tahoma"/>
                <w:b/>
                <w:bCs/>
                <w:sz w:val="12"/>
                <w:szCs w:val="12"/>
                <w:lang w:eastAsia="sk-SK"/>
              </w:rPr>
            </w:pPr>
            <w:r w:rsidRPr="00182212">
              <w:rPr>
                <w:rFonts w:ascii="Arial Narrow" w:hAnsi="Arial Narrow" w:cs="Tahoma"/>
                <w:b/>
                <w:bCs/>
                <w:sz w:val="12"/>
                <w:szCs w:val="12"/>
                <w:lang w:eastAsia="sk-SK"/>
              </w:rPr>
              <w:t>Označenie skupiny priestorov</w:t>
            </w:r>
          </w:p>
        </w:tc>
        <w:tc>
          <w:tcPr>
            <w:tcW w:w="360" w:type="pct"/>
            <w:vMerge w:val="restart"/>
            <w:tcBorders>
              <w:top w:val="nil"/>
              <w:left w:val="single" w:sz="4" w:space="0" w:color="auto"/>
              <w:bottom w:val="single" w:sz="4" w:space="0" w:color="auto"/>
              <w:right w:val="single" w:sz="4" w:space="0" w:color="auto"/>
            </w:tcBorders>
            <w:shd w:val="clear" w:color="auto" w:fill="auto"/>
            <w:textDirection w:val="btLr"/>
            <w:hideMark/>
          </w:tcPr>
          <w:p w14:paraId="6B56B4B0" w14:textId="77777777" w:rsidR="00B94DF4" w:rsidRPr="00182212" w:rsidRDefault="00B94DF4" w:rsidP="00B94DF4">
            <w:pPr>
              <w:jc w:val="center"/>
              <w:rPr>
                <w:rFonts w:ascii="Arial Narrow" w:hAnsi="Arial Narrow" w:cs="Tahoma"/>
                <w:sz w:val="12"/>
                <w:szCs w:val="12"/>
                <w:lang w:eastAsia="sk-SK"/>
              </w:rPr>
            </w:pPr>
            <w:r w:rsidRPr="00182212">
              <w:rPr>
                <w:rFonts w:ascii="Arial Narrow" w:hAnsi="Arial Narrow" w:cs="Tahoma"/>
                <w:sz w:val="12"/>
                <w:szCs w:val="12"/>
                <w:lang w:eastAsia="sk-SK"/>
              </w:rPr>
              <w:t>411( VI)</w:t>
            </w:r>
          </w:p>
        </w:tc>
        <w:tc>
          <w:tcPr>
            <w:tcW w:w="429" w:type="pct"/>
            <w:vMerge w:val="restart"/>
            <w:tcBorders>
              <w:top w:val="nil"/>
              <w:left w:val="single" w:sz="4" w:space="0" w:color="auto"/>
              <w:bottom w:val="single" w:sz="4" w:space="0" w:color="auto"/>
              <w:right w:val="single" w:sz="4" w:space="0" w:color="auto"/>
            </w:tcBorders>
            <w:shd w:val="clear" w:color="auto" w:fill="auto"/>
            <w:textDirection w:val="btLr"/>
            <w:hideMark/>
          </w:tcPr>
          <w:p w14:paraId="785EC08B" w14:textId="77777777" w:rsidR="00B94DF4" w:rsidRPr="00182212" w:rsidRDefault="00B94DF4" w:rsidP="00B94DF4">
            <w:pPr>
              <w:jc w:val="center"/>
              <w:rPr>
                <w:rFonts w:ascii="Arial Narrow" w:hAnsi="Arial Narrow" w:cs="Tahoma"/>
                <w:sz w:val="12"/>
                <w:szCs w:val="12"/>
                <w:lang w:eastAsia="sk-SK"/>
              </w:rPr>
            </w:pPr>
            <w:r w:rsidRPr="00182212">
              <w:rPr>
                <w:rFonts w:ascii="Arial Narrow" w:hAnsi="Arial Narrow" w:cs="Tahoma"/>
                <w:sz w:val="12"/>
                <w:szCs w:val="12"/>
                <w:lang w:eastAsia="sk-SK"/>
              </w:rPr>
              <w:t xml:space="preserve"> 311(IV)</w:t>
            </w:r>
          </w:p>
        </w:tc>
        <w:tc>
          <w:tcPr>
            <w:tcW w:w="360" w:type="pct"/>
            <w:vMerge w:val="restart"/>
            <w:tcBorders>
              <w:top w:val="nil"/>
              <w:left w:val="single" w:sz="4" w:space="0" w:color="auto"/>
              <w:bottom w:val="single" w:sz="4" w:space="0" w:color="auto"/>
              <w:right w:val="single" w:sz="4" w:space="0" w:color="auto"/>
            </w:tcBorders>
            <w:shd w:val="clear" w:color="auto" w:fill="auto"/>
            <w:textDirection w:val="btLr"/>
            <w:hideMark/>
          </w:tcPr>
          <w:p w14:paraId="660D7C92" w14:textId="77777777" w:rsidR="00B94DF4" w:rsidRPr="00182212" w:rsidRDefault="00B94DF4" w:rsidP="00B94DF4">
            <w:pPr>
              <w:jc w:val="center"/>
              <w:rPr>
                <w:rFonts w:ascii="Arial Narrow" w:hAnsi="Arial Narrow" w:cs="Tahoma"/>
                <w:sz w:val="12"/>
                <w:szCs w:val="12"/>
                <w:lang w:eastAsia="sk-SK"/>
              </w:rPr>
            </w:pPr>
            <w:r w:rsidRPr="00182212">
              <w:rPr>
                <w:rFonts w:ascii="Arial Narrow" w:hAnsi="Arial Narrow" w:cs="Tahoma"/>
                <w:sz w:val="12"/>
                <w:szCs w:val="12"/>
                <w:lang w:eastAsia="sk-SK"/>
              </w:rPr>
              <w:t xml:space="preserve"> 311 (II)</w:t>
            </w:r>
          </w:p>
        </w:tc>
      </w:tr>
      <w:tr w:rsidR="00B94DF4" w:rsidRPr="00182212" w14:paraId="09438EE7" w14:textId="77777777" w:rsidTr="00B94DF4">
        <w:trPr>
          <w:trHeight w:val="285"/>
        </w:trPr>
        <w:tc>
          <w:tcPr>
            <w:tcW w:w="3851" w:type="pct"/>
            <w:gridSpan w:val="5"/>
            <w:tcBorders>
              <w:top w:val="nil"/>
              <w:left w:val="single" w:sz="4" w:space="0" w:color="auto"/>
              <w:bottom w:val="single" w:sz="4" w:space="0" w:color="auto"/>
              <w:right w:val="single" w:sz="4" w:space="0" w:color="auto"/>
            </w:tcBorders>
            <w:shd w:val="clear" w:color="auto" w:fill="auto"/>
            <w:hideMark/>
          </w:tcPr>
          <w:p w14:paraId="3945237F"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v zátvorke je označenie skupiny v zmysle STN 33 2000-5-51 čl. NZA.6</w:t>
            </w:r>
          </w:p>
        </w:tc>
        <w:tc>
          <w:tcPr>
            <w:tcW w:w="360" w:type="pct"/>
            <w:vMerge/>
            <w:tcBorders>
              <w:top w:val="nil"/>
              <w:left w:val="single" w:sz="4" w:space="0" w:color="auto"/>
              <w:bottom w:val="single" w:sz="4" w:space="0" w:color="auto"/>
              <w:right w:val="single" w:sz="4" w:space="0" w:color="auto"/>
            </w:tcBorders>
            <w:vAlign w:val="center"/>
            <w:hideMark/>
          </w:tcPr>
          <w:p w14:paraId="2C6F83B3" w14:textId="77777777" w:rsidR="00B94DF4" w:rsidRPr="00182212" w:rsidRDefault="00B94DF4" w:rsidP="00B94DF4">
            <w:pPr>
              <w:rPr>
                <w:rFonts w:ascii="Arial Narrow" w:hAnsi="Arial Narrow" w:cs="Tahoma"/>
                <w:sz w:val="12"/>
                <w:szCs w:val="12"/>
                <w:lang w:eastAsia="sk-SK"/>
              </w:rPr>
            </w:pPr>
          </w:p>
        </w:tc>
        <w:tc>
          <w:tcPr>
            <w:tcW w:w="429" w:type="pct"/>
            <w:vMerge/>
            <w:tcBorders>
              <w:top w:val="nil"/>
              <w:left w:val="single" w:sz="4" w:space="0" w:color="auto"/>
              <w:bottom w:val="single" w:sz="4" w:space="0" w:color="auto"/>
              <w:right w:val="single" w:sz="4" w:space="0" w:color="auto"/>
            </w:tcBorders>
            <w:vAlign w:val="center"/>
            <w:hideMark/>
          </w:tcPr>
          <w:p w14:paraId="4D1C2538" w14:textId="77777777" w:rsidR="00B94DF4" w:rsidRPr="00182212" w:rsidRDefault="00B94DF4" w:rsidP="00B94DF4">
            <w:pPr>
              <w:rPr>
                <w:rFonts w:ascii="Arial Narrow" w:hAnsi="Arial Narrow" w:cs="Tahoma"/>
                <w:sz w:val="12"/>
                <w:szCs w:val="12"/>
                <w:lang w:eastAsia="sk-SK"/>
              </w:rPr>
            </w:pPr>
          </w:p>
        </w:tc>
        <w:tc>
          <w:tcPr>
            <w:tcW w:w="360" w:type="pct"/>
            <w:vMerge/>
            <w:tcBorders>
              <w:top w:val="nil"/>
              <w:left w:val="single" w:sz="4" w:space="0" w:color="auto"/>
              <w:bottom w:val="single" w:sz="4" w:space="0" w:color="auto"/>
              <w:right w:val="single" w:sz="4" w:space="0" w:color="auto"/>
            </w:tcBorders>
            <w:vAlign w:val="center"/>
            <w:hideMark/>
          </w:tcPr>
          <w:p w14:paraId="4BCCC237" w14:textId="77777777" w:rsidR="00B94DF4" w:rsidRPr="00182212" w:rsidRDefault="00B94DF4" w:rsidP="00B94DF4">
            <w:pPr>
              <w:rPr>
                <w:rFonts w:ascii="Arial Narrow" w:hAnsi="Arial Narrow" w:cs="Tahoma"/>
                <w:sz w:val="12"/>
                <w:szCs w:val="12"/>
                <w:lang w:eastAsia="sk-SK"/>
              </w:rPr>
            </w:pPr>
          </w:p>
        </w:tc>
      </w:tr>
      <w:tr w:rsidR="00B94DF4" w:rsidRPr="00182212" w14:paraId="35E491FC" w14:textId="77777777" w:rsidTr="008F23B0">
        <w:trPr>
          <w:trHeight w:val="165"/>
        </w:trPr>
        <w:tc>
          <w:tcPr>
            <w:tcW w:w="389" w:type="pct"/>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7FCDDC00" w14:textId="77777777" w:rsidR="00B94DF4" w:rsidRPr="00182212" w:rsidRDefault="00B94DF4" w:rsidP="00B94DF4">
            <w:pPr>
              <w:jc w:val="center"/>
              <w:rPr>
                <w:rFonts w:ascii="Arial Narrow" w:hAnsi="Arial Narrow" w:cs="Tahoma"/>
                <w:b/>
                <w:bCs/>
                <w:szCs w:val="16"/>
                <w:lang w:eastAsia="sk-SK"/>
              </w:rPr>
            </w:pPr>
            <w:r w:rsidRPr="00182212">
              <w:rPr>
                <w:rFonts w:ascii="Arial Narrow" w:hAnsi="Arial Narrow" w:cs="Tahoma"/>
                <w:b/>
                <w:bCs/>
                <w:szCs w:val="16"/>
                <w:lang w:eastAsia="sk-SK"/>
              </w:rPr>
              <w:t>Prostredie</w:t>
            </w:r>
          </w:p>
        </w:tc>
        <w:tc>
          <w:tcPr>
            <w:tcW w:w="985" w:type="pct"/>
            <w:tcBorders>
              <w:top w:val="nil"/>
              <w:left w:val="nil"/>
              <w:bottom w:val="single" w:sz="4" w:space="0" w:color="auto"/>
              <w:right w:val="single" w:sz="4" w:space="0" w:color="auto"/>
            </w:tcBorders>
            <w:shd w:val="clear" w:color="auto" w:fill="auto"/>
            <w:hideMark/>
          </w:tcPr>
          <w:p w14:paraId="177DF306" w14:textId="77777777" w:rsidR="00B94DF4" w:rsidRPr="00182212" w:rsidRDefault="00B94DF4" w:rsidP="00B94DF4">
            <w:pPr>
              <w:rPr>
                <w:rFonts w:ascii="Arial Narrow" w:hAnsi="Arial Narrow" w:cs="Tahoma"/>
                <w:b/>
                <w:bCs/>
                <w:sz w:val="12"/>
                <w:szCs w:val="12"/>
                <w:lang w:eastAsia="sk-SK"/>
              </w:rPr>
            </w:pPr>
            <w:r w:rsidRPr="00182212">
              <w:rPr>
                <w:rFonts w:ascii="Arial Narrow" w:hAnsi="Arial Narrow" w:cs="Tahoma"/>
                <w:b/>
                <w:bCs/>
                <w:sz w:val="12"/>
                <w:szCs w:val="12"/>
                <w:lang w:eastAsia="sk-SK"/>
              </w:rPr>
              <w:t>Vplyv</w:t>
            </w:r>
          </w:p>
        </w:tc>
        <w:tc>
          <w:tcPr>
            <w:tcW w:w="408" w:type="pct"/>
            <w:tcBorders>
              <w:top w:val="nil"/>
              <w:left w:val="nil"/>
              <w:bottom w:val="single" w:sz="4" w:space="0" w:color="auto"/>
              <w:right w:val="single" w:sz="4" w:space="0" w:color="auto"/>
            </w:tcBorders>
            <w:shd w:val="clear" w:color="auto" w:fill="auto"/>
            <w:hideMark/>
          </w:tcPr>
          <w:p w14:paraId="55E0ECF1" w14:textId="77777777" w:rsidR="00B94DF4" w:rsidRPr="00182212" w:rsidRDefault="00B94DF4" w:rsidP="00B94DF4">
            <w:pPr>
              <w:rPr>
                <w:rFonts w:ascii="Arial Narrow" w:hAnsi="Arial Narrow" w:cs="Tahoma"/>
                <w:b/>
                <w:bCs/>
                <w:sz w:val="12"/>
                <w:szCs w:val="12"/>
                <w:lang w:eastAsia="sk-SK"/>
              </w:rPr>
            </w:pPr>
            <w:r w:rsidRPr="00182212">
              <w:rPr>
                <w:rFonts w:ascii="Arial Narrow" w:hAnsi="Arial Narrow" w:cs="Tahoma"/>
                <w:b/>
                <w:bCs/>
                <w:sz w:val="12"/>
                <w:szCs w:val="12"/>
                <w:lang w:eastAsia="sk-SK"/>
              </w:rPr>
              <w:t>Kód</w:t>
            </w:r>
          </w:p>
        </w:tc>
        <w:tc>
          <w:tcPr>
            <w:tcW w:w="951" w:type="pct"/>
            <w:tcBorders>
              <w:top w:val="nil"/>
              <w:left w:val="nil"/>
              <w:bottom w:val="single" w:sz="4" w:space="0" w:color="auto"/>
              <w:right w:val="single" w:sz="4" w:space="0" w:color="auto"/>
            </w:tcBorders>
            <w:shd w:val="clear" w:color="auto" w:fill="auto"/>
            <w:hideMark/>
          </w:tcPr>
          <w:p w14:paraId="30EEC97F" w14:textId="77777777" w:rsidR="00B94DF4" w:rsidRPr="00182212" w:rsidRDefault="00B94DF4" w:rsidP="00B94DF4">
            <w:pPr>
              <w:rPr>
                <w:rFonts w:ascii="Arial Narrow" w:hAnsi="Arial Narrow" w:cs="Tahoma"/>
                <w:b/>
                <w:bCs/>
                <w:sz w:val="12"/>
                <w:szCs w:val="12"/>
                <w:lang w:eastAsia="sk-SK"/>
              </w:rPr>
            </w:pPr>
            <w:r w:rsidRPr="00182212">
              <w:rPr>
                <w:rFonts w:ascii="Arial Narrow" w:hAnsi="Arial Narrow" w:cs="Tahoma"/>
                <w:b/>
                <w:bCs/>
                <w:sz w:val="12"/>
                <w:szCs w:val="12"/>
                <w:lang w:eastAsia="sk-SK"/>
              </w:rPr>
              <w:t>Trieda</w:t>
            </w:r>
          </w:p>
        </w:tc>
        <w:tc>
          <w:tcPr>
            <w:tcW w:w="1118" w:type="pct"/>
            <w:tcBorders>
              <w:top w:val="nil"/>
              <w:left w:val="nil"/>
              <w:bottom w:val="single" w:sz="4" w:space="0" w:color="auto"/>
              <w:right w:val="single" w:sz="4" w:space="0" w:color="auto"/>
            </w:tcBorders>
            <w:shd w:val="clear" w:color="auto" w:fill="auto"/>
            <w:hideMark/>
          </w:tcPr>
          <w:p w14:paraId="53B4CED9" w14:textId="77777777" w:rsidR="00B94DF4" w:rsidRPr="00182212" w:rsidRDefault="00B94DF4" w:rsidP="00B94DF4">
            <w:pPr>
              <w:rPr>
                <w:rFonts w:ascii="Arial Narrow" w:hAnsi="Arial Narrow" w:cs="Tahoma"/>
                <w:b/>
                <w:bCs/>
                <w:sz w:val="12"/>
                <w:szCs w:val="12"/>
                <w:lang w:eastAsia="sk-SK"/>
              </w:rPr>
            </w:pPr>
            <w:r w:rsidRPr="00182212">
              <w:rPr>
                <w:rFonts w:ascii="Arial Narrow" w:hAnsi="Arial Narrow" w:cs="Tahoma"/>
                <w:b/>
                <w:bCs/>
                <w:sz w:val="12"/>
                <w:szCs w:val="12"/>
                <w:lang w:eastAsia="sk-SK"/>
              </w:rPr>
              <w:t>Charakt.:</w:t>
            </w:r>
          </w:p>
        </w:tc>
        <w:tc>
          <w:tcPr>
            <w:tcW w:w="360" w:type="pct"/>
            <w:tcBorders>
              <w:top w:val="nil"/>
              <w:left w:val="nil"/>
              <w:bottom w:val="single" w:sz="4" w:space="0" w:color="auto"/>
              <w:right w:val="single" w:sz="4" w:space="0" w:color="auto"/>
            </w:tcBorders>
            <w:shd w:val="clear" w:color="auto" w:fill="auto"/>
            <w:hideMark/>
          </w:tcPr>
          <w:p w14:paraId="5A704022" w14:textId="77777777" w:rsidR="00B94DF4" w:rsidRPr="00182212" w:rsidRDefault="00B94DF4" w:rsidP="00B94DF4">
            <w:pP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F59485F"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F3A2D31"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r>
      <w:tr w:rsidR="00B94DF4" w:rsidRPr="00182212" w14:paraId="5F3D6D15"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CC13A94" w14:textId="77777777" w:rsidR="00B94DF4" w:rsidRPr="00182212" w:rsidRDefault="00B94DF4" w:rsidP="00B94DF4">
            <w:pPr>
              <w:rPr>
                <w:rFonts w:ascii="Arial Narrow" w:hAnsi="Arial Narrow" w:cs="Tahoma"/>
                <w:b/>
                <w:bCs/>
                <w:szCs w:val="16"/>
                <w:lang w:eastAsia="sk-SK"/>
              </w:rPr>
            </w:pPr>
          </w:p>
        </w:tc>
        <w:tc>
          <w:tcPr>
            <w:tcW w:w="985" w:type="pct"/>
            <w:vMerge w:val="restart"/>
            <w:tcBorders>
              <w:top w:val="nil"/>
              <w:left w:val="single" w:sz="4" w:space="0" w:color="auto"/>
              <w:bottom w:val="single" w:sz="4" w:space="0" w:color="000000"/>
              <w:right w:val="single" w:sz="4" w:space="0" w:color="auto"/>
            </w:tcBorders>
            <w:shd w:val="clear" w:color="auto" w:fill="auto"/>
            <w:hideMark/>
          </w:tcPr>
          <w:p w14:paraId="3BF104ED"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Teplota okolia</w:t>
            </w:r>
          </w:p>
        </w:tc>
        <w:tc>
          <w:tcPr>
            <w:tcW w:w="408" w:type="pct"/>
            <w:tcBorders>
              <w:top w:val="nil"/>
              <w:left w:val="nil"/>
              <w:bottom w:val="single" w:sz="4" w:space="0" w:color="auto"/>
              <w:right w:val="single" w:sz="4" w:space="0" w:color="auto"/>
            </w:tcBorders>
            <w:shd w:val="clear" w:color="auto" w:fill="auto"/>
            <w:hideMark/>
          </w:tcPr>
          <w:p w14:paraId="2856C4AD"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AA1</w:t>
            </w:r>
          </w:p>
        </w:tc>
        <w:tc>
          <w:tcPr>
            <w:tcW w:w="951" w:type="pct"/>
            <w:tcBorders>
              <w:top w:val="nil"/>
              <w:left w:val="nil"/>
              <w:bottom w:val="single" w:sz="4" w:space="0" w:color="auto"/>
              <w:right w:val="single" w:sz="4" w:space="0" w:color="auto"/>
            </w:tcBorders>
            <w:shd w:val="clear" w:color="auto" w:fill="auto"/>
            <w:hideMark/>
          </w:tcPr>
          <w:p w14:paraId="23C3ECC1"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1118" w:type="pct"/>
            <w:tcBorders>
              <w:top w:val="nil"/>
              <w:left w:val="nil"/>
              <w:bottom w:val="single" w:sz="4" w:space="0" w:color="auto"/>
              <w:right w:val="single" w:sz="4" w:space="0" w:color="auto"/>
            </w:tcBorders>
            <w:shd w:val="clear" w:color="auto" w:fill="auto"/>
            <w:hideMark/>
          </w:tcPr>
          <w:p w14:paraId="2E5E5BAA"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-60 +5</w:t>
            </w:r>
            <w:r w:rsidRPr="00182212">
              <w:rPr>
                <w:rFonts w:ascii="Arial Narrow" w:hAnsi="Arial Narrow" w:cs="Tahoma"/>
                <w:sz w:val="12"/>
                <w:szCs w:val="12"/>
                <w:vertAlign w:val="superscript"/>
                <w:lang w:eastAsia="sk-SK"/>
              </w:rPr>
              <w:t>o</w:t>
            </w:r>
            <w:r w:rsidRPr="00182212">
              <w:rPr>
                <w:rFonts w:ascii="Arial Narrow" w:hAnsi="Arial Narrow" w:cs="Tahoma"/>
                <w:sz w:val="12"/>
                <w:szCs w:val="12"/>
                <w:lang w:eastAsia="sk-SK"/>
              </w:rPr>
              <w:t>C</w:t>
            </w:r>
          </w:p>
        </w:tc>
        <w:tc>
          <w:tcPr>
            <w:tcW w:w="360" w:type="pct"/>
            <w:tcBorders>
              <w:top w:val="nil"/>
              <w:left w:val="nil"/>
              <w:bottom w:val="single" w:sz="4" w:space="0" w:color="auto"/>
              <w:right w:val="single" w:sz="4" w:space="0" w:color="auto"/>
            </w:tcBorders>
            <w:shd w:val="clear" w:color="auto" w:fill="auto"/>
            <w:hideMark/>
          </w:tcPr>
          <w:p w14:paraId="74EF6165" w14:textId="77777777" w:rsidR="00B94DF4" w:rsidRPr="00182212" w:rsidRDefault="00B94DF4" w:rsidP="00B94DF4">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E785B53"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A544DE8"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B94DF4" w:rsidRPr="00182212" w14:paraId="6C21D750"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28EBA7C" w14:textId="77777777" w:rsidR="00B94DF4" w:rsidRPr="00182212" w:rsidRDefault="00B94DF4" w:rsidP="00B94DF4">
            <w:pPr>
              <w:rPr>
                <w:rFonts w:ascii="Arial Narrow" w:hAnsi="Arial Narrow" w:cs="Tahoma"/>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48950A8D" w14:textId="77777777" w:rsidR="00B94DF4" w:rsidRPr="00182212" w:rsidRDefault="00B94DF4" w:rsidP="00B94DF4">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18C2A575"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AA2</w:t>
            </w:r>
          </w:p>
        </w:tc>
        <w:tc>
          <w:tcPr>
            <w:tcW w:w="951" w:type="pct"/>
            <w:tcBorders>
              <w:top w:val="nil"/>
              <w:left w:val="nil"/>
              <w:bottom w:val="single" w:sz="4" w:space="0" w:color="auto"/>
              <w:right w:val="single" w:sz="4" w:space="0" w:color="auto"/>
            </w:tcBorders>
            <w:shd w:val="clear" w:color="auto" w:fill="auto"/>
            <w:hideMark/>
          </w:tcPr>
          <w:p w14:paraId="7E5231FF"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1118" w:type="pct"/>
            <w:tcBorders>
              <w:top w:val="nil"/>
              <w:left w:val="nil"/>
              <w:bottom w:val="single" w:sz="4" w:space="0" w:color="auto"/>
              <w:right w:val="single" w:sz="4" w:space="0" w:color="auto"/>
            </w:tcBorders>
            <w:shd w:val="clear" w:color="auto" w:fill="auto"/>
            <w:hideMark/>
          </w:tcPr>
          <w:p w14:paraId="32550231"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-40 +5</w:t>
            </w:r>
            <w:r w:rsidRPr="00182212">
              <w:rPr>
                <w:rFonts w:ascii="Arial Narrow" w:hAnsi="Arial Narrow" w:cs="Tahoma"/>
                <w:sz w:val="12"/>
                <w:szCs w:val="12"/>
                <w:vertAlign w:val="superscript"/>
                <w:lang w:eastAsia="sk-SK"/>
              </w:rPr>
              <w:t>o</w:t>
            </w:r>
            <w:r w:rsidRPr="00182212">
              <w:rPr>
                <w:rFonts w:ascii="Arial Narrow" w:hAnsi="Arial Narrow" w:cs="Tahoma"/>
                <w:sz w:val="12"/>
                <w:szCs w:val="12"/>
                <w:lang w:eastAsia="sk-SK"/>
              </w:rPr>
              <w:t>C</w:t>
            </w:r>
          </w:p>
        </w:tc>
        <w:tc>
          <w:tcPr>
            <w:tcW w:w="360" w:type="pct"/>
            <w:tcBorders>
              <w:top w:val="nil"/>
              <w:left w:val="nil"/>
              <w:bottom w:val="single" w:sz="4" w:space="0" w:color="auto"/>
              <w:right w:val="single" w:sz="4" w:space="0" w:color="auto"/>
            </w:tcBorders>
            <w:shd w:val="clear" w:color="auto" w:fill="auto"/>
            <w:hideMark/>
          </w:tcPr>
          <w:p w14:paraId="0241E3B4" w14:textId="77777777" w:rsidR="00B94DF4" w:rsidRPr="00182212" w:rsidRDefault="00B94DF4" w:rsidP="00B94DF4">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4C911F6"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0C2CC3C"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B94DF4" w:rsidRPr="00182212" w14:paraId="2D231744"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94DF6C5" w14:textId="77777777" w:rsidR="00B94DF4" w:rsidRPr="00182212" w:rsidRDefault="00B94DF4" w:rsidP="00B94DF4">
            <w:pPr>
              <w:rPr>
                <w:rFonts w:ascii="Arial Narrow" w:hAnsi="Arial Narrow" w:cs="Tahoma"/>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6F00D42E" w14:textId="77777777" w:rsidR="00B94DF4" w:rsidRPr="00182212" w:rsidRDefault="00B94DF4" w:rsidP="00B94DF4">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DD8E924"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AA3</w:t>
            </w:r>
          </w:p>
        </w:tc>
        <w:tc>
          <w:tcPr>
            <w:tcW w:w="951" w:type="pct"/>
            <w:tcBorders>
              <w:top w:val="nil"/>
              <w:left w:val="nil"/>
              <w:bottom w:val="single" w:sz="4" w:space="0" w:color="auto"/>
              <w:right w:val="single" w:sz="4" w:space="0" w:color="auto"/>
            </w:tcBorders>
            <w:shd w:val="clear" w:color="auto" w:fill="auto"/>
            <w:hideMark/>
          </w:tcPr>
          <w:p w14:paraId="5574CA71"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1118" w:type="pct"/>
            <w:tcBorders>
              <w:top w:val="nil"/>
              <w:left w:val="nil"/>
              <w:bottom w:val="single" w:sz="4" w:space="0" w:color="auto"/>
              <w:right w:val="single" w:sz="4" w:space="0" w:color="auto"/>
            </w:tcBorders>
            <w:shd w:val="clear" w:color="auto" w:fill="auto"/>
            <w:hideMark/>
          </w:tcPr>
          <w:p w14:paraId="7C872C03"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-25 +5</w:t>
            </w:r>
            <w:r w:rsidRPr="00182212">
              <w:rPr>
                <w:rFonts w:ascii="Arial Narrow" w:hAnsi="Arial Narrow" w:cs="Tahoma"/>
                <w:sz w:val="12"/>
                <w:szCs w:val="12"/>
                <w:vertAlign w:val="superscript"/>
                <w:lang w:eastAsia="sk-SK"/>
              </w:rPr>
              <w:t>o</w:t>
            </w:r>
            <w:r w:rsidRPr="00182212">
              <w:rPr>
                <w:rFonts w:ascii="Arial Narrow" w:hAnsi="Arial Narrow" w:cs="Tahoma"/>
                <w:sz w:val="12"/>
                <w:szCs w:val="12"/>
                <w:lang w:eastAsia="sk-SK"/>
              </w:rPr>
              <w:t>C</w:t>
            </w:r>
          </w:p>
        </w:tc>
        <w:tc>
          <w:tcPr>
            <w:tcW w:w="360" w:type="pct"/>
            <w:tcBorders>
              <w:top w:val="nil"/>
              <w:left w:val="nil"/>
              <w:bottom w:val="single" w:sz="4" w:space="0" w:color="auto"/>
              <w:right w:val="single" w:sz="4" w:space="0" w:color="auto"/>
            </w:tcBorders>
            <w:shd w:val="clear" w:color="auto" w:fill="auto"/>
            <w:hideMark/>
          </w:tcPr>
          <w:p w14:paraId="68B05C8F" w14:textId="77777777" w:rsidR="00B94DF4" w:rsidRPr="00182212" w:rsidRDefault="00B94DF4" w:rsidP="00B94DF4">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50DBC253"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9BAC4F8"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B94DF4" w:rsidRPr="00182212" w14:paraId="27542478"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64055E2" w14:textId="77777777" w:rsidR="00B94DF4" w:rsidRPr="00182212" w:rsidRDefault="00B94DF4" w:rsidP="00B94DF4">
            <w:pPr>
              <w:rPr>
                <w:rFonts w:ascii="Arial Narrow" w:hAnsi="Arial Narrow" w:cs="Tahoma"/>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5D2B9232" w14:textId="77777777" w:rsidR="00B94DF4" w:rsidRPr="00182212" w:rsidRDefault="00B94DF4" w:rsidP="00B94DF4">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B9472DC"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AA4</w:t>
            </w:r>
          </w:p>
        </w:tc>
        <w:tc>
          <w:tcPr>
            <w:tcW w:w="951" w:type="pct"/>
            <w:tcBorders>
              <w:top w:val="nil"/>
              <w:left w:val="nil"/>
              <w:bottom w:val="single" w:sz="4" w:space="0" w:color="auto"/>
              <w:right w:val="single" w:sz="4" w:space="0" w:color="auto"/>
            </w:tcBorders>
            <w:shd w:val="clear" w:color="auto" w:fill="auto"/>
            <w:hideMark/>
          </w:tcPr>
          <w:p w14:paraId="390754F0"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1118" w:type="pct"/>
            <w:tcBorders>
              <w:top w:val="nil"/>
              <w:left w:val="nil"/>
              <w:bottom w:val="single" w:sz="4" w:space="0" w:color="auto"/>
              <w:right w:val="single" w:sz="4" w:space="0" w:color="auto"/>
            </w:tcBorders>
            <w:shd w:val="clear" w:color="auto" w:fill="auto"/>
            <w:hideMark/>
          </w:tcPr>
          <w:p w14:paraId="69524E22"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-5 +40</w:t>
            </w:r>
            <w:r w:rsidRPr="00182212">
              <w:rPr>
                <w:rFonts w:ascii="Arial Narrow" w:hAnsi="Arial Narrow" w:cs="Tahoma"/>
                <w:sz w:val="12"/>
                <w:szCs w:val="12"/>
                <w:vertAlign w:val="superscript"/>
                <w:lang w:eastAsia="sk-SK"/>
              </w:rPr>
              <w:t>o</w:t>
            </w:r>
            <w:r w:rsidRPr="00182212">
              <w:rPr>
                <w:rFonts w:ascii="Arial Narrow" w:hAnsi="Arial Narrow" w:cs="Tahoma"/>
                <w:sz w:val="12"/>
                <w:szCs w:val="12"/>
                <w:lang w:eastAsia="sk-SK"/>
              </w:rPr>
              <w:t>C</w:t>
            </w:r>
          </w:p>
        </w:tc>
        <w:tc>
          <w:tcPr>
            <w:tcW w:w="360" w:type="pct"/>
            <w:tcBorders>
              <w:top w:val="nil"/>
              <w:left w:val="nil"/>
              <w:bottom w:val="single" w:sz="4" w:space="0" w:color="auto"/>
              <w:right w:val="single" w:sz="4" w:space="0" w:color="auto"/>
            </w:tcBorders>
            <w:shd w:val="clear" w:color="auto" w:fill="auto"/>
            <w:hideMark/>
          </w:tcPr>
          <w:p w14:paraId="158C4B1E" w14:textId="77777777" w:rsidR="00B94DF4" w:rsidRPr="00182212" w:rsidRDefault="00B94DF4" w:rsidP="00B94DF4">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22A6C6E"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708E8A14"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B94DF4" w:rsidRPr="00182212" w14:paraId="4AEEC515"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207C52A" w14:textId="77777777" w:rsidR="00B94DF4" w:rsidRPr="00182212" w:rsidRDefault="00B94DF4" w:rsidP="00B94DF4">
            <w:pPr>
              <w:rPr>
                <w:rFonts w:ascii="Arial Narrow" w:hAnsi="Arial Narrow" w:cs="Tahoma"/>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5F23D797" w14:textId="77777777" w:rsidR="00B94DF4" w:rsidRPr="00182212" w:rsidRDefault="00B94DF4" w:rsidP="00B94DF4">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7D1294F1"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AA5</w:t>
            </w:r>
          </w:p>
        </w:tc>
        <w:tc>
          <w:tcPr>
            <w:tcW w:w="951" w:type="pct"/>
            <w:tcBorders>
              <w:top w:val="nil"/>
              <w:left w:val="nil"/>
              <w:bottom w:val="single" w:sz="4" w:space="0" w:color="auto"/>
              <w:right w:val="single" w:sz="4" w:space="0" w:color="auto"/>
            </w:tcBorders>
            <w:shd w:val="clear" w:color="auto" w:fill="auto"/>
            <w:hideMark/>
          </w:tcPr>
          <w:p w14:paraId="4CE8E0A1"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1118" w:type="pct"/>
            <w:tcBorders>
              <w:top w:val="nil"/>
              <w:left w:val="nil"/>
              <w:bottom w:val="single" w:sz="4" w:space="0" w:color="auto"/>
              <w:right w:val="single" w:sz="4" w:space="0" w:color="auto"/>
            </w:tcBorders>
            <w:shd w:val="clear" w:color="auto" w:fill="auto"/>
            <w:hideMark/>
          </w:tcPr>
          <w:p w14:paraId="1CFE5CBA"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+5 +40</w:t>
            </w:r>
            <w:r w:rsidRPr="00182212">
              <w:rPr>
                <w:rFonts w:ascii="Arial Narrow" w:hAnsi="Arial Narrow" w:cs="Tahoma"/>
                <w:sz w:val="12"/>
                <w:szCs w:val="12"/>
                <w:vertAlign w:val="superscript"/>
                <w:lang w:eastAsia="sk-SK"/>
              </w:rPr>
              <w:t>o</w:t>
            </w:r>
            <w:r w:rsidRPr="00182212">
              <w:rPr>
                <w:rFonts w:ascii="Arial Narrow" w:hAnsi="Arial Narrow" w:cs="Tahoma"/>
                <w:sz w:val="12"/>
                <w:szCs w:val="12"/>
                <w:lang w:eastAsia="sk-SK"/>
              </w:rPr>
              <w:t>C</w:t>
            </w:r>
          </w:p>
        </w:tc>
        <w:tc>
          <w:tcPr>
            <w:tcW w:w="360" w:type="pct"/>
            <w:tcBorders>
              <w:top w:val="nil"/>
              <w:left w:val="nil"/>
              <w:bottom w:val="single" w:sz="4" w:space="0" w:color="auto"/>
              <w:right w:val="single" w:sz="4" w:space="0" w:color="auto"/>
            </w:tcBorders>
            <w:shd w:val="clear" w:color="auto" w:fill="auto"/>
            <w:hideMark/>
          </w:tcPr>
          <w:p w14:paraId="6538160C" w14:textId="77777777" w:rsidR="00B94DF4" w:rsidRPr="00182212" w:rsidRDefault="00B94DF4" w:rsidP="00B94DF4">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3B2B954"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A7CA5BA"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B94DF4" w:rsidRPr="00182212" w14:paraId="59C13B31"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50BA1C7" w14:textId="77777777" w:rsidR="00B94DF4" w:rsidRPr="00182212" w:rsidRDefault="00B94DF4" w:rsidP="00B94DF4">
            <w:pPr>
              <w:rPr>
                <w:rFonts w:ascii="Arial Narrow" w:hAnsi="Arial Narrow" w:cs="Tahoma"/>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6A4A1F64" w14:textId="77777777" w:rsidR="00B94DF4" w:rsidRPr="00182212" w:rsidRDefault="00B94DF4" w:rsidP="00B94DF4">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38A31FD6"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AA6</w:t>
            </w:r>
          </w:p>
        </w:tc>
        <w:tc>
          <w:tcPr>
            <w:tcW w:w="951" w:type="pct"/>
            <w:tcBorders>
              <w:top w:val="nil"/>
              <w:left w:val="nil"/>
              <w:bottom w:val="single" w:sz="4" w:space="0" w:color="auto"/>
              <w:right w:val="single" w:sz="4" w:space="0" w:color="auto"/>
            </w:tcBorders>
            <w:shd w:val="clear" w:color="auto" w:fill="auto"/>
            <w:hideMark/>
          </w:tcPr>
          <w:p w14:paraId="65092CC8"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1118" w:type="pct"/>
            <w:tcBorders>
              <w:top w:val="nil"/>
              <w:left w:val="nil"/>
              <w:bottom w:val="single" w:sz="4" w:space="0" w:color="auto"/>
              <w:right w:val="single" w:sz="4" w:space="0" w:color="auto"/>
            </w:tcBorders>
            <w:shd w:val="clear" w:color="auto" w:fill="auto"/>
            <w:hideMark/>
          </w:tcPr>
          <w:p w14:paraId="2C07DEE8"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+5 +60</w:t>
            </w:r>
            <w:r w:rsidRPr="00182212">
              <w:rPr>
                <w:rFonts w:ascii="Arial Narrow" w:hAnsi="Arial Narrow" w:cs="Tahoma"/>
                <w:sz w:val="12"/>
                <w:szCs w:val="12"/>
                <w:vertAlign w:val="superscript"/>
                <w:lang w:eastAsia="sk-SK"/>
              </w:rPr>
              <w:t>o</w:t>
            </w:r>
            <w:r w:rsidRPr="00182212">
              <w:rPr>
                <w:rFonts w:ascii="Arial Narrow" w:hAnsi="Arial Narrow" w:cs="Tahoma"/>
                <w:sz w:val="12"/>
                <w:szCs w:val="12"/>
                <w:lang w:eastAsia="sk-SK"/>
              </w:rPr>
              <w:t>C</w:t>
            </w:r>
          </w:p>
        </w:tc>
        <w:tc>
          <w:tcPr>
            <w:tcW w:w="360" w:type="pct"/>
            <w:tcBorders>
              <w:top w:val="nil"/>
              <w:left w:val="nil"/>
              <w:bottom w:val="single" w:sz="4" w:space="0" w:color="auto"/>
              <w:right w:val="single" w:sz="4" w:space="0" w:color="auto"/>
            </w:tcBorders>
            <w:shd w:val="clear" w:color="auto" w:fill="auto"/>
            <w:hideMark/>
          </w:tcPr>
          <w:p w14:paraId="44FF337C"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D6707A6"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49D187D" w14:textId="77777777" w:rsidR="00B94DF4" w:rsidRPr="00182212" w:rsidRDefault="00B94DF4" w:rsidP="00B94DF4">
            <w:pP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B94DF4" w:rsidRPr="00182212" w14:paraId="0AA606A7"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508A116" w14:textId="77777777" w:rsidR="00B94DF4" w:rsidRPr="00182212" w:rsidRDefault="00B94DF4" w:rsidP="00B94DF4">
            <w:pPr>
              <w:rPr>
                <w:rFonts w:ascii="Arial Narrow" w:hAnsi="Arial Narrow" w:cs="Tahoma"/>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1718C47A" w14:textId="77777777" w:rsidR="00B94DF4" w:rsidRPr="00182212" w:rsidRDefault="00B94DF4" w:rsidP="00B94DF4">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2C363CFC"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AA7</w:t>
            </w:r>
          </w:p>
        </w:tc>
        <w:tc>
          <w:tcPr>
            <w:tcW w:w="951" w:type="pct"/>
            <w:tcBorders>
              <w:top w:val="nil"/>
              <w:left w:val="nil"/>
              <w:bottom w:val="single" w:sz="4" w:space="0" w:color="auto"/>
              <w:right w:val="single" w:sz="4" w:space="0" w:color="auto"/>
            </w:tcBorders>
            <w:shd w:val="clear" w:color="auto" w:fill="auto"/>
            <w:hideMark/>
          </w:tcPr>
          <w:p w14:paraId="37CE6005"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1118" w:type="pct"/>
            <w:tcBorders>
              <w:top w:val="nil"/>
              <w:left w:val="nil"/>
              <w:bottom w:val="single" w:sz="4" w:space="0" w:color="auto"/>
              <w:right w:val="single" w:sz="4" w:space="0" w:color="auto"/>
            </w:tcBorders>
            <w:shd w:val="clear" w:color="auto" w:fill="auto"/>
            <w:hideMark/>
          </w:tcPr>
          <w:p w14:paraId="03467CCE"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-25 +55</w:t>
            </w:r>
            <w:r w:rsidRPr="00182212">
              <w:rPr>
                <w:rFonts w:ascii="Arial Narrow" w:hAnsi="Arial Narrow" w:cs="Tahoma"/>
                <w:sz w:val="12"/>
                <w:szCs w:val="12"/>
                <w:vertAlign w:val="superscript"/>
                <w:lang w:eastAsia="sk-SK"/>
              </w:rPr>
              <w:t>o</w:t>
            </w:r>
            <w:r w:rsidRPr="00182212">
              <w:rPr>
                <w:rFonts w:ascii="Arial Narrow" w:hAnsi="Arial Narrow" w:cs="Tahoma"/>
                <w:sz w:val="12"/>
                <w:szCs w:val="12"/>
                <w:lang w:eastAsia="sk-SK"/>
              </w:rPr>
              <w:t>C</w:t>
            </w:r>
          </w:p>
        </w:tc>
        <w:tc>
          <w:tcPr>
            <w:tcW w:w="360" w:type="pct"/>
            <w:tcBorders>
              <w:top w:val="nil"/>
              <w:left w:val="nil"/>
              <w:bottom w:val="single" w:sz="4" w:space="0" w:color="auto"/>
              <w:right w:val="single" w:sz="4" w:space="0" w:color="auto"/>
            </w:tcBorders>
            <w:shd w:val="clear" w:color="auto" w:fill="auto"/>
            <w:hideMark/>
          </w:tcPr>
          <w:p w14:paraId="422EAE46"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13E07931"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5961B67"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B94DF4" w:rsidRPr="00182212" w14:paraId="39DD55FB"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E59EC0B" w14:textId="77777777" w:rsidR="00B94DF4" w:rsidRPr="00182212" w:rsidRDefault="00B94DF4" w:rsidP="00B94DF4">
            <w:pPr>
              <w:rPr>
                <w:rFonts w:ascii="Arial Narrow" w:hAnsi="Arial Narrow" w:cs="Tahoma"/>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7AC11E63" w14:textId="77777777" w:rsidR="00B94DF4" w:rsidRPr="00182212" w:rsidRDefault="00B94DF4" w:rsidP="00B94DF4">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DB7A53D"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AA8</w:t>
            </w:r>
          </w:p>
        </w:tc>
        <w:tc>
          <w:tcPr>
            <w:tcW w:w="951" w:type="pct"/>
            <w:tcBorders>
              <w:top w:val="nil"/>
              <w:left w:val="nil"/>
              <w:bottom w:val="single" w:sz="4" w:space="0" w:color="auto"/>
              <w:right w:val="single" w:sz="4" w:space="0" w:color="auto"/>
            </w:tcBorders>
            <w:shd w:val="clear" w:color="auto" w:fill="auto"/>
            <w:hideMark/>
          </w:tcPr>
          <w:p w14:paraId="694AF6F0"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1118" w:type="pct"/>
            <w:tcBorders>
              <w:top w:val="nil"/>
              <w:left w:val="nil"/>
              <w:bottom w:val="single" w:sz="4" w:space="0" w:color="auto"/>
              <w:right w:val="single" w:sz="4" w:space="0" w:color="auto"/>
            </w:tcBorders>
            <w:shd w:val="clear" w:color="auto" w:fill="auto"/>
            <w:hideMark/>
          </w:tcPr>
          <w:p w14:paraId="7BF056F6"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-50 +40</w:t>
            </w:r>
            <w:r w:rsidRPr="00182212">
              <w:rPr>
                <w:rFonts w:ascii="Arial Narrow" w:hAnsi="Arial Narrow" w:cs="Tahoma"/>
                <w:sz w:val="12"/>
                <w:szCs w:val="12"/>
                <w:vertAlign w:val="superscript"/>
                <w:lang w:eastAsia="sk-SK"/>
              </w:rPr>
              <w:t>o</w:t>
            </w:r>
            <w:r w:rsidRPr="00182212">
              <w:rPr>
                <w:rFonts w:ascii="Arial Narrow" w:hAnsi="Arial Narrow" w:cs="Tahoma"/>
                <w:sz w:val="12"/>
                <w:szCs w:val="12"/>
                <w:lang w:eastAsia="sk-SK"/>
              </w:rPr>
              <w:t>C</w:t>
            </w:r>
          </w:p>
        </w:tc>
        <w:tc>
          <w:tcPr>
            <w:tcW w:w="360" w:type="pct"/>
            <w:tcBorders>
              <w:top w:val="nil"/>
              <w:left w:val="nil"/>
              <w:bottom w:val="single" w:sz="4" w:space="0" w:color="auto"/>
              <w:right w:val="single" w:sz="4" w:space="0" w:color="auto"/>
            </w:tcBorders>
            <w:shd w:val="clear" w:color="auto" w:fill="auto"/>
            <w:hideMark/>
          </w:tcPr>
          <w:p w14:paraId="4E450C49"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9F51C2B"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B467AAE"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B94DF4" w:rsidRPr="00182212" w14:paraId="0C004FDC"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B383FD1" w14:textId="77777777" w:rsidR="00B94DF4" w:rsidRPr="00182212" w:rsidRDefault="00B94DF4" w:rsidP="00B94DF4">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37F539A0"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Atmosf. podmienky okolia</w:t>
            </w:r>
          </w:p>
        </w:tc>
        <w:tc>
          <w:tcPr>
            <w:tcW w:w="408" w:type="pct"/>
            <w:tcBorders>
              <w:top w:val="nil"/>
              <w:left w:val="nil"/>
              <w:bottom w:val="single" w:sz="4" w:space="0" w:color="auto"/>
              <w:right w:val="single" w:sz="4" w:space="0" w:color="auto"/>
            </w:tcBorders>
            <w:shd w:val="clear" w:color="auto" w:fill="auto"/>
            <w:hideMark/>
          </w:tcPr>
          <w:p w14:paraId="55B07CF9"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AB3</w:t>
            </w:r>
          </w:p>
        </w:tc>
        <w:tc>
          <w:tcPr>
            <w:tcW w:w="951" w:type="pct"/>
            <w:tcBorders>
              <w:top w:val="nil"/>
              <w:left w:val="nil"/>
              <w:bottom w:val="single" w:sz="4" w:space="0" w:color="auto"/>
              <w:right w:val="single" w:sz="4" w:space="0" w:color="auto"/>
            </w:tcBorders>
            <w:shd w:val="clear" w:color="auto" w:fill="auto"/>
            <w:hideMark/>
          </w:tcPr>
          <w:p w14:paraId="6EB75218"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1118" w:type="pct"/>
            <w:tcBorders>
              <w:top w:val="nil"/>
              <w:left w:val="nil"/>
              <w:bottom w:val="single" w:sz="4" w:space="0" w:color="auto"/>
              <w:right w:val="single" w:sz="4" w:space="0" w:color="auto"/>
            </w:tcBorders>
            <w:shd w:val="clear" w:color="auto" w:fill="auto"/>
            <w:hideMark/>
          </w:tcPr>
          <w:p w14:paraId="09D5434E"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R.v 10-100%,A.v.0,5-7</w:t>
            </w:r>
          </w:p>
        </w:tc>
        <w:tc>
          <w:tcPr>
            <w:tcW w:w="360" w:type="pct"/>
            <w:tcBorders>
              <w:top w:val="nil"/>
              <w:left w:val="nil"/>
              <w:bottom w:val="single" w:sz="4" w:space="0" w:color="auto"/>
              <w:right w:val="single" w:sz="4" w:space="0" w:color="auto"/>
            </w:tcBorders>
            <w:shd w:val="clear" w:color="auto" w:fill="auto"/>
            <w:hideMark/>
          </w:tcPr>
          <w:p w14:paraId="5583C00E"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A6BC62F"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39EBE88"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B94DF4" w:rsidRPr="00182212" w14:paraId="0C83C3AC"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3046658" w14:textId="77777777" w:rsidR="00B94DF4" w:rsidRPr="00182212" w:rsidRDefault="00B94DF4" w:rsidP="00B94DF4">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5AD6F304" w14:textId="77777777" w:rsidR="00B94DF4" w:rsidRPr="00182212" w:rsidRDefault="00B94DF4" w:rsidP="00B94DF4">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335D160"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AB4</w:t>
            </w:r>
          </w:p>
        </w:tc>
        <w:tc>
          <w:tcPr>
            <w:tcW w:w="951" w:type="pct"/>
            <w:tcBorders>
              <w:top w:val="nil"/>
              <w:left w:val="nil"/>
              <w:bottom w:val="single" w:sz="4" w:space="0" w:color="auto"/>
              <w:right w:val="single" w:sz="4" w:space="0" w:color="auto"/>
            </w:tcBorders>
            <w:shd w:val="clear" w:color="auto" w:fill="auto"/>
            <w:hideMark/>
          </w:tcPr>
          <w:p w14:paraId="42AE1017"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1118" w:type="pct"/>
            <w:tcBorders>
              <w:top w:val="nil"/>
              <w:left w:val="nil"/>
              <w:bottom w:val="single" w:sz="4" w:space="0" w:color="auto"/>
              <w:right w:val="single" w:sz="4" w:space="0" w:color="auto"/>
            </w:tcBorders>
            <w:shd w:val="clear" w:color="auto" w:fill="auto"/>
            <w:hideMark/>
          </w:tcPr>
          <w:p w14:paraId="2AAC0F63"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R.v 5-95%,A.v.1-29g/m</w:t>
            </w:r>
            <w:r w:rsidRPr="00182212">
              <w:rPr>
                <w:rFonts w:ascii="Arial Narrow" w:hAnsi="Arial Narrow" w:cs="Tahoma"/>
                <w:sz w:val="12"/>
                <w:szCs w:val="12"/>
                <w:vertAlign w:val="superscript"/>
                <w:lang w:eastAsia="sk-SK"/>
              </w:rPr>
              <w:t>3</w:t>
            </w:r>
            <w:r w:rsidRPr="00182212">
              <w:rPr>
                <w:rFonts w:ascii="Arial Narrow" w:hAnsi="Arial Narrow" w:cs="Tahoma"/>
                <w:sz w:val="12"/>
                <w:szCs w:val="12"/>
                <w:lang w:eastAsia="sk-SK"/>
              </w:rPr>
              <w:t xml:space="preserve"> </w:t>
            </w:r>
          </w:p>
        </w:tc>
        <w:tc>
          <w:tcPr>
            <w:tcW w:w="360" w:type="pct"/>
            <w:tcBorders>
              <w:top w:val="nil"/>
              <w:left w:val="nil"/>
              <w:bottom w:val="single" w:sz="4" w:space="0" w:color="auto"/>
              <w:right w:val="single" w:sz="4" w:space="0" w:color="auto"/>
            </w:tcBorders>
            <w:shd w:val="clear" w:color="auto" w:fill="auto"/>
            <w:hideMark/>
          </w:tcPr>
          <w:p w14:paraId="25D708F5"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57F5720"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413E4256"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B94DF4" w:rsidRPr="00182212" w14:paraId="504ECBB0"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5F65C93" w14:textId="77777777" w:rsidR="00B94DF4" w:rsidRPr="00182212" w:rsidRDefault="00B94DF4" w:rsidP="00B94DF4">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474A4AFE" w14:textId="77777777" w:rsidR="00B94DF4" w:rsidRPr="00182212" w:rsidRDefault="00B94DF4" w:rsidP="00B94DF4">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82BD914"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AB5</w:t>
            </w:r>
          </w:p>
        </w:tc>
        <w:tc>
          <w:tcPr>
            <w:tcW w:w="951" w:type="pct"/>
            <w:tcBorders>
              <w:top w:val="nil"/>
              <w:left w:val="nil"/>
              <w:bottom w:val="single" w:sz="4" w:space="0" w:color="auto"/>
              <w:right w:val="single" w:sz="4" w:space="0" w:color="auto"/>
            </w:tcBorders>
            <w:shd w:val="clear" w:color="auto" w:fill="auto"/>
            <w:hideMark/>
          </w:tcPr>
          <w:p w14:paraId="15338FD6"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1118" w:type="pct"/>
            <w:tcBorders>
              <w:top w:val="nil"/>
              <w:left w:val="nil"/>
              <w:bottom w:val="single" w:sz="4" w:space="0" w:color="auto"/>
              <w:right w:val="single" w:sz="4" w:space="0" w:color="auto"/>
            </w:tcBorders>
            <w:shd w:val="clear" w:color="auto" w:fill="auto"/>
            <w:hideMark/>
          </w:tcPr>
          <w:p w14:paraId="7621C7BA"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R.v 5-85%,A.v.1-25g/m</w:t>
            </w:r>
            <w:r w:rsidRPr="00182212">
              <w:rPr>
                <w:rFonts w:ascii="Arial Narrow" w:hAnsi="Arial Narrow" w:cs="Tahoma"/>
                <w:sz w:val="12"/>
                <w:szCs w:val="12"/>
                <w:vertAlign w:val="superscript"/>
                <w:lang w:eastAsia="sk-SK"/>
              </w:rPr>
              <w:t>3</w:t>
            </w:r>
            <w:r w:rsidRPr="00182212">
              <w:rPr>
                <w:rFonts w:ascii="Arial Narrow" w:hAnsi="Arial Narrow" w:cs="Tahoma"/>
                <w:sz w:val="12"/>
                <w:szCs w:val="12"/>
                <w:lang w:eastAsia="sk-SK"/>
              </w:rPr>
              <w:t xml:space="preserve"> </w:t>
            </w:r>
          </w:p>
        </w:tc>
        <w:tc>
          <w:tcPr>
            <w:tcW w:w="360" w:type="pct"/>
            <w:tcBorders>
              <w:top w:val="nil"/>
              <w:left w:val="nil"/>
              <w:bottom w:val="single" w:sz="4" w:space="0" w:color="auto"/>
              <w:right w:val="single" w:sz="4" w:space="0" w:color="auto"/>
            </w:tcBorders>
            <w:shd w:val="clear" w:color="auto" w:fill="auto"/>
            <w:hideMark/>
          </w:tcPr>
          <w:p w14:paraId="08F81340"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0072849"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DA14E8A"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B94DF4" w:rsidRPr="00182212" w14:paraId="7E1F3560"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9E90AAE" w14:textId="77777777" w:rsidR="00B94DF4" w:rsidRPr="00182212" w:rsidRDefault="00B94DF4" w:rsidP="00B94DF4">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7C4BBD0D" w14:textId="77777777" w:rsidR="00B94DF4" w:rsidRPr="00182212" w:rsidRDefault="00B94DF4" w:rsidP="00B94DF4">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0A0A811"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AB6</w:t>
            </w:r>
          </w:p>
        </w:tc>
        <w:tc>
          <w:tcPr>
            <w:tcW w:w="951" w:type="pct"/>
            <w:tcBorders>
              <w:top w:val="nil"/>
              <w:left w:val="nil"/>
              <w:bottom w:val="single" w:sz="4" w:space="0" w:color="auto"/>
              <w:right w:val="single" w:sz="4" w:space="0" w:color="auto"/>
            </w:tcBorders>
            <w:shd w:val="clear" w:color="auto" w:fill="auto"/>
            <w:hideMark/>
          </w:tcPr>
          <w:p w14:paraId="2E5C4FE5"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1118" w:type="pct"/>
            <w:tcBorders>
              <w:top w:val="nil"/>
              <w:left w:val="nil"/>
              <w:bottom w:val="single" w:sz="4" w:space="0" w:color="auto"/>
              <w:right w:val="single" w:sz="4" w:space="0" w:color="auto"/>
            </w:tcBorders>
            <w:shd w:val="clear" w:color="auto" w:fill="auto"/>
            <w:hideMark/>
          </w:tcPr>
          <w:p w14:paraId="2671D51E"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R.v 10-100%,A.v.1-35</w:t>
            </w:r>
          </w:p>
        </w:tc>
        <w:tc>
          <w:tcPr>
            <w:tcW w:w="360" w:type="pct"/>
            <w:tcBorders>
              <w:top w:val="nil"/>
              <w:left w:val="nil"/>
              <w:bottom w:val="single" w:sz="4" w:space="0" w:color="auto"/>
              <w:right w:val="single" w:sz="4" w:space="0" w:color="auto"/>
            </w:tcBorders>
            <w:shd w:val="clear" w:color="auto" w:fill="auto"/>
            <w:hideMark/>
          </w:tcPr>
          <w:p w14:paraId="7809A577"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251DCC51"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33407E3"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B94DF4" w:rsidRPr="00182212" w14:paraId="3AA0E9B2"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E4FA0A3" w14:textId="77777777" w:rsidR="00B94DF4" w:rsidRPr="00182212" w:rsidRDefault="00B94DF4" w:rsidP="00B94DF4">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FD241E4" w14:textId="77777777" w:rsidR="00B94DF4" w:rsidRPr="00182212" w:rsidRDefault="00B94DF4" w:rsidP="00B94DF4">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03695E7"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AB7</w:t>
            </w:r>
          </w:p>
        </w:tc>
        <w:tc>
          <w:tcPr>
            <w:tcW w:w="951" w:type="pct"/>
            <w:tcBorders>
              <w:top w:val="nil"/>
              <w:left w:val="nil"/>
              <w:bottom w:val="single" w:sz="4" w:space="0" w:color="auto"/>
              <w:right w:val="single" w:sz="4" w:space="0" w:color="auto"/>
            </w:tcBorders>
            <w:shd w:val="clear" w:color="auto" w:fill="auto"/>
            <w:hideMark/>
          </w:tcPr>
          <w:p w14:paraId="2921A319"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1118" w:type="pct"/>
            <w:tcBorders>
              <w:top w:val="nil"/>
              <w:left w:val="nil"/>
              <w:bottom w:val="single" w:sz="4" w:space="0" w:color="auto"/>
              <w:right w:val="single" w:sz="4" w:space="0" w:color="auto"/>
            </w:tcBorders>
            <w:shd w:val="clear" w:color="auto" w:fill="auto"/>
            <w:hideMark/>
          </w:tcPr>
          <w:p w14:paraId="0A7ACA4E"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R.v 10-100%,A.v.0,5-29</w:t>
            </w:r>
          </w:p>
        </w:tc>
        <w:tc>
          <w:tcPr>
            <w:tcW w:w="360" w:type="pct"/>
            <w:tcBorders>
              <w:top w:val="nil"/>
              <w:left w:val="nil"/>
              <w:bottom w:val="single" w:sz="4" w:space="0" w:color="auto"/>
              <w:right w:val="single" w:sz="4" w:space="0" w:color="auto"/>
            </w:tcBorders>
            <w:shd w:val="clear" w:color="auto" w:fill="auto"/>
            <w:hideMark/>
          </w:tcPr>
          <w:p w14:paraId="23AFCC1C"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2A36035F"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52C2C00"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B94DF4" w:rsidRPr="00182212" w14:paraId="52C2C818"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A322881" w14:textId="77777777" w:rsidR="00B94DF4" w:rsidRPr="00182212" w:rsidRDefault="00B94DF4" w:rsidP="00B94DF4">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0148CAB6" w14:textId="77777777" w:rsidR="00B94DF4" w:rsidRPr="00182212" w:rsidRDefault="00B94DF4" w:rsidP="00B94DF4">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0956688"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AB8</w:t>
            </w:r>
          </w:p>
        </w:tc>
        <w:tc>
          <w:tcPr>
            <w:tcW w:w="951" w:type="pct"/>
            <w:tcBorders>
              <w:top w:val="nil"/>
              <w:left w:val="nil"/>
              <w:bottom w:val="single" w:sz="4" w:space="0" w:color="auto"/>
              <w:right w:val="single" w:sz="4" w:space="0" w:color="auto"/>
            </w:tcBorders>
            <w:shd w:val="clear" w:color="auto" w:fill="auto"/>
            <w:hideMark/>
          </w:tcPr>
          <w:p w14:paraId="5E8B5502"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1118" w:type="pct"/>
            <w:tcBorders>
              <w:top w:val="nil"/>
              <w:left w:val="nil"/>
              <w:bottom w:val="single" w:sz="4" w:space="0" w:color="auto"/>
              <w:right w:val="single" w:sz="4" w:space="0" w:color="auto"/>
            </w:tcBorders>
            <w:shd w:val="clear" w:color="auto" w:fill="auto"/>
            <w:hideMark/>
          </w:tcPr>
          <w:p w14:paraId="22491EB8"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R.v 15-100%,A.v.0,04-36</w:t>
            </w:r>
          </w:p>
        </w:tc>
        <w:tc>
          <w:tcPr>
            <w:tcW w:w="360" w:type="pct"/>
            <w:tcBorders>
              <w:top w:val="nil"/>
              <w:left w:val="nil"/>
              <w:bottom w:val="single" w:sz="4" w:space="0" w:color="auto"/>
              <w:right w:val="single" w:sz="4" w:space="0" w:color="auto"/>
            </w:tcBorders>
            <w:shd w:val="clear" w:color="auto" w:fill="auto"/>
            <w:hideMark/>
          </w:tcPr>
          <w:p w14:paraId="6A2C4F62"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0EE5AF0"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3237817"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B94DF4" w:rsidRPr="00182212" w14:paraId="5D72EACF"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5833456" w14:textId="77777777" w:rsidR="00B94DF4" w:rsidRPr="00182212" w:rsidRDefault="00B94DF4" w:rsidP="00B94DF4">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657B8522"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Nadmorská výška</w:t>
            </w:r>
          </w:p>
        </w:tc>
        <w:tc>
          <w:tcPr>
            <w:tcW w:w="408" w:type="pct"/>
            <w:tcBorders>
              <w:top w:val="nil"/>
              <w:left w:val="nil"/>
              <w:bottom w:val="single" w:sz="4" w:space="0" w:color="auto"/>
              <w:right w:val="single" w:sz="4" w:space="0" w:color="auto"/>
            </w:tcBorders>
            <w:shd w:val="clear" w:color="auto" w:fill="auto"/>
            <w:hideMark/>
          </w:tcPr>
          <w:p w14:paraId="4EAF448A"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AC1</w:t>
            </w:r>
          </w:p>
        </w:tc>
        <w:tc>
          <w:tcPr>
            <w:tcW w:w="951" w:type="pct"/>
            <w:tcBorders>
              <w:top w:val="nil"/>
              <w:left w:val="nil"/>
              <w:bottom w:val="single" w:sz="4" w:space="0" w:color="auto"/>
              <w:right w:val="single" w:sz="4" w:space="0" w:color="auto"/>
            </w:tcBorders>
            <w:shd w:val="clear" w:color="auto" w:fill="auto"/>
            <w:hideMark/>
          </w:tcPr>
          <w:p w14:paraId="34E53E25" w14:textId="77777777" w:rsidR="00B94DF4" w:rsidRPr="00182212" w:rsidRDefault="00B94DF4" w:rsidP="00B94DF4">
            <w:pPr>
              <w:rPr>
                <w:rFonts w:ascii="Arial Narrow" w:hAnsi="Arial Narrow" w:cs="Tahoma"/>
                <w:sz w:val="12"/>
                <w:szCs w:val="12"/>
                <w:u w:val="single"/>
                <w:lang w:eastAsia="sk-SK"/>
              </w:rPr>
            </w:pPr>
            <w:r w:rsidRPr="00182212">
              <w:rPr>
                <w:rFonts w:ascii="Arial Narrow" w:hAnsi="Arial Narrow" w:cs="Tahoma"/>
                <w:sz w:val="12"/>
                <w:szCs w:val="12"/>
                <w:u w:val="single"/>
                <w:lang w:eastAsia="sk-SK"/>
              </w:rPr>
              <w:t>&lt;</w:t>
            </w:r>
            <w:r w:rsidRPr="00182212">
              <w:rPr>
                <w:rFonts w:ascii="Arial Narrow" w:hAnsi="Arial Narrow" w:cs="Tahoma"/>
                <w:sz w:val="12"/>
                <w:szCs w:val="12"/>
                <w:lang w:eastAsia="sk-SK"/>
              </w:rPr>
              <w:t xml:space="preserve"> 2000 m</w:t>
            </w:r>
          </w:p>
        </w:tc>
        <w:tc>
          <w:tcPr>
            <w:tcW w:w="1118" w:type="pct"/>
            <w:tcBorders>
              <w:top w:val="nil"/>
              <w:left w:val="nil"/>
              <w:bottom w:val="single" w:sz="4" w:space="0" w:color="auto"/>
              <w:right w:val="single" w:sz="4" w:space="0" w:color="auto"/>
            </w:tcBorders>
            <w:shd w:val="clear" w:color="auto" w:fill="auto"/>
            <w:hideMark/>
          </w:tcPr>
          <w:p w14:paraId="598DED61"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4D87735"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6F620557"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1E73D9B0"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B94DF4" w:rsidRPr="00182212" w14:paraId="6AC04FA5"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CA6F80B" w14:textId="77777777" w:rsidR="00B94DF4" w:rsidRPr="00182212" w:rsidRDefault="00B94DF4" w:rsidP="00B94DF4">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4C86869A" w14:textId="77777777" w:rsidR="00B94DF4" w:rsidRPr="00182212" w:rsidRDefault="00B94DF4" w:rsidP="00B94DF4">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FE69C28"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AC2</w:t>
            </w:r>
          </w:p>
        </w:tc>
        <w:tc>
          <w:tcPr>
            <w:tcW w:w="951" w:type="pct"/>
            <w:tcBorders>
              <w:top w:val="nil"/>
              <w:left w:val="nil"/>
              <w:bottom w:val="single" w:sz="4" w:space="0" w:color="auto"/>
              <w:right w:val="single" w:sz="4" w:space="0" w:color="auto"/>
            </w:tcBorders>
            <w:shd w:val="clear" w:color="auto" w:fill="auto"/>
            <w:hideMark/>
          </w:tcPr>
          <w:p w14:paraId="2D019F0C"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&gt; 2000 m</w:t>
            </w:r>
          </w:p>
        </w:tc>
        <w:tc>
          <w:tcPr>
            <w:tcW w:w="1118" w:type="pct"/>
            <w:tcBorders>
              <w:top w:val="nil"/>
              <w:left w:val="nil"/>
              <w:bottom w:val="single" w:sz="4" w:space="0" w:color="auto"/>
              <w:right w:val="single" w:sz="4" w:space="0" w:color="auto"/>
            </w:tcBorders>
            <w:shd w:val="clear" w:color="auto" w:fill="auto"/>
            <w:hideMark/>
          </w:tcPr>
          <w:p w14:paraId="323F5425"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28BDF8A"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B0B91A5"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5DF189E"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B94DF4" w:rsidRPr="00182212" w14:paraId="68320850"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EBC5C82" w14:textId="77777777" w:rsidR="00B94DF4" w:rsidRPr="00182212" w:rsidRDefault="00B94DF4" w:rsidP="00B94DF4">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4B35D2D3"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Výskyt vody</w:t>
            </w:r>
          </w:p>
        </w:tc>
        <w:tc>
          <w:tcPr>
            <w:tcW w:w="408" w:type="pct"/>
            <w:tcBorders>
              <w:top w:val="nil"/>
              <w:left w:val="nil"/>
              <w:bottom w:val="single" w:sz="4" w:space="0" w:color="auto"/>
              <w:right w:val="single" w:sz="4" w:space="0" w:color="auto"/>
            </w:tcBorders>
            <w:shd w:val="clear" w:color="auto" w:fill="auto"/>
            <w:hideMark/>
          </w:tcPr>
          <w:p w14:paraId="6AE5BC32"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AD1</w:t>
            </w:r>
          </w:p>
        </w:tc>
        <w:tc>
          <w:tcPr>
            <w:tcW w:w="951" w:type="pct"/>
            <w:tcBorders>
              <w:top w:val="nil"/>
              <w:left w:val="nil"/>
              <w:bottom w:val="single" w:sz="4" w:space="0" w:color="auto"/>
              <w:right w:val="single" w:sz="4" w:space="0" w:color="auto"/>
            </w:tcBorders>
            <w:shd w:val="clear" w:color="auto" w:fill="auto"/>
            <w:hideMark/>
          </w:tcPr>
          <w:p w14:paraId="0A71B850"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Zanedbateľný</w:t>
            </w:r>
          </w:p>
        </w:tc>
        <w:tc>
          <w:tcPr>
            <w:tcW w:w="1118" w:type="pct"/>
            <w:tcBorders>
              <w:top w:val="nil"/>
              <w:left w:val="nil"/>
              <w:bottom w:val="single" w:sz="4" w:space="0" w:color="auto"/>
              <w:right w:val="single" w:sz="4" w:space="0" w:color="auto"/>
            </w:tcBorders>
            <w:shd w:val="clear" w:color="auto" w:fill="auto"/>
            <w:hideMark/>
          </w:tcPr>
          <w:p w14:paraId="47B88923"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D71E6C6"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5AEF259"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039437EC"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B94DF4" w:rsidRPr="00182212" w14:paraId="31FAD253"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275CC03" w14:textId="77777777" w:rsidR="00B94DF4" w:rsidRPr="00182212" w:rsidRDefault="00B94DF4" w:rsidP="00B94DF4">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5C207EF5" w14:textId="77777777" w:rsidR="00B94DF4" w:rsidRPr="00182212" w:rsidRDefault="00B94DF4" w:rsidP="00B94DF4">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5B35E1C"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AD2</w:t>
            </w:r>
          </w:p>
        </w:tc>
        <w:tc>
          <w:tcPr>
            <w:tcW w:w="951" w:type="pct"/>
            <w:tcBorders>
              <w:top w:val="nil"/>
              <w:left w:val="nil"/>
              <w:bottom w:val="single" w:sz="4" w:space="0" w:color="auto"/>
              <w:right w:val="single" w:sz="4" w:space="0" w:color="auto"/>
            </w:tcBorders>
            <w:shd w:val="clear" w:color="auto" w:fill="auto"/>
            <w:hideMark/>
          </w:tcPr>
          <w:p w14:paraId="2D2E4199"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xml:space="preserve">Voľne </w:t>
            </w:r>
            <w:proofErr w:type="spellStart"/>
            <w:r w:rsidRPr="00182212">
              <w:rPr>
                <w:rFonts w:ascii="Arial Narrow" w:hAnsi="Arial Narrow" w:cs="Tahoma"/>
                <w:sz w:val="12"/>
                <w:szCs w:val="12"/>
                <w:lang w:eastAsia="sk-SK"/>
              </w:rPr>
              <w:t>pad</w:t>
            </w:r>
            <w:proofErr w:type="spellEnd"/>
            <w:r w:rsidRPr="00182212">
              <w:rPr>
                <w:rFonts w:ascii="Arial Narrow" w:hAnsi="Arial Narrow" w:cs="Tahoma"/>
                <w:sz w:val="12"/>
                <w:szCs w:val="12"/>
                <w:lang w:eastAsia="sk-SK"/>
              </w:rPr>
              <w:t>. kvap.</w:t>
            </w:r>
          </w:p>
        </w:tc>
        <w:tc>
          <w:tcPr>
            <w:tcW w:w="1118" w:type="pct"/>
            <w:tcBorders>
              <w:top w:val="nil"/>
              <w:left w:val="nil"/>
              <w:bottom w:val="single" w:sz="4" w:space="0" w:color="auto"/>
              <w:right w:val="single" w:sz="4" w:space="0" w:color="auto"/>
            </w:tcBorders>
            <w:shd w:val="clear" w:color="auto" w:fill="auto"/>
            <w:hideMark/>
          </w:tcPr>
          <w:p w14:paraId="629753DC"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279117C"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59A0B7D5"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5B954E7"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B94DF4" w:rsidRPr="00182212" w14:paraId="7A329F5E"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E637AAA" w14:textId="77777777" w:rsidR="00B94DF4" w:rsidRPr="00182212" w:rsidRDefault="00B94DF4" w:rsidP="00B94DF4">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4965B4A8" w14:textId="77777777" w:rsidR="00B94DF4" w:rsidRPr="00182212" w:rsidRDefault="00B94DF4" w:rsidP="00B94DF4">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DD07642"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AD3</w:t>
            </w:r>
          </w:p>
        </w:tc>
        <w:tc>
          <w:tcPr>
            <w:tcW w:w="951" w:type="pct"/>
            <w:tcBorders>
              <w:top w:val="nil"/>
              <w:left w:val="nil"/>
              <w:bottom w:val="single" w:sz="4" w:space="0" w:color="auto"/>
              <w:right w:val="single" w:sz="4" w:space="0" w:color="auto"/>
            </w:tcBorders>
            <w:shd w:val="clear" w:color="auto" w:fill="auto"/>
            <w:hideMark/>
          </w:tcPr>
          <w:p w14:paraId="2155AB07"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Rozprašovanie</w:t>
            </w:r>
          </w:p>
        </w:tc>
        <w:tc>
          <w:tcPr>
            <w:tcW w:w="1118" w:type="pct"/>
            <w:tcBorders>
              <w:top w:val="nil"/>
              <w:left w:val="nil"/>
              <w:bottom w:val="single" w:sz="4" w:space="0" w:color="auto"/>
              <w:right w:val="single" w:sz="4" w:space="0" w:color="auto"/>
            </w:tcBorders>
            <w:shd w:val="clear" w:color="auto" w:fill="auto"/>
            <w:hideMark/>
          </w:tcPr>
          <w:p w14:paraId="6E8EF858" w14:textId="77777777" w:rsidR="00B94DF4" w:rsidRPr="00182212" w:rsidRDefault="00B94DF4" w:rsidP="00B94DF4">
            <w:pPr>
              <w:rPr>
                <w:rFonts w:ascii="Arial Narrow" w:hAnsi="Arial Narrow" w:cs="Tahoma"/>
                <w:sz w:val="12"/>
                <w:szCs w:val="12"/>
                <w:lang w:eastAsia="sk-SK"/>
              </w:rPr>
            </w:pPr>
            <w:r w:rsidRPr="00182212">
              <w:rPr>
                <w:rFonts w:ascii="Arial Narrow" w:hAnsi="Arial Narrow" w:cs="Tahoma"/>
                <w:sz w:val="12"/>
                <w:szCs w:val="12"/>
                <w:lang w:eastAsia="sk-SK"/>
              </w:rPr>
              <w:t>do 60</w:t>
            </w:r>
            <w:r w:rsidRPr="00182212">
              <w:rPr>
                <w:rFonts w:ascii="Arial Narrow" w:hAnsi="Arial Narrow" w:cs="Tahoma"/>
                <w:sz w:val="12"/>
                <w:szCs w:val="12"/>
                <w:vertAlign w:val="superscript"/>
                <w:lang w:eastAsia="sk-SK"/>
              </w:rPr>
              <w:t>o</w:t>
            </w:r>
          </w:p>
        </w:tc>
        <w:tc>
          <w:tcPr>
            <w:tcW w:w="360" w:type="pct"/>
            <w:tcBorders>
              <w:top w:val="nil"/>
              <w:left w:val="nil"/>
              <w:bottom w:val="single" w:sz="4" w:space="0" w:color="auto"/>
              <w:right w:val="single" w:sz="4" w:space="0" w:color="auto"/>
            </w:tcBorders>
            <w:shd w:val="clear" w:color="auto" w:fill="auto"/>
            <w:hideMark/>
          </w:tcPr>
          <w:p w14:paraId="7DDA28C6" w14:textId="3BF5EC5C" w:rsidR="00B94DF4" w:rsidRPr="00182212" w:rsidRDefault="00B94DF4" w:rsidP="00B94DF4">
            <w:pPr>
              <w:jc w:val="center"/>
              <w:rPr>
                <w:rFonts w:ascii="Arial Narrow" w:hAnsi="Arial Narrow" w:cs="Tahoma"/>
                <w:b/>
                <w:bCs/>
                <w:sz w:val="12"/>
                <w:szCs w:val="12"/>
                <w:lang w:eastAsia="sk-SK"/>
              </w:rPr>
            </w:pPr>
          </w:p>
        </w:tc>
        <w:tc>
          <w:tcPr>
            <w:tcW w:w="429" w:type="pct"/>
            <w:tcBorders>
              <w:top w:val="nil"/>
              <w:left w:val="nil"/>
              <w:bottom w:val="single" w:sz="4" w:space="0" w:color="auto"/>
              <w:right w:val="single" w:sz="4" w:space="0" w:color="auto"/>
            </w:tcBorders>
            <w:shd w:val="clear" w:color="auto" w:fill="auto"/>
            <w:hideMark/>
          </w:tcPr>
          <w:p w14:paraId="355B27D8"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5146350" w14:textId="77777777" w:rsidR="00B94DF4" w:rsidRPr="00182212" w:rsidRDefault="00B94DF4" w:rsidP="00B94DF4">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28E506B7"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318D8E8"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6B45E437"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73510B10" w14:textId="17A48EBA"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AD4</w:t>
            </w:r>
          </w:p>
        </w:tc>
        <w:tc>
          <w:tcPr>
            <w:tcW w:w="951" w:type="pct"/>
            <w:tcBorders>
              <w:top w:val="nil"/>
              <w:left w:val="nil"/>
              <w:bottom w:val="single" w:sz="4" w:space="0" w:color="auto"/>
              <w:right w:val="single" w:sz="4" w:space="0" w:color="auto"/>
            </w:tcBorders>
            <w:shd w:val="clear" w:color="auto" w:fill="auto"/>
            <w:hideMark/>
          </w:tcPr>
          <w:p w14:paraId="07226A1D" w14:textId="009E60E5"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Striekanie</w:t>
            </w:r>
          </w:p>
        </w:tc>
        <w:tc>
          <w:tcPr>
            <w:tcW w:w="1118" w:type="pct"/>
            <w:tcBorders>
              <w:top w:val="nil"/>
              <w:left w:val="nil"/>
              <w:bottom w:val="single" w:sz="4" w:space="0" w:color="auto"/>
              <w:right w:val="single" w:sz="4" w:space="0" w:color="auto"/>
            </w:tcBorders>
            <w:shd w:val="clear" w:color="auto" w:fill="auto"/>
            <w:hideMark/>
          </w:tcPr>
          <w:p w14:paraId="4E4D9368" w14:textId="7CEA1E5D"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IP X4</w:t>
            </w:r>
          </w:p>
        </w:tc>
        <w:tc>
          <w:tcPr>
            <w:tcW w:w="360" w:type="pct"/>
            <w:tcBorders>
              <w:top w:val="nil"/>
              <w:left w:val="nil"/>
              <w:bottom w:val="single" w:sz="4" w:space="0" w:color="auto"/>
              <w:right w:val="single" w:sz="4" w:space="0" w:color="auto"/>
            </w:tcBorders>
            <w:shd w:val="clear" w:color="auto" w:fill="auto"/>
            <w:hideMark/>
          </w:tcPr>
          <w:p w14:paraId="111CD174" w14:textId="3FAF90A1"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99C0C5C" w14:textId="00B8821E"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292E843" w14:textId="43D259BB"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2A371635"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tcPr>
          <w:p w14:paraId="2DA4AAA6"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tcPr>
          <w:p w14:paraId="21336DC2"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tcPr>
          <w:p w14:paraId="4D0681F1" w14:textId="2322589A"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AD4 dážď</w:t>
            </w:r>
          </w:p>
        </w:tc>
        <w:tc>
          <w:tcPr>
            <w:tcW w:w="951" w:type="pct"/>
            <w:tcBorders>
              <w:top w:val="nil"/>
              <w:left w:val="nil"/>
              <w:bottom w:val="single" w:sz="4" w:space="0" w:color="auto"/>
              <w:right w:val="single" w:sz="4" w:space="0" w:color="auto"/>
            </w:tcBorders>
            <w:shd w:val="clear" w:color="auto" w:fill="auto"/>
          </w:tcPr>
          <w:p w14:paraId="0DB3EBEC" w14:textId="283822B3"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dážď</w:t>
            </w:r>
          </w:p>
        </w:tc>
        <w:tc>
          <w:tcPr>
            <w:tcW w:w="1118" w:type="pct"/>
            <w:tcBorders>
              <w:top w:val="nil"/>
              <w:left w:val="nil"/>
              <w:bottom w:val="single" w:sz="4" w:space="0" w:color="auto"/>
              <w:right w:val="single" w:sz="4" w:space="0" w:color="auto"/>
            </w:tcBorders>
            <w:shd w:val="clear" w:color="auto" w:fill="auto"/>
          </w:tcPr>
          <w:p w14:paraId="4A6E6964" w14:textId="138B0549"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IP X4</w:t>
            </w:r>
          </w:p>
        </w:tc>
        <w:tc>
          <w:tcPr>
            <w:tcW w:w="360" w:type="pct"/>
            <w:tcBorders>
              <w:top w:val="nil"/>
              <w:left w:val="nil"/>
              <w:bottom w:val="single" w:sz="4" w:space="0" w:color="auto"/>
              <w:right w:val="single" w:sz="4" w:space="0" w:color="auto"/>
            </w:tcBorders>
            <w:shd w:val="clear" w:color="auto" w:fill="auto"/>
          </w:tcPr>
          <w:p w14:paraId="08CE0510" w14:textId="64795B10"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r w:rsidR="008132D8"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tcPr>
          <w:p w14:paraId="62A4E138" w14:textId="2EC9F5A9"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tcPr>
          <w:p w14:paraId="6A611A33" w14:textId="14E227CB"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70839995"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53F730B"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E2D61A9"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4E086331"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AD5</w:t>
            </w:r>
          </w:p>
        </w:tc>
        <w:tc>
          <w:tcPr>
            <w:tcW w:w="951" w:type="pct"/>
            <w:tcBorders>
              <w:top w:val="nil"/>
              <w:left w:val="nil"/>
              <w:bottom w:val="single" w:sz="4" w:space="0" w:color="auto"/>
              <w:right w:val="single" w:sz="4" w:space="0" w:color="auto"/>
            </w:tcBorders>
            <w:shd w:val="clear" w:color="auto" w:fill="auto"/>
            <w:hideMark/>
          </w:tcPr>
          <w:p w14:paraId="32D21DA0"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Prúd vody</w:t>
            </w:r>
          </w:p>
        </w:tc>
        <w:tc>
          <w:tcPr>
            <w:tcW w:w="1118" w:type="pct"/>
            <w:tcBorders>
              <w:top w:val="nil"/>
              <w:left w:val="nil"/>
              <w:bottom w:val="single" w:sz="4" w:space="0" w:color="auto"/>
              <w:right w:val="single" w:sz="4" w:space="0" w:color="auto"/>
            </w:tcBorders>
            <w:shd w:val="clear" w:color="auto" w:fill="auto"/>
            <w:hideMark/>
          </w:tcPr>
          <w:p w14:paraId="41C76043"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IP X5</w:t>
            </w:r>
          </w:p>
        </w:tc>
        <w:tc>
          <w:tcPr>
            <w:tcW w:w="360" w:type="pct"/>
            <w:tcBorders>
              <w:top w:val="nil"/>
              <w:left w:val="nil"/>
              <w:bottom w:val="single" w:sz="4" w:space="0" w:color="auto"/>
              <w:right w:val="single" w:sz="4" w:space="0" w:color="auto"/>
            </w:tcBorders>
            <w:shd w:val="clear" w:color="auto" w:fill="auto"/>
            <w:hideMark/>
          </w:tcPr>
          <w:p w14:paraId="18C4BBB7"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E6218FF"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465CD59"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30474632"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3A7E98F"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5BB7D350"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36327F07"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AD6</w:t>
            </w:r>
          </w:p>
        </w:tc>
        <w:tc>
          <w:tcPr>
            <w:tcW w:w="951" w:type="pct"/>
            <w:tcBorders>
              <w:top w:val="nil"/>
              <w:left w:val="nil"/>
              <w:bottom w:val="single" w:sz="4" w:space="0" w:color="auto"/>
              <w:right w:val="single" w:sz="4" w:space="0" w:color="auto"/>
            </w:tcBorders>
            <w:shd w:val="clear" w:color="auto" w:fill="auto"/>
            <w:hideMark/>
          </w:tcPr>
          <w:p w14:paraId="4A3FF6A6"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xml:space="preserve">Vlny </w:t>
            </w:r>
          </w:p>
        </w:tc>
        <w:tc>
          <w:tcPr>
            <w:tcW w:w="1118" w:type="pct"/>
            <w:tcBorders>
              <w:top w:val="nil"/>
              <w:left w:val="nil"/>
              <w:bottom w:val="single" w:sz="4" w:space="0" w:color="auto"/>
              <w:right w:val="single" w:sz="4" w:space="0" w:color="auto"/>
            </w:tcBorders>
            <w:shd w:val="clear" w:color="auto" w:fill="auto"/>
            <w:hideMark/>
          </w:tcPr>
          <w:p w14:paraId="12E6269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IP X6</w:t>
            </w:r>
          </w:p>
        </w:tc>
        <w:tc>
          <w:tcPr>
            <w:tcW w:w="360" w:type="pct"/>
            <w:tcBorders>
              <w:top w:val="nil"/>
              <w:left w:val="nil"/>
              <w:bottom w:val="single" w:sz="4" w:space="0" w:color="auto"/>
              <w:right w:val="single" w:sz="4" w:space="0" w:color="auto"/>
            </w:tcBorders>
            <w:shd w:val="clear" w:color="auto" w:fill="auto"/>
            <w:hideMark/>
          </w:tcPr>
          <w:p w14:paraId="2263DC28"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C01A7D2"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6901376"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67B606ED"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95CCC13"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380DBB8F"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1E141CF"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AD7</w:t>
            </w:r>
          </w:p>
        </w:tc>
        <w:tc>
          <w:tcPr>
            <w:tcW w:w="951" w:type="pct"/>
            <w:tcBorders>
              <w:top w:val="nil"/>
              <w:left w:val="nil"/>
              <w:bottom w:val="single" w:sz="4" w:space="0" w:color="auto"/>
              <w:right w:val="single" w:sz="4" w:space="0" w:color="auto"/>
            </w:tcBorders>
            <w:shd w:val="clear" w:color="auto" w:fill="auto"/>
            <w:hideMark/>
          </w:tcPr>
          <w:p w14:paraId="39A6420B"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Zaplavenie</w:t>
            </w:r>
          </w:p>
        </w:tc>
        <w:tc>
          <w:tcPr>
            <w:tcW w:w="1118" w:type="pct"/>
            <w:tcBorders>
              <w:top w:val="nil"/>
              <w:left w:val="nil"/>
              <w:bottom w:val="single" w:sz="4" w:space="0" w:color="auto"/>
              <w:right w:val="single" w:sz="4" w:space="0" w:color="auto"/>
            </w:tcBorders>
            <w:shd w:val="clear" w:color="auto" w:fill="auto"/>
            <w:hideMark/>
          </w:tcPr>
          <w:p w14:paraId="3A408168"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IP X7</w:t>
            </w:r>
          </w:p>
        </w:tc>
        <w:tc>
          <w:tcPr>
            <w:tcW w:w="360" w:type="pct"/>
            <w:tcBorders>
              <w:top w:val="nil"/>
              <w:left w:val="nil"/>
              <w:bottom w:val="single" w:sz="4" w:space="0" w:color="auto"/>
              <w:right w:val="single" w:sz="4" w:space="0" w:color="auto"/>
            </w:tcBorders>
            <w:shd w:val="clear" w:color="auto" w:fill="auto"/>
            <w:hideMark/>
          </w:tcPr>
          <w:p w14:paraId="57B1425B"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64B7327"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78D6DB1"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3E0E2A19"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D3493F4"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751CDA05"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EE4DE9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AD8</w:t>
            </w:r>
          </w:p>
        </w:tc>
        <w:tc>
          <w:tcPr>
            <w:tcW w:w="951" w:type="pct"/>
            <w:tcBorders>
              <w:top w:val="nil"/>
              <w:left w:val="nil"/>
              <w:bottom w:val="single" w:sz="4" w:space="0" w:color="auto"/>
              <w:right w:val="single" w:sz="4" w:space="0" w:color="auto"/>
            </w:tcBorders>
            <w:shd w:val="clear" w:color="auto" w:fill="auto"/>
            <w:hideMark/>
          </w:tcPr>
          <w:p w14:paraId="5D3CFCFB"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Ponorenie</w:t>
            </w:r>
          </w:p>
        </w:tc>
        <w:tc>
          <w:tcPr>
            <w:tcW w:w="1118" w:type="pct"/>
            <w:tcBorders>
              <w:top w:val="nil"/>
              <w:left w:val="nil"/>
              <w:bottom w:val="single" w:sz="4" w:space="0" w:color="auto"/>
              <w:right w:val="single" w:sz="4" w:space="0" w:color="auto"/>
            </w:tcBorders>
            <w:shd w:val="clear" w:color="auto" w:fill="auto"/>
            <w:hideMark/>
          </w:tcPr>
          <w:p w14:paraId="07C22232"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IP X8</w:t>
            </w:r>
          </w:p>
        </w:tc>
        <w:tc>
          <w:tcPr>
            <w:tcW w:w="360" w:type="pct"/>
            <w:tcBorders>
              <w:top w:val="nil"/>
              <w:left w:val="nil"/>
              <w:bottom w:val="single" w:sz="4" w:space="0" w:color="auto"/>
              <w:right w:val="single" w:sz="4" w:space="0" w:color="auto"/>
            </w:tcBorders>
            <w:shd w:val="clear" w:color="auto" w:fill="auto"/>
            <w:hideMark/>
          </w:tcPr>
          <w:p w14:paraId="3DA6990D"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B4A6D1A"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1484F12"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03C90807"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071E2A4"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6C107415"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Výskyt cudzích a pevných telies</w:t>
            </w:r>
          </w:p>
        </w:tc>
        <w:tc>
          <w:tcPr>
            <w:tcW w:w="408" w:type="pct"/>
            <w:tcBorders>
              <w:top w:val="nil"/>
              <w:left w:val="nil"/>
              <w:bottom w:val="single" w:sz="4" w:space="0" w:color="auto"/>
              <w:right w:val="single" w:sz="4" w:space="0" w:color="auto"/>
            </w:tcBorders>
            <w:shd w:val="clear" w:color="auto" w:fill="auto"/>
            <w:hideMark/>
          </w:tcPr>
          <w:p w14:paraId="4E4246E9"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AE1</w:t>
            </w:r>
          </w:p>
        </w:tc>
        <w:tc>
          <w:tcPr>
            <w:tcW w:w="951" w:type="pct"/>
            <w:tcBorders>
              <w:top w:val="nil"/>
              <w:left w:val="nil"/>
              <w:bottom w:val="single" w:sz="4" w:space="0" w:color="auto"/>
              <w:right w:val="single" w:sz="4" w:space="0" w:color="auto"/>
            </w:tcBorders>
            <w:shd w:val="clear" w:color="auto" w:fill="auto"/>
            <w:hideMark/>
          </w:tcPr>
          <w:p w14:paraId="5FA72718"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Zanedbateľný</w:t>
            </w:r>
          </w:p>
        </w:tc>
        <w:tc>
          <w:tcPr>
            <w:tcW w:w="1118" w:type="pct"/>
            <w:tcBorders>
              <w:top w:val="nil"/>
              <w:left w:val="nil"/>
              <w:bottom w:val="single" w:sz="4" w:space="0" w:color="auto"/>
              <w:right w:val="single" w:sz="4" w:space="0" w:color="auto"/>
            </w:tcBorders>
            <w:shd w:val="clear" w:color="auto" w:fill="auto"/>
            <w:hideMark/>
          </w:tcPr>
          <w:p w14:paraId="2A93A461"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D15DCD9"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AC6793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3B2489D8"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188620BF"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2459EE0"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53ECE944"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42BDB32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AE2</w:t>
            </w:r>
          </w:p>
        </w:tc>
        <w:tc>
          <w:tcPr>
            <w:tcW w:w="951" w:type="pct"/>
            <w:tcBorders>
              <w:top w:val="nil"/>
              <w:left w:val="nil"/>
              <w:bottom w:val="single" w:sz="4" w:space="0" w:color="auto"/>
              <w:right w:val="single" w:sz="4" w:space="0" w:color="auto"/>
            </w:tcBorders>
            <w:shd w:val="clear" w:color="auto" w:fill="auto"/>
            <w:hideMark/>
          </w:tcPr>
          <w:p w14:paraId="028E32F7"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Malé predm.</w:t>
            </w:r>
          </w:p>
        </w:tc>
        <w:tc>
          <w:tcPr>
            <w:tcW w:w="1118" w:type="pct"/>
            <w:tcBorders>
              <w:top w:val="nil"/>
              <w:left w:val="nil"/>
              <w:bottom w:val="single" w:sz="4" w:space="0" w:color="auto"/>
              <w:right w:val="single" w:sz="4" w:space="0" w:color="auto"/>
            </w:tcBorders>
            <w:shd w:val="clear" w:color="auto" w:fill="auto"/>
            <w:hideMark/>
          </w:tcPr>
          <w:p w14:paraId="2445DAC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&gt; 2,5 mm</w:t>
            </w:r>
          </w:p>
        </w:tc>
        <w:tc>
          <w:tcPr>
            <w:tcW w:w="360" w:type="pct"/>
            <w:tcBorders>
              <w:top w:val="nil"/>
              <w:left w:val="nil"/>
              <w:bottom w:val="single" w:sz="4" w:space="0" w:color="auto"/>
              <w:right w:val="single" w:sz="4" w:space="0" w:color="auto"/>
            </w:tcBorders>
            <w:shd w:val="clear" w:color="auto" w:fill="auto"/>
            <w:hideMark/>
          </w:tcPr>
          <w:p w14:paraId="26E64B0D"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BDA04E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5FA907F"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642A368E"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CA2F33C"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425A3950"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1A5576E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AE3</w:t>
            </w:r>
          </w:p>
        </w:tc>
        <w:tc>
          <w:tcPr>
            <w:tcW w:w="951" w:type="pct"/>
            <w:tcBorders>
              <w:top w:val="nil"/>
              <w:left w:val="nil"/>
              <w:bottom w:val="single" w:sz="4" w:space="0" w:color="auto"/>
              <w:right w:val="single" w:sz="4" w:space="0" w:color="auto"/>
            </w:tcBorders>
            <w:shd w:val="clear" w:color="auto" w:fill="auto"/>
            <w:hideMark/>
          </w:tcPr>
          <w:p w14:paraId="5BC012C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Veľ.malé predm.</w:t>
            </w:r>
          </w:p>
        </w:tc>
        <w:tc>
          <w:tcPr>
            <w:tcW w:w="1118" w:type="pct"/>
            <w:tcBorders>
              <w:top w:val="nil"/>
              <w:left w:val="nil"/>
              <w:bottom w:val="single" w:sz="4" w:space="0" w:color="auto"/>
              <w:right w:val="single" w:sz="4" w:space="0" w:color="auto"/>
            </w:tcBorders>
            <w:shd w:val="clear" w:color="auto" w:fill="auto"/>
            <w:hideMark/>
          </w:tcPr>
          <w:p w14:paraId="729E1EDB"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&gt; 1 mm</w:t>
            </w:r>
          </w:p>
        </w:tc>
        <w:tc>
          <w:tcPr>
            <w:tcW w:w="360" w:type="pct"/>
            <w:tcBorders>
              <w:top w:val="nil"/>
              <w:left w:val="nil"/>
              <w:bottom w:val="single" w:sz="4" w:space="0" w:color="auto"/>
              <w:right w:val="single" w:sz="4" w:space="0" w:color="auto"/>
            </w:tcBorders>
            <w:shd w:val="clear" w:color="auto" w:fill="auto"/>
            <w:hideMark/>
          </w:tcPr>
          <w:p w14:paraId="3712B657"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3E9E7F8"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F74F00F"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4BF13653"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27BCDE3"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2965150"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7BBA275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AE4</w:t>
            </w:r>
          </w:p>
        </w:tc>
        <w:tc>
          <w:tcPr>
            <w:tcW w:w="951" w:type="pct"/>
            <w:tcBorders>
              <w:top w:val="nil"/>
              <w:left w:val="nil"/>
              <w:bottom w:val="single" w:sz="4" w:space="0" w:color="auto"/>
              <w:right w:val="single" w:sz="4" w:space="0" w:color="auto"/>
            </w:tcBorders>
            <w:shd w:val="clear" w:color="auto" w:fill="auto"/>
            <w:hideMark/>
          </w:tcPr>
          <w:p w14:paraId="2F8497D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Ľah.prašnosť</w:t>
            </w:r>
          </w:p>
        </w:tc>
        <w:tc>
          <w:tcPr>
            <w:tcW w:w="1118" w:type="pct"/>
            <w:tcBorders>
              <w:top w:val="nil"/>
              <w:left w:val="nil"/>
              <w:bottom w:val="single" w:sz="4" w:space="0" w:color="auto"/>
              <w:right w:val="single" w:sz="4" w:space="0" w:color="auto"/>
            </w:tcBorders>
            <w:shd w:val="clear" w:color="auto" w:fill="auto"/>
            <w:hideMark/>
          </w:tcPr>
          <w:p w14:paraId="0CC2CFFB"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10-35mg/m</w:t>
            </w:r>
            <w:r w:rsidRPr="00182212">
              <w:rPr>
                <w:rFonts w:ascii="Arial Narrow" w:hAnsi="Arial Narrow" w:cs="Tahoma"/>
                <w:sz w:val="12"/>
                <w:szCs w:val="12"/>
                <w:vertAlign w:val="superscript"/>
                <w:lang w:eastAsia="sk-SK"/>
              </w:rPr>
              <w:t>2</w:t>
            </w:r>
            <w:r w:rsidRPr="00182212">
              <w:rPr>
                <w:rFonts w:ascii="Arial Narrow" w:hAnsi="Arial Narrow" w:cs="Tahoma"/>
                <w:sz w:val="12"/>
                <w:szCs w:val="12"/>
                <w:lang w:eastAsia="sk-SK"/>
              </w:rPr>
              <w:t>/d</w:t>
            </w:r>
          </w:p>
        </w:tc>
        <w:tc>
          <w:tcPr>
            <w:tcW w:w="360" w:type="pct"/>
            <w:tcBorders>
              <w:top w:val="nil"/>
              <w:left w:val="nil"/>
              <w:bottom w:val="single" w:sz="4" w:space="0" w:color="auto"/>
              <w:right w:val="single" w:sz="4" w:space="0" w:color="auto"/>
            </w:tcBorders>
            <w:shd w:val="clear" w:color="auto" w:fill="auto"/>
            <w:hideMark/>
          </w:tcPr>
          <w:p w14:paraId="28B189BB"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DFD9197"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3C732B6"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0141650E"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FBDEF8E"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349C1FE2"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4800055"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AE5</w:t>
            </w:r>
          </w:p>
        </w:tc>
        <w:tc>
          <w:tcPr>
            <w:tcW w:w="951" w:type="pct"/>
            <w:tcBorders>
              <w:top w:val="nil"/>
              <w:left w:val="nil"/>
              <w:bottom w:val="single" w:sz="4" w:space="0" w:color="auto"/>
              <w:right w:val="single" w:sz="4" w:space="0" w:color="auto"/>
            </w:tcBorders>
            <w:shd w:val="clear" w:color="auto" w:fill="auto"/>
            <w:hideMark/>
          </w:tcPr>
          <w:p w14:paraId="1D99B7E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Mier.prašnosť</w:t>
            </w:r>
          </w:p>
        </w:tc>
        <w:tc>
          <w:tcPr>
            <w:tcW w:w="1118" w:type="pct"/>
            <w:tcBorders>
              <w:top w:val="nil"/>
              <w:left w:val="nil"/>
              <w:bottom w:val="single" w:sz="4" w:space="0" w:color="auto"/>
              <w:right w:val="single" w:sz="4" w:space="0" w:color="auto"/>
            </w:tcBorders>
            <w:shd w:val="clear" w:color="auto" w:fill="auto"/>
            <w:hideMark/>
          </w:tcPr>
          <w:p w14:paraId="2D31493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35-350mg/m</w:t>
            </w:r>
            <w:r w:rsidRPr="00182212">
              <w:rPr>
                <w:rFonts w:ascii="Arial Narrow" w:hAnsi="Arial Narrow" w:cs="Tahoma"/>
                <w:sz w:val="12"/>
                <w:szCs w:val="12"/>
                <w:vertAlign w:val="superscript"/>
                <w:lang w:eastAsia="sk-SK"/>
              </w:rPr>
              <w:t>2</w:t>
            </w:r>
            <w:r w:rsidRPr="00182212">
              <w:rPr>
                <w:rFonts w:ascii="Arial Narrow" w:hAnsi="Arial Narrow" w:cs="Tahoma"/>
                <w:sz w:val="12"/>
                <w:szCs w:val="12"/>
                <w:lang w:eastAsia="sk-SK"/>
              </w:rPr>
              <w:t>/d</w:t>
            </w:r>
          </w:p>
        </w:tc>
        <w:tc>
          <w:tcPr>
            <w:tcW w:w="360" w:type="pct"/>
            <w:tcBorders>
              <w:top w:val="nil"/>
              <w:left w:val="nil"/>
              <w:bottom w:val="single" w:sz="4" w:space="0" w:color="auto"/>
              <w:right w:val="single" w:sz="4" w:space="0" w:color="auto"/>
            </w:tcBorders>
            <w:shd w:val="clear" w:color="auto" w:fill="auto"/>
            <w:hideMark/>
          </w:tcPr>
          <w:p w14:paraId="56D2F8E8"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76A3B70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1B11363"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6E8F9483"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4CE8462"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41B97A37"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39255D1"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AE6</w:t>
            </w:r>
          </w:p>
        </w:tc>
        <w:tc>
          <w:tcPr>
            <w:tcW w:w="951" w:type="pct"/>
            <w:tcBorders>
              <w:top w:val="nil"/>
              <w:left w:val="nil"/>
              <w:bottom w:val="single" w:sz="4" w:space="0" w:color="auto"/>
              <w:right w:val="single" w:sz="4" w:space="0" w:color="auto"/>
            </w:tcBorders>
            <w:shd w:val="clear" w:color="auto" w:fill="auto"/>
            <w:hideMark/>
          </w:tcPr>
          <w:p w14:paraId="1FF2F17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Silná prašnosť</w:t>
            </w:r>
          </w:p>
        </w:tc>
        <w:tc>
          <w:tcPr>
            <w:tcW w:w="1118" w:type="pct"/>
            <w:tcBorders>
              <w:top w:val="nil"/>
              <w:left w:val="nil"/>
              <w:bottom w:val="single" w:sz="4" w:space="0" w:color="auto"/>
              <w:right w:val="single" w:sz="4" w:space="0" w:color="auto"/>
            </w:tcBorders>
            <w:shd w:val="clear" w:color="auto" w:fill="auto"/>
            <w:hideMark/>
          </w:tcPr>
          <w:p w14:paraId="46273BF3"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&gt;350mg/m</w:t>
            </w:r>
            <w:r w:rsidRPr="00182212">
              <w:rPr>
                <w:rFonts w:ascii="Arial Narrow" w:hAnsi="Arial Narrow" w:cs="Tahoma"/>
                <w:sz w:val="12"/>
                <w:szCs w:val="12"/>
                <w:vertAlign w:val="superscript"/>
                <w:lang w:eastAsia="sk-SK"/>
              </w:rPr>
              <w:t>2</w:t>
            </w:r>
            <w:r w:rsidRPr="00182212">
              <w:rPr>
                <w:rFonts w:ascii="Arial Narrow" w:hAnsi="Arial Narrow" w:cs="Tahoma"/>
                <w:sz w:val="12"/>
                <w:szCs w:val="12"/>
                <w:lang w:eastAsia="sk-SK"/>
              </w:rPr>
              <w:t>/d</w:t>
            </w:r>
          </w:p>
        </w:tc>
        <w:tc>
          <w:tcPr>
            <w:tcW w:w="360" w:type="pct"/>
            <w:tcBorders>
              <w:top w:val="nil"/>
              <w:left w:val="nil"/>
              <w:bottom w:val="single" w:sz="4" w:space="0" w:color="auto"/>
              <w:right w:val="single" w:sz="4" w:space="0" w:color="auto"/>
            </w:tcBorders>
            <w:shd w:val="clear" w:color="auto" w:fill="auto"/>
            <w:hideMark/>
          </w:tcPr>
          <w:p w14:paraId="6A33B690"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5CEF919F"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DB25C66"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377829E9"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5414F51"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058C954B"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Výskyt korózivných alebo zneč. látok</w:t>
            </w:r>
          </w:p>
        </w:tc>
        <w:tc>
          <w:tcPr>
            <w:tcW w:w="408" w:type="pct"/>
            <w:tcBorders>
              <w:top w:val="nil"/>
              <w:left w:val="nil"/>
              <w:bottom w:val="single" w:sz="4" w:space="0" w:color="auto"/>
              <w:right w:val="single" w:sz="4" w:space="0" w:color="auto"/>
            </w:tcBorders>
            <w:shd w:val="clear" w:color="auto" w:fill="auto"/>
            <w:hideMark/>
          </w:tcPr>
          <w:p w14:paraId="7D4820E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AF1</w:t>
            </w:r>
          </w:p>
        </w:tc>
        <w:tc>
          <w:tcPr>
            <w:tcW w:w="951" w:type="pct"/>
            <w:tcBorders>
              <w:top w:val="nil"/>
              <w:left w:val="nil"/>
              <w:bottom w:val="single" w:sz="4" w:space="0" w:color="auto"/>
              <w:right w:val="single" w:sz="4" w:space="0" w:color="auto"/>
            </w:tcBorders>
            <w:shd w:val="clear" w:color="auto" w:fill="auto"/>
            <w:hideMark/>
          </w:tcPr>
          <w:p w14:paraId="53243DA0"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Zanedbateľná</w:t>
            </w:r>
          </w:p>
        </w:tc>
        <w:tc>
          <w:tcPr>
            <w:tcW w:w="1118" w:type="pct"/>
            <w:tcBorders>
              <w:top w:val="nil"/>
              <w:left w:val="nil"/>
              <w:bottom w:val="single" w:sz="4" w:space="0" w:color="auto"/>
              <w:right w:val="single" w:sz="4" w:space="0" w:color="auto"/>
            </w:tcBorders>
            <w:shd w:val="clear" w:color="auto" w:fill="auto"/>
            <w:hideMark/>
          </w:tcPr>
          <w:p w14:paraId="305D0402"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B6F953E"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2BD6789"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3739978F"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3F623C38"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7EC9BC6"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6B20C362"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2F4793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AF2</w:t>
            </w:r>
          </w:p>
        </w:tc>
        <w:tc>
          <w:tcPr>
            <w:tcW w:w="951" w:type="pct"/>
            <w:tcBorders>
              <w:top w:val="nil"/>
              <w:left w:val="nil"/>
              <w:bottom w:val="single" w:sz="4" w:space="0" w:color="auto"/>
              <w:right w:val="single" w:sz="4" w:space="0" w:color="auto"/>
            </w:tcBorders>
            <w:shd w:val="clear" w:color="auto" w:fill="auto"/>
            <w:hideMark/>
          </w:tcPr>
          <w:p w14:paraId="57DC1611"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Atmosferický</w:t>
            </w:r>
          </w:p>
        </w:tc>
        <w:tc>
          <w:tcPr>
            <w:tcW w:w="1118" w:type="pct"/>
            <w:tcBorders>
              <w:top w:val="nil"/>
              <w:left w:val="nil"/>
              <w:bottom w:val="single" w:sz="4" w:space="0" w:color="auto"/>
              <w:right w:val="single" w:sz="4" w:space="0" w:color="auto"/>
            </w:tcBorders>
            <w:shd w:val="clear" w:color="auto" w:fill="auto"/>
            <w:hideMark/>
          </w:tcPr>
          <w:p w14:paraId="31475C26"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9A6ECB5"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33D3997F"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7B46A63"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46A1580C"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6AD0B88"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7A03C6C"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493AB0CF"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AF3</w:t>
            </w:r>
          </w:p>
        </w:tc>
        <w:tc>
          <w:tcPr>
            <w:tcW w:w="951" w:type="pct"/>
            <w:tcBorders>
              <w:top w:val="nil"/>
              <w:left w:val="nil"/>
              <w:bottom w:val="single" w:sz="4" w:space="0" w:color="auto"/>
              <w:right w:val="single" w:sz="4" w:space="0" w:color="auto"/>
            </w:tcBorders>
            <w:shd w:val="clear" w:color="auto" w:fill="auto"/>
            <w:hideMark/>
          </w:tcPr>
          <w:p w14:paraId="6B9DCA2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Občasný</w:t>
            </w:r>
          </w:p>
        </w:tc>
        <w:tc>
          <w:tcPr>
            <w:tcW w:w="1118" w:type="pct"/>
            <w:tcBorders>
              <w:top w:val="nil"/>
              <w:left w:val="nil"/>
              <w:bottom w:val="single" w:sz="4" w:space="0" w:color="auto"/>
              <w:right w:val="single" w:sz="4" w:space="0" w:color="auto"/>
            </w:tcBorders>
            <w:shd w:val="clear" w:color="auto" w:fill="auto"/>
            <w:hideMark/>
          </w:tcPr>
          <w:p w14:paraId="1F61ACB7"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12B9AE9"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0E2997E"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02716C6"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5303AA12"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6BB92B3"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54F7A003"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3AC27BC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AF4</w:t>
            </w:r>
          </w:p>
        </w:tc>
        <w:tc>
          <w:tcPr>
            <w:tcW w:w="951" w:type="pct"/>
            <w:tcBorders>
              <w:top w:val="nil"/>
              <w:left w:val="nil"/>
              <w:bottom w:val="single" w:sz="4" w:space="0" w:color="auto"/>
              <w:right w:val="single" w:sz="4" w:space="0" w:color="auto"/>
            </w:tcBorders>
            <w:shd w:val="clear" w:color="auto" w:fill="auto"/>
            <w:hideMark/>
          </w:tcPr>
          <w:p w14:paraId="5212DE87"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Trvalý</w:t>
            </w:r>
          </w:p>
        </w:tc>
        <w:tc>
          <w:tcPr>
            <w:tcW w:w="1118" w:type="pct"/>
            <w:tcBorders>
              <w:top w:val="nil"/>
              <w:left w:val="nil"/>
              <w:bottom w:val="single" w:sz="4" w:space="0" w:color="auto"/>
              <w:right w:val="single" w:sz="4" w:space="0" w:color="auto"/>
            </w:tcBorders>
            <w:shd w:val="clear" w:color="auto" w:fill="auto"/>
            <w:hideMark/>
          </w:tcPr>
          <w:p w14:paraId="38EFB018"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E435465"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58099210"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23554D2"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19464CEB"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EA04DB5"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76D1E913"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Mechanické namáhanie</w:t>
            </w:r>
          </w:p>
        </w:tc>
        <w:tc>
          <w:tcPr>
            <w:tcW w:w="408" w:type="pct"/>
            <w:tcBorders>
              <w:top w:val="nil"/>
              <w:left w:val="nil"/>
              <w:bottom w:val="single" w:sz="4" w:space="0" w:color="auto"/>
              <w:right w:val="single" w:sz="4" w:space="0" w:color="auto"/>
            </w:tcBorders>
            <w:shd w:val="clear" w:color="auto" w:fill="auto"/>
            <w:hideMark/>
          </w:tcPr>
          <w:p w14:paraId="6DE77350"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AG1</w:t>
            </w:r>
          </w:p>
        </w:tc>
        <w:tc>
          <w:tcPr>
            <w:tcW w:w="951" w:type="pct"/>
            <w:tcBorders>
              <w:top w:val="nil"/>
              <w:left w:val="nil"/>
              <w:bottom w:val="single" w:sz="4" w:space="0" w:color="auto"/>
              <w:right w:val="single" w:sz="4" w:space="0" w:color="auto"/>
            </w:tcBorders>
            <w:shd w:val="clear" w:color="auto" w:fill="auto"/>
            <w:hideMark/>
          </w:tcPr>
          <w:p w14:paraId="633FB62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Mierny</w:t>
            </w:r>
          </w:p>
        </w:tc>
        <w:tc>
          <w:tcPr>
            <w:tcW w:w="1118" w:type="pct"/>
            <w:tcBorders>
              <w:top w:val="nil"/>
              <w:left w:val="nil"/>
              <w:bottom w:val="single" w:sz="4" w:space="0" w:color="auto"/>
              <w:right w:val="single" w:sz="4" w:space="0" w:color="auto"/>
            </w:tcBorders>
            <w:shd w:val="clear" w:color="auto" w:fill="auto"/>
            <w:hideMark/>
          </w:tcPr>
          <w:p w14:paraId="1E3CCEC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DD4F6B1"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0E08B4B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7F090D0B"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11501A61"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90198D5"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0D50E578"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737FE802"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AG2</w:t>
            </w:r>
          </w:p>
        </w:tc>
        <w:tc>
          <w:tcPr>
            <w:tcW w:w="951" w:type="pct"/>
            <w:tcBorders>
              <w:top w:val="nil"/>
              <w:left w:val="nil"/>
              <w:bottom w:val="single" w:sz="4" w:space="0" w:color="auto"/>
              <w:right w:val="single" w:sz="4" w:space="0" w:color="auto"/>
            </w:tcBorders>
            <w:shd w:val="clear" w:color="auto" w:fill="auto"/>
            <w:hideMark/>
          </w:tcPr>
          <w:p w14:paraId="0CF49681"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Stredný</w:t>
            </w:r>
          </w:p>
        </w:tc>
        <w:tc>
          <w:tcPr>
            <w:tcW w:w="1118" w:type="pct"/>
            <w:tcBorders>
              <w:top w:val="nil"/>
              <w:left w:val="nil"/>
              <w:bottom w:val="single" w:sz="4" w:space="0" w:color="auto"/>
              <w:right w:val="single" w:sz="4" w:space="0" w:color="auto"/>
            </w:tcBorders>
            <w:shd w:val="clear" w:color="auto" w:fill="auto"/>
            <w:hideMark/>
          </w:tcPr>
          <w:p w14:paraId="1E3E9D6B"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Priemysel</w:t>
            </w:r>
          </w:p>
        </w:tc>
        <w:tc>
          <w:tcPr>
            <w:tcW w:w="360" w:type="pct"/>
            <w:tcBorders>
              <w:top w:val="nil"/>
              <w:left w:val="nil"/>
              <w:bottom w:val="single" w:sz="4" w:space="0" w:color="auto"/>
              <w:right w:val="single" w:sz="4" w:space="0" w:color="auto"/>
            </w:tcBorders>
            <w:shd w:val="clear" w:color="auto" w:fill="auto"/>
            <w:hideMark/>
          </w:tcPr>
          <w:p w14:paraId="6329E171"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58BAA881"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BDF51C1"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0A6619E3"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910B6BB"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13F0651"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9E217D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AG3</w:t>
            </w:r>
          </w:p>
        </w:tc>
        <w:tc>
          <w:tcPr>
            <w:tcW w:w="951" w:type="pct"/>
            <w:tcBorders>
              <w:top w:val="nil"/>
              <w:left w:val="nil"/>
              <w:bottom w:val="single" w:sz="4" w:space="0" w:color="auto"/>
              <w:right w:val="single" w:sz="4" w:space="0" w:color="auto"/>
            </w:tcBorders>
            <w:shd w:val="clear" w:color="auto" w:fill="auto"/>
            <w:hideMark/>
          </w:tcPr>
          <w:p w14:paraId="41BA22DF"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Silné</w:t>
            </w:r>
          </w:p>
        </w:tc>
        <w:tc>
          <w:tcPr>
            <w:tcW w:w="1118" w:type="pct"/>
            <w:tcBorders>
              <w:top w:val="nil"/>
              <w:left w:val="nil"/>
              <w:bottom w:val="single" w:sz="4" w:space="0" w:color="auto"/>
              <w:right w:val="single" w:sz="4" w:space="0" w:color="auto"/>
            </w:tcBorders>
            <w:shd w:val="clear" w:color="auto" w:fill="auto"/>
            <w:hideMark/>
          </w:tcPr>
          <w:p w14:paraId="1CD89796"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Zosilnená ochrana</w:t>
            </w:r>
          </w:p>
        </w:tc>
        <w:tc>
          <w:tcPr>
            <w:tcW w:w="360" w:type="pct"/>
            <w:tcBorders>
              <w:top w:val="nil"/>
              <w:left w:val="nil"/>
              <w:bottom w:val="single" w:sz="4" w:space="0" w:color="auto"/>
              <w:right w:val="single" w:sz="4" w:space="0" w:color="auto"/>
            </w:tcBorders>
            <w:shd w:val="clear" w:color="auto" w:fill="auto"/>
            <w:hideMark/>
          </w:tcPr>
          <w:p w14:paraId="3C3C0F6A"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72818A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8464231"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65BC65D1"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9FBC2E7"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1A70DC8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Vibrácie</w:t>
            </w:r>
          </w:p>
        </w:tc>
        <w:tc>
          <w:tcPr>
            <w:tcW w:w="408" w:type="pct"/>
            <w:tcBorders>
              <w:top w:val="nil"/>
              <w:left w:val="nil"/>
              <w:bottom w:val="single" w:sz="4" w:space="0" w:color="auto"/>
              <w:right w:val="single" w:sz="4" w:space="0" w:color="auto"/>
            </w:tcBorders>
            <w:shd w:val="clear" w:color="auto" w:fill="auto"/>
            <w:hideMark/>
          </w:tcPr>
          <w:p w14:paraId="76C9F5BF"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AH1</w:t>
            </w:r>
          </w:p>
        </w:tc>
        <w:tc>
          <w:tcPr>
            <w:tcW w:w="951" w:type="pct"/>
            <w:tcBorders>
              <w:top w:val="nil"/>
              <w:left w:val="nil"/>
              <w:bottom w:val="single" w:sz="4" w:space="0" w:color="auto"/>
              <w:right w:val="single" w:sz="4" w:space="0" w:color="auto"/>
            </w:tcBorders>
            <w:shd w:val="clear" w:color="auto" w:fill="auto"/>
            <w:hideMark/>
          </w:tcPr>
          <w:p w14:paraId="3CE58923"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Mierne</w:t>
            </w:r>
          </w:p>
        </w:tc>
        <w:tc>
          <w:tcPr>
            <w:tcW w:w="1118" w:type="pct"/>
            <w:tcBorders>
              <w:top w:val="nil"/>
              <w:left w:val="nil"/>
              <w:bottom w:val="single" w:sz="4" w:space="0" w:color="auto"/>
              <w:right w:val="single" w:sz="4" w:space="0" w:color="auto"/>
            </w:tcBorders>
            <w:shd w:val="clear" w:color="auto" w:fill="auto"/>
            <w:hideMark/>
          </w:tcPr>
          <w:p w14:paraId="4CCADB28"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D466666"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30D31ADE"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2DBA78E3"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0C9F1A11"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79AFC77"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5FD4062B"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3FD8E83"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AH2</w:t>
            </w:r>
          </w:p>
        </w:tc>
        <w:tc>
          <w:tcPr>
            <w:tcW w:w="951" w:type="pct"/>
            <w:tcBorders>
              <w:top w:val="nil"/>
              <w:left w:val="nil"/>
              <w:bottom w:val="single" w:sz="4" w:space="0" w:color="auto"/>
              <w:right w:val="single" w:sz="4" w:space="0" w:color="auto"/>
            </w:tcBorders>
            <w:shd w:val="clear" w:color="auto" w:fill="auto"/>
            <w:hideMark/>
          </w:tcPr>
          <w:p w14:paraId="1151313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Stredné</w:t>
            </w:r>
          </w:p>
        </w:tc>
        <w:tc>
          <w:tcPr>
            <w:tcW w:w="1118" w:type="pct"/>
            <w:tcBorders>
              <w:top w:val="nil"/>
              <w:left w:val="nil"/>
              <w:bottom w:val="single" w:sz="4" w:space="0" w:color="auto"/>
              <w:right w:val="single" w:sz="4" w:space="0" w:color="auto"/>
            </w:tcBorders>
            <w:shd w:val="clear" w:color="auto" w:fill="auto"/>
            <w:hideMark/>
          </w:tcPr>
          <w:p w14:paraId="72D943C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Priemysel</w:t>
            </w:r>
          </w:p>
        </w:tc>
        <w:tc>
          <w:tcPr>
            <w:tcW w:w="360" w:type="pct"/>
            <w:tcBorders>
              <w:top w:val="nil"/>
              <w:left w:val="nil"/>
              <w:bottom w:val="single" w:sz="4" w:space="0" w:color="auto"/>
              <w:right w:val="single" w:sz="4" w:space="0" w:color="auto"/>
            </w:tcBorders>
            <w:shd w:val="clear" w:color="auto" w:fill="auto"/>
            <w:hideMark/>
          </w:tcPr>
          <w:p w14:paraId="140AD3E3"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7E6F58CB"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0AE5FD5"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64E27392"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EB7ADAE"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778ECC31"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3C3C67C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AH3</w:t>
            </w:r>
          </w:p>
        </w:tc>
        <w:tc>
          <w:tcPr>
            <w:tcW w:w="951" w:type="pct"/>
            <w:tcBorders>
              <w:top w:val="nil"/>
              <w:left w:val="nil"/>
              <w:bottom w:val="single" w:sz="4" w:space="0" w:color="auto"/>
              <w:right w:val="single" w:sz="4" w:space="0" w:color="auto"/>
            </w:tcBorders>
            <w:shd w:val="clear" w:color="auto" w:fill="auto"/>
            <w:hideMark/>
          </w:tcPr>
          <w:p w14:paraId="7466911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Silné</w:t>
            </w:r>
          </w:p>
        </w:tc>
        <w:tc>
          <w:tcPr>
            <w:tcW w:w="1118" w:type="pct"/>
            <w:tcBorders>
              <w:top w:val="nil"/>
              <w:left w:val="nil"/>
              <w:bottom w:val="single" w:sz="4" w:space="0" w:color="auto"/>
              <w:right w:val="single" w:sz="4" w:space="0" w:color="auto"/>
            </w:tcBorders>
            <w:shd w:val="clear" w:color="auto" w:fill="auto"/>
            <w:hideMark/>
          </w:tcPr>
          <w:p w14:paraId="1DD9F27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Silné namáhanie</w:t>
            </w:r>
          </w:p>
        </w:tc>
        <w:tc>
          <w:tcPr>
            <w:tcW w:w="360" w:type="pct"/>
            <w:tcBorders>
              <w:top w:val="nil"/>
              <w:left w:val="nil"/>
              <w:bottom w:val="single" w:sz="4" w:space="0" w:color="auto"/>
              <w:right w:val="single" w:sz="4" w:space="0" w:color="auto"/>
            </w:tcBorders>
            <w:shd w:val="clear" w:color="auto" w:fill="auto"/>
            <w:hideMark/>
          </w:tcPr>
          <w:p w14:paraId="4D3836B8"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098091D"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3A24FF6"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0336B598"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E78A039"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54A79208"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Rastliny a plesne</w:t>
            </w:r>
          </w:p>
        </w:tc>
        <w:tc>
          <w:tcPr>
            <w:tcW w:w="408" w:type="pct"/>
            <w:tcBorders>
              <w:top w:val="nil"/>
              <w:left w:val="nil"/>
              <w:bottom w:val="single" w:sz="4" w:space="0" w:color="auto"/>
              <w:right w:val="single" w:sz="4" w:space="0" w:color="auto"/>
            </w:tcBorders>
            <w:shd w:val="clear" w:color="auto" w:fill="auto"/>
            <w:hideMark/>
          </w:tcPr>
          <w:p w14:paraId="3B9A2941"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AK1</w:t>
            </w:r>
          </w:p>
        </w:tc>
        <w:tc>
          <w:tcPr>
            <w:tcW w:w="2069" w:type="pct"/>
            <w:gridSpan w:val="2"/>
            <w:tcBorders>
              <w:top w:val="single" w:sz="4" w:space="0" w:color="auto"/>
              <w:left w:val="nil"/>
              <w:bottom w:val="single" w:sz="4" w:space="0" w:color="auto"/>
              <w:right w:val="single" w:sz="4" w:space="0" w:color="auto"/>
            </w:tcBorders>
            <w:shd w:val="clear" w:color="auto" w:fill="auto"/>
            <w:hideMark/>
          </w:tcPr>
          <w:p w14:paraId="242D6F1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Bez nebezpečenstva</w:t>
            </w:r>
          </w:p>
        </w:tc>
        <w:tc>
          <w:tcPr>
            <w:tcW w:w="360" w:type="pct"/>
            <w:tcBorders>
              <w:top w:val="nil"/>
              <w:left w:val="nil"/>
              <w:bottom w:val="single" w:sz="4" w:space="0" w:color="auto"/>
              <w:right w:val="single" w:sz="4" w:space="0" w:color="auto"/>
            </w:tcBorders>
            <w:shd w:val="clear" w:color="auto" w:fill="auto"/>
            <w:hideMark/>
          </w:tcPr>
          <w:p w14:paraId="7E0C96D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4403476A"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4CD785D9"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02DB9C02"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4E140F0"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30852449"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7ECDE0F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AK2</w:t>
            </w:r>
          </w:p>
        </w:tc>
        <w:tc>
          <w:tcPr>
            <w:tcW w:w="951" w:type="pct"/>
            <w:tcBorders>
              <w:top w:val="nil"/>
              <w:left w:val="nil"/>
              <w:bottom w:val="single" w:sz="4" w:space="0" w:color="auto"/>
              <w:right w:val="single" w:sz="4" w:space="0" w:color="auto"/>
            </w:tcBorders>
            <w:shd w:val="clear" w:color="auto" w:fill="auto"/>
            <w:hideMark/>
          </w:tcPr>
          <w:p w14:paraId="3B3CDC91"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Nebezpečný</w:t>
            </w:r>
          </w:p>
        </w:tc>
        <w:tc>
          <w:tcPr>
            <w:tcW w:w="1118" w:type="pct"/>
            <w:tcBorders>
              <w:top w:val="nil"/>
              <w:left w:val="nil"/>
              <w:bottom w:val="single" w:sz="4" w:space="0" w:color="auto"/>
              <w:right w:val="single" w:sz="4" w:space="0" w:color="auto"/>
            </w:tcBorders>
            <w:shd w:val="clear" w:color="auto" w:fill="auto"/>
            <w:hideMark/>
          </w:tcPr>
          <w:p w14:paraId="28E6895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F304A5E"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AA1B79C"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90DD61A"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28956CB9"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DFCB62B" w14:textId="77777777" w:rsidR="008F23B0" w:rsidRPr="00182212" w:rsidRDefault="008F23B0" w:rsidP="008F23B0">
            <w:pPr>
              <w:rPr>
                <w:rFonts w:ascii="Arial Narrow" w:hAnsi="Arial Narrow" w:cs="Tahoma"/>
                <w:b/>
                <w:bCs/>
                <w:szCs w:val="16"/>
                <w:lang w:eastAsia="sk-SK"/>
              </w:rPr>
            </w:pPr>
          </w:p>
        </w:tc>
        <w:tc>
          <w:tcPr>
            <w:tcW w:w="985" w:type="pct"/>
            <w:tcBorders>
              <w:top w:val="nil"/>
              <w:left w:val="nil"/>
              <w:bottom w:val="single" w:sz="4" w:space="0" w:color="auto"/>
              <w:right w:val="single" w:sz="4" w:space="0" w:color="auto"/>
            </w:tcBorders>
            <w:shd w:val="clear" w:color="auto" w:fill="auto"/>
            <w:hideMark/>
          </w:tcPr>
          <w:p w14:paraId="22E5675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Živočíchy</w:t>
            </w:r>
          </w:p>
        </w:tc>
        <w:tc>
          <w:tcPr>
            <w:tcW w:w="408" w:type="pct"/>
            <w:tcBorders>
              <w:top w:val="nil"/>
              <w:left w:val="nil"/>
              <w:bottom w:val="single" w:sz="4" w:space="0" w:color="auto"/>
              <w:right w:val="single" w:sz="4" w:space="0" w:color="auto"/>
            </w:tcBorders>
            <w:shd w:val="clear" w:color="auto" w:fill="auto"/>
            <w:hideMark/>
          </w:tcPr>
          <w:p w14:paraId="55BB402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AL1</w:t>
            </w:r>
          </w:p>
        </w:tc>
        <w:tc>
          <w:tcPr>
            <w:tcW w:w="2069" w:type="pct"/>
            <w:gridSpan w:val="2"/>
            <w:tcBorders>
              <w:top w:val="single" w:sz="4" w:space="0" w:color="auto"/>
              <w:left w:val="nil"/>
              <w:bottom w:val="single" w:sz="4" w:space="0" w:color="auto"/>
              <w:right w:val="single" w:sz="4" w:space="0" w:color="auto"/>
            </w:tcBorders>
            <w:shd w:val="clear" w:color="auto" w:fill="auto"/>
            <w:hideMark/>
          </w:tcPr>
          <w:p w14:paraId="0B995BE2"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Bez nebezpečenstva</w:t>
            </w:r>
          </w:p>
        </w:tc>
        <w:tc>
          <w:tcPr>
            <w:tcW w:w="360" w:type="pct"/>
            <w:tcBorders>
              <w:top w:val="nil"/>
              <w:left w:val="nil"/>
              <w:bottom w:val="single" w:sz="4" w:space="0" w:color="auto"/>
              <w:right w:val="single" w:sz="4" w:space="0" w:color="auto"/>
            </w:tcBorders>
            <w:shd w:val="clear" w:color="auto" w:fill="auto"/>
            <w:hideMark/>
          </w:tcPr>
          <w:p w14:paraId="1566B1AA"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1FBA81F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51183426"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64477D7B"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778C3A9"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3EF6E4B0"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Elektromag., elektrostatické vplyvy</w:t>
            </w:r>
          </w:p>
        </w:tc>
        <w:tc>
          <w:tcPr>
            <w:tcW w:w="408" w:type="pct"/>
            <w:tcBorders>
              <w:top w:val="nil"/>
              <w:left w:val="nil"/>
              <w:bottom w:val="single" w:sz="4" w:space="0" w:color="auto"/>
              <w:right w:val="single" w:sz="4" w:space="0" w:color="auto"/>
            </w:tcBorders>
            <w:shd w:val="clear" w:color="auto" w:fill="auto"/>
            <w:hideMark/>
          </w:tcPr>
          <w:p w14:paraId="20B019EB"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AM-1-1</w:t>
            </w:r>
          </w:p>
        </w:tc>
        <w:tc>
          <w:tcPr>
            <w:tcW w:w="951" w:type="pct"/>
            <w:tcBorders>
              <w:top w:val="nil"/>
              <w:left w:val="nil"/>
              <w:bottom w:val="single" w:sz="4" w:space="0" w:color="auto"/>
              <w:right w:val="single" w:sz="4" w:space="0" w:color="auto"/>
            </w:tcBorders>
            <w:shd w:val="clear" w:color="auto" w:fill="auto"/>
            <w:hideMark/>
          </w:tcPr>
          <w:p w14:paraId="1EDF080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Kontrolovaná úroveň</w:t>
            </w:r>
          </w:p>
        </w:tc>
        <w:tc>
          <w:tcPr>
            <w:tcW w:w="1118" w:type="pct"/>
            <w:tcBorders>
              <w:top w:val="nil"/>
              <w:left w:val="nil"/>
              <w:bottom w:val="single" w:sz="4" w:space="0" w:color="auto"/>
              <w:right w:val="single" w:sz="4" w:space="0" w:color="auto"/>
            </w:tcBorders>
            <w:shd w:val="clear" w:color="auto" w:fill="auto"/>
            <w:hideMark/>
          </w:tcPr>
          <w:p w14:paraId="6D434B68"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9B0B956"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BC2E918"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F74F0D2"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77AE699C"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5A5C5AE"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639D7090"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29F421A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AM-1-2</w:t>
            </w:r>
          </w:p>
        </w:tc>
        <w:tc>
          <w:tcPr>
            <w:tcW w:w="951" w:type="pct"/>
            <w:tcBorders>
              <w:top w:val="nil"/>
              <w:left w:val="nil"/>
              <w:bottom w:val="single" w:sz="4" w:space="0" w:color="auto"/>
              <w:right w:val="single" w:sz="4" w:space="0" w:color="auto"/>
            </w:tcBorders>
            <w:shd w:val="clear" w:color="auto" w:fill="auto"/>
            <w:hideMark/>
          </w:tcPr>
          <w:p w14:paraId="15BCA9C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Normálna úroveň</w:t>
            </w:r>
          </w:p>
        </w:tc>
        <w:tc>
          <w:tcPr>
            <w:tcW w:w="1118" w:type="pct"/>
            <w:tcBorders>
              <w:top w:val="nil"/>
              <w:left w:val="nil"/>
              <w:bottom w:val="single" w:sz="4" w:space="0" w:color="auto"/>
              <w:right w:val="single" w:sz="4" w:space="0" w:color="auto"/>
            </w:tcBorders>
            <w:shd w:val="clear" w:color="auto" w:fill="auto"/>
            <w:hideMark/>
          </w:tcPr>
          <w:p w14:paraId="01C9755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8A803E5"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50AA27E2"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2AC8E2B8"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092414FB"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9166B6C"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6C2401D9"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3C67C629"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AM-1-3</w:t>
            </w:r>
          </w:p>
        </w:tc>
        <w:tc>
          <w:tcPr>
            <w:tcW w:w="951" w:type="pct"/>
            <w:tcBorders>
              <w:top w:val="nil"/>
              <w:left w:val="nil"/>
              <w:bottom w:val="single" w:sz="4" w:space="0" w:color="auto"/>
              <w:right w:val="single" w:sz="4" w:space="0" w:color="auto"/>
            </w:tcBorders>
            <w:shd w:val="clear" w:color="auto" w:fill="auto"/>
            <w:hideMark/>
          </w:tcPr>
          <w:p w14:paraId="7429F51F"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Vysoká úroveň</w:t>
            </w:r>
          </w:p>
        </w:tc>
        <w:tc>
          <w:tcPr>
            <w:tcW w:w="1118" w:type="pct"/>
            <w:tcBorders>
              <w:top w:val="nil"/>
              <w:left w:val="nil"/>
              <w:bottom w:val="single" w:sz="4" w:space="0" w:color="auto"/>
              <w:right w:val="single" w:sz="4" w:space="0" w:color="auto"/>
            </w:tcBorders>
            <w:shd w:val="clear" w:color="auto" w:fill="auto"/>
            <w:hideMark/>
          </w:tcPr>
          <w:p w14:paraId="08ADAB7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9988C64"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C4E91B9"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D39454B"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14144A31"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845A6A4"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3316CA07"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Signálne napätia</w:t>
            </w:r>
          </w:p>
        </w:tc>
        <w:tc>
          <w:tcPr>
            <w:tcW w:w="408" w:type="pct"/>
            <w:tcBorders>
              <w:top w:val="nil"/>
              <w:left w:val="nil"/>
              <w:bottom w:val="single" w:sz="4" w:space="0" w:color="auto"/>
              <w:right w:val="single" w:sz="4" w:space="0" w:color="auto"/>
            </w:tcBorders>
            <w:shd w:val="clear" w:color="auto" w:fill="auto"/>
            <w:hideMark/>
          </w:tcPr>
          <w:p w14:paraId="0C51505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AM-2-1</w:t>
            </w:r>
          </w:p>
        </w:tc>
        <w:tc>
          <w:tcPr>
            <w:tcW w:w="951" w:type="pct"/>
            <w:tcBorders>
              <w:top w:val="nil"/>
              <w:left w:val="nil"/>
              <w:bottom w:val="single" w:sz="4" w:space="0" w:color="auto"/>
              <w:right w:val="single" w:sz="4" w:space="0" w:color="auto"/>
            </w:tcBorders>
            <w:shd w:val="clear" w:color="auto" w:fill="auto"/>
            <w:hideMark/>
          </w:tcPr>
          <w:p w14:paraId="26835B91"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Kontrolovaná úroveň</w:t>
            </w:r>
          </w:p>
        </w:tc>
        <w:tc>
          <w:tcPr>
            <w:tcW w:w="1118" w:type="pct"/>
            <w:tcBorders>
              <w:top w:val="nil"/>
              <w:left w:val="nil"/>
              <w:bottom w:val="single" w:sz="4" w:space="0" w:color="auto"/>
              <w:right w:val="single" w:sz="4" w:space="0" w:color="auto"/>
            </w:tcBorders>
            <w:shd w:val="clear" w:color="auto" w:fill="auto"/>
            <w:hideMark/>
          </w:tcPr>
          <w:p w14:paraId="185C943B"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napr. blokovacie obvody</w:t>
            </w:r>
          </w:p>
        </w:tc>
        <w:tc>
          <w:tcPr>
            <w:tcW w:w="360" w:type="pct"/>
            <w:tcBorders>
              <w:top w:val="nil"/>
              <w:left w:val="nil"/>
              <w:bottom w:val="single" w:sz="4" w:space="0" w:color="auto"/>
              <w:right w:val="single" w:sz="4" w:space="0" w:color="auto"/>
            </w:tcBorders>
            <w:shd w:val="clear" w:color="auto" w:fill="auto"/>
            <w:hideMark/>
          </w:tcPr>
          <w:p w14:paraId="32AF6B02"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EA901D3"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4B7A3D1"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1A84F272"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96EF54B"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60C520A0"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58186E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AM-2-2</w:t>
            </w:r>
          </w:p>
        </w:tc>
        <w:tc>
          <w:tcPr>
            <w:tcW w:w="951" w:type="pct"/>
            <w:tcBorders>
              <w:top w:val="nil"/>
              <w:left w:val="nil"/>
              <w:bottom w:val="single" w:sz="4" w:space="0" w:color="auto"/>
              <w:right w:val="single" w:sz="4" w:space="0" w:color="auto"/>
            </w:tcBorders>
            <w:shd w:val="clear" w:color="auto" w:fill="auto"/>
            <w:hideMark/>
          </w:tcPr>
          <w:p w14:paraId="5521DBAF"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Stredná úroveň</w:t>
            </w:r>
          </w:p>
        </w:tc>
        <w:tc>
          <w:tcPr>
            <w:tcW w:w="1118" w:type="pct"/>
            <w:tcBorders>
              <w:top w:val="nil"/>
              <w:left w:val="nil"/>
              <w:bottom w:val="single" w:sz="4" w:space="0" w:color="auto"/>
              <w:right w:val="single" w:sz="4" w:space="0" w:color="auto"/>
            </w:tcBorders>
            <w:shd w:val="clear" w:color="auto" w:fill="auto"/>
            <w:hideMark/>
          </w:tcPr>
          <w:p w14:paraId="0EF59B26"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žiadne doplňujúce pož.</w:t>
            </w:r>
          </w:p>
        </w:tc>
        <w:tc>
          <w:tcPr>
            <w:tcW w:w="360" w:type="pct"/>
            <w:tcBorders>
              <w:top w:val="nil"/>
              <w:left w:val="nil"/>
              <w:bottom w:val="single" w:sz="4" w:space="0" w:color="auto"/>
              <w:right w:val="single" w:sz="4" w:space="0" w:color="auto"/>
            </w:tcBorders>
            <w:shd w:val="clear" w:color="auto" w:fill="auto"/>
            <w:hideMark/>
          </w:tcPr>
          <w:p w14:paraId="7F4DBAB9"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640134B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1D4FD401"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1AB6384E"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955CF36"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6BFB359D"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1F44B090"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AM-2-3</w:t>
            </w:r>
          </w:p>
        </w:tc>
        <w:tc>
          <w:tcPr>
            <w:tcW w:w="951" w:type="pct"/>
            <w:tcBorders>
              <w:top w:val="nil"/>
              <w:left w:val="nil"/>
              <w:bottom w:val="single" w:sz="4" w:space="0" w:color="auto"/>
              <w:right w:val="single" w:sz="4" w:space="0" w:color="auto"/>
            </w:tcBorders>
            <w:shd w:val="clear" w:color="auto" w:fill="auto"/>
            <w:hideMark/>
          </w:tcPr>
          <w:p w14:paraId="293646C7"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Vysoká úroveň</w:t>
            </w:r>
          </w:p>
        </w:tc>
        <w:tc>
          <w:tcPr>
            <w:tcW w:w="1118" w:type="pct"/>
            <w:tcBorders>
              <w:top w:val="nil"/>
              <w:left w:val="nil"/>
              <w:bottom w:val="single" w:sz="4" w:space="0" w:color="auto"/>
              <w:right w:val="single" w:sz="4" w:space="0" w:color="auto"/>
            </w:tcBorders>
            <w:shd w:val="clear" w:color="auto" w:fill="auto"/>
            <w:hideMark/>
          </w:tcPr>
          <w:p w14:paraId="2245F831"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primerané opatrenia</w:t>
            </w:r>
          </w:p>
        </w:tc>
        <w:tc>
          <w:tcPr>
            <w:tcW w:w="360" w:type="pct"/>
            <w:tcBorders>
              <w:top w:val="nil"/>
              <w:left w:val="nil"/>
              <w:bottom w:val="single" w:sz="4" w:space="0" w:color="auto"/>
              <w:right w:val="single" w:sz="4" w:space="0" w:color="auto"/>
            </w:tcBorders>
            <w:shd w:val="clear" w:color="auto" w:fill="auto"/>
            <w:hideMark/>
          </w:tcPr>
          <w:p w14:paraId="714F369B"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6EECB1A"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1F2626A"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27F4BA3C"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5B9AB9DD"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59D92F98"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Zmeny amplitúdy napätia</w:t>
            </w:r>
          </w:p>
        </w:tc>
        <w:tc>
          <w:tcPr>
            <w:tcW w:w="408" w:type="pct"/>
            <w:tcBorders>
              <w:top w:val="nil"/>
              <w:left w:val="nil"/>
              <w:bottom w:val="single" w:sz="4" w:space="0" w:color="auto"/>
              <w:right w:val="single" w:sz="4" w:space="0" w:color="auto"/>
            </w:tcBorders>
            <w:shd w:val="clear" w:color="auto" w:fill="auto"/>
            <w:hideMark/>
          </w:tcPr>
          <w:p w14:paraId="7C03D207"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AM-3-1</w:t>
            </w:r>
          </w:p>
        </w:tc>
        <w:tc>
          <w:tcPr>
            <w:tcW w:w="951" w:type="pct"/>
            <w:tcBorders>
              <w:top w:val="nil"/>
              <w:left w:val="nil"/>
              <w:bottom w:val="single" w:sz="4" w:space="0" w:color="auto"/>
              <w:right w:val="single" w:sz="4" w:space="0" w:color="auto"/>
            </w:tcBorders>
            <w:shd w:val="clear" w:color="auto" w:fill="auto"/>
            <w:hideMark/>
          </w:tcPr>
          <w:p w14:paraId="399D416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Kontrolovaná úroveň</w:t>
            </w:r>
          </w:p>
        </w:tc>
        <w:tc>
          <w:tcPr>
            <w:tcW w:w="1118" w:type="pct"/>
            <w:tcBorders>
              <w:top w:val="nil"/>
              <w:left w:val="nil"/>
              <w:bottom w:val="single" w:sz="4" w:space="0" w:color="auto"/>
              <w:right w:val="single" w:sz="4" w:space="0" w:color="auto"/>
            </w:tcBorders>
            <w:shd w:val="clear" w:color="auto" w:fill="auto"/>
            <w:hideMark/>
          </w:tcPr>
          <w:p w14:paraId="60E27411"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pomocou UPS</w:t>
            </w:r>
          </w:p>
        </w:tc>
        <w:tc>
          <w:tcPr>
            <w:tcW w:w="360" w:type="pct"/>
            <w:tcBorders>
              <w:top w:val="nil"/>
              <w:left w:val="nil"/>
              <w:bottom w:val="single" w:sz="4" w:space="0" w:color="auto"/>
              <w:right w:val="single" w:sz="4" w:space="0" w:color="auto"/>
            </w:tcBorders>
            <w:shd w:val="clear" w:color="auto" w:fill="auto"/>
            <w:hideMark/>
          </w:tcPr>
          <w:p w14:paraId="6A8B88BD"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609AF5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C97D5E0"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4C384E41"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2994AB0"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7DD3394B"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2B4A0016"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AM-3-2</w:t>
            </w:r>
          </w:p>
        </w:tc>
        <w:tc>
          <w:tcPr>
            <w:tcW w:w="951" w:type="pct"/>
            <w:tcBorders>
              <w:top w:val="nil"/>
              <w:left w:val="nil"/>
              <w:bottom w:val="single" w:sz="4" w:space="0" w:color="auto"/>
              <w:right w:val="single" w:sz="4" w:space="0" w:color="auto"/>
            </w:tcBorders>
            <w:shd w:val="clear" w:color="auto" w:fill="auto"/>
            <w:hideMark/>
          </w:tcPr>
          <w:p w14:paraId="50F21FF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Normálna úroveň</w:t>
            </w:r>
          </w:p>
        </w:tc>
        <w:tc>
          <w:tcPr>
            <w:tcW w:w="1118" w:type="pct"/>
            <w:tcBorders>
              <w:top w:val="nil"/>
              <w:left w:val="nil"/>
              <w:bottom w:val="single" w:sz="4" w:space="0" w:color="auto"/>
              <w:right w:val="single" w:sz="4" w:space="0" w:color="auto"/>
            </w:tcBorders>
            <w:shd w:val="clear" w:color="auto" w:fill="auto"/>
            <w:hideMark/>
          </w:tcPr>
          <w:p w14:paraId="73C1F823" w14:textId="77777777" w:rsidR="008F23B0" w:rsidRPr="00182212" w:rsidRDefault="008F23B0" w:rsidP="008F23B0">
            <w:pPr>
              <w:rPr>
                <w:rFonts w:ascii="Arial Narrow" w:hAnsi="Arial Narrow" w:cs="Tahoma"/>
                <w:sz w:val="12"/>
                <w:szCs w:val="12"/>
                <w:u w:val="single"/>
                <w:lang w:eastAsia="sk-SK"/>
              </w:rPr>
            </w:pPr>
            <w:r w:rsidRPr="00182212">
              <w:rPr>
                <w:rFonts w:ascii="Arial Narrow" w:hAnsi="Arial Narrow" w:cs="Tahoma"/>
                <w:sz w:val="12"/>
                <w:szCs w:val="12"/>
                <w:u w:val="single"/>
                <w:lang w:eastAsia="sk-SK"/>
              </w:rPr>
              <w:t> </w:t>
            </w:r>
          </w:p>
        </w:tc>
        <w:tc>
          <w:tcPr>
            <w:tcW w:w="360" w:type="pct"/>
            <w:tcBorders>
              <w:top w:val="nil"/>
              <w:left w:val="nil"/>
              <w:bottom w:val="single" w:sz="4" w:space="0" w:color="auto"/>
              <w:right w:val="single" w:sz="4" w:space="0" w:color="auto"/>
            </w:tcBorders>
            <w:shd w:val="clear" w:color="auto" w:fill="auto"/>
            <w:hideMark/>
          </w:tcPr>
          <w:p w14:paraId="73593EA3"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41C4F105"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3B5F25C2"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2781F431"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71EF818" w14:textId="77777777" w:rsidR="008F23B0" w:rsidRPr="00182212" w:rsidRDefault="008F23B0" w:rsidP="008F23B0">
            <w:pPr>
              <w:rPr>
                <w:rFonts w:ascii="Arial Narrow" w:hAnsi="Arial Narrow" w:cs="Tahoma"/>
                <w:b/>
                <w:bCs/>
                <w:szCs w:val="16"/>
                <w:lang w:eastAsia="sk-SK"/>
              </w:rPr>
            </w:pPr>
          </w:p>
        </w:tc>
        <w:tc>
          <w:tcPr>
            <w:tcW w:w="985" w:type="pct"/>
            <w:tcBorders>
              <w:top w:val="nil"/>
              <w:left w:val="nil"/>
              <w:bottom w:val="single" w:sz="4" w:space="0" w:color="auto"/>
              <w:right w:val="single" w:sz="4" w:space="0" w:color="auto"/>
            </w:tcBorders>
            <w:shd w:val="clear" w:color="auto" w:fill="auto"/>
            <w:hideMark/>
          </w:tcPr>
          <w:p w14:paraId="6A207A72"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xml:space="preserve">Nesymetria </w:t>
            </w:r>
            <w:proofErr w:type="spellStart"/>
            <w:r w:rsidRPr="00182212">
              <w:rPr>
                <w:rFonts w:ascii="Arial Narrow" w:hAnsi="Arial Narrow" w:cs="Tahoma"/>
                <w:sz w:val="12"/>
                <w:szCs w:val="12"/>
                <w:lang w:eastAsia="sk-SK"/>
              </w:rPr>
              <w:t>nap</w:t>
            </w:r>
            <w:proofErr w:type="spellEnd"/>
            <w:r w:rsidRPr="00182212">
              <w:rPr>
                <w:rFonts w:ascii="Arial Narrow" w:hAnsi="Arial Narrow" w:cs="Tahoma"/>
                <w:sz w:val="12"/>
                <w:szCs w:val="12"/>
                <w:lang w:eastAsia="sk-SK"/>
              </w:rPr>
              <w:t>.</w:t>
            </w:r>
          </w:p>
        </w:tc>
        <w:tc>
          <w:tcPr>
            <w:tcW w:w="408" w:type="pct"/>
            <w:tcBorders>
              <w:top w:val="nil"/>
              <w:left w:val="nil"/>
              <w:bottom w:val="single" w:sz="4" w:space="0" w:color="auto"/>
              <w:right w:val="single" w:sz="4" w:space="0" w:color="auto"/>
            </w:tcBorders>
            <w:shd w:val="clear" w:color="auto" w:fill="auto"/>
            <w:hideMark/>
          </w:tcPr>
          <w:p w14:paraId="7B065D6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AM-4</w:t>
            </w:r>
          </w:p>
        </w:tc>
        <w:tc>
          <w:tcPr>
            <w:tcW w:w="951" w:type="pct"/>
            <w:tcBorders>
              <w:top w:val="nil"/>
              <w:left w:val="nil"/>
              <w:bottom w:val="single" w:sz="4" w:space="0" w:color="auto"/>
              <w:right w:val="single" w:sz="4" w:space="0" w:color="auto"/>
            </w:tcBorders>
            <w:shd w:val="clear" w:color="auto" w:fill="auto"/>
            <w:hideMark/>
          </w:tcPr>
          <w:p w14:paraId="3E3AFBA9"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1118" w:type="pct"/>
            <w:tcBorders>
              <w:top w:val="nil"/>
              <w:left w:val="nil"/>
              <w:bottom w:val="single" w:sz="4" w:space="0" w:color="auto"/>
              <w:right w:val="single" w:sz="4" w:space="0" w:color="auto"/>
            </w:tcBorders>
            <w:shd w:val="clear" w:color="auto" w:fill="auto"/>
            <w:hideMark/>
          </w:tcPr>
          <w:p w14:paraId="77D54CF2" w14:textId="77777777" w:rsidR="008F23B0" w:rsidRPr="00182212" w:rsidRDefault="008F23B0" w:rsidP="008F23B0">
            <w:pPr>
              <w:rPr>
                <w:rFonts w:ascii="Arial Narrow" w:hAnsi="Arial Narrow" w:cs="Tahoma"/>
                <w:sz w:val="12"/>
                <w:szCs w:val="12"/>
                <w:u w:val="single"/>
                <w:lang w:eastAsia="sk-SK"/>
              </w:rPr>
            </w:pPr>
            <w:r w:rsidRPr="00182212">
              <w:rPr>
                <w:rFonts w:ascii="Arial Narrow" w:hAnsi="Arial Narrow" w:cs="Tahoma"/>
                <w:sz w:val="12"/>
                <w:szCs w:val="12"/>
                <w:u w:val="single"/>
                <w:lang w:eastAsia="sk-SK"/>
              </w:rPr>
              <w:t> </w:t>
            </w:r>
          </w:p>
        </w:tc>
        <w:tc>
          <w:tcPr>
            <w:tcW w:w="360" w:type="pct"/>
            <w:tcBorders>
              <w:top w:val="nil"/>
              <w:left w:val="nil"/>
              <w:bottom w:val="single" w:sz="4" w:space="0" w:color="auto"/>
              <w:right w:val="single" w:sz="4" w:space="0" w:color="auto"/>
            </w:tcBorders>
            <w:shd w:val="clear" w:color="auto" w:fill="auto"/>
            <w:hideMark/>
          </w:tcPr>
          <w:p w14:paraId="4CF5D5DA"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0E19E271"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1210BF27"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7FAAB22B" w14:textId="77777777" w:rsidTr="008F23B0">
        <w:trPr>
          <w:trHeight w:val="330"/>
        </w:trPr>
        <w:tc>
          <w:tcPr>
            <w:tcW w:w="389" w:type="pct"/>
            <w:vMerge/>
            <w:tcBorders>
              <w:top w:val="nil"/>
              <w:left w:val="single" w:sz="4" w:space="0" w:color="auto"/>
              <w:bottom w:val="single" w:sz="4" w:space="0" w:color="000000"/>
              <w:right w:val="single" w:sz="4" w:space="0" w:color="auto"/>
            </w:tcBorders>
            <w:vAlign w:val="center"/>
            <w:hideMark/>
          </w:tcPr>
          <w:p w14:paraId="3F81B80B" w14:textId="77777777" w:rsidR="008F23B0" w:rsidRPr="00182212" w:rsidRDefault="008F23B0" w:rsidP="008F23B0">
            <w:pPr>
              <w:rPr>
                <w:rFonts w:ascii="Arial Narrow" w:hAnsi="Arial Narrow" w:cs="Tahoma"/>
                <w:b/>
                <w:bCs/>
                <w:szCs w:val="16"/>
                <w:lang w:eastAsia="sk-SK"/>
              </w:rPr>
            </w:pPr>
          </w:p>
        </w:tc>
        <w:tc>
          <w:tcPr>
            <w:tcW w:w="985" w:type="pct"/>
            <w:tcBorders>
              <w:top w:val="nil"/>
              <w:left w:val="nil"/>
              <w:bottom w:val="single" w:sz="4" w:space="0" w:color="auto"/>
              <w:right w:val="single" w:sz="4" w:space="0" w:color="auto"/>
            </w:tcBorders>
            <w:shd w:val="clear" w:color="auto" w:fill="auto"/>
            <w:hideMark/>
          </w:tcPr>
          <w:p w14:paraId="6E7E5955"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Zmeny sieťovej frekvencie</w:t>
            </w:r>
          </w:p>
        </w:tc>
        <w:tc>
          <w:tcPr>
            <w:tcW w:w="408" w:type="pct"/>
            <w:tcBorders>
              <w:top w:val="nil"/>
              <w:left w:val="nil"/>
              <w:bottom w:val="single" w:sz="4" w:space="0" w:color="auto"/>
              <w:right w:val="single" w:sz="4" w:space="0" w:color="auto"/>
            </w:tcBorders>
            <w:shd w:val="clear" w:color="auto" w:fill="auto"/>
            <w:hideMark/>
          </w:tcPr>
          <w:p w14:paraId="0035FBD5"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AM-5</w:t>
            </w:r>
          </w:p>
        </w:tc>
        <w:tc>
          <w:tcPr>
            <w:tcW w:w="951" w:type="pct"/>
            <w:tcBorders>
              <w:top w:val="nil"/>
              <w:left w:val="nil"/>
              <w:bottom w:val="single" w:sz="4" w:space="0" w:color="auto"/>
              <w:right w:val="single" w:sz="4" w:space="0" w:color="auto"/>
            </w:tcBorders>
            <w:shd w:val="clear" w:color="auto" w:fill="auto"/>
            <w:hideMark/>
          </w:tcPr>
          <w:p w14:paraId="320AC7DD" w14:textId="77777777" w:rsidR="008F23B0" w:rsidRPr="00182212" w:rsidRDefault="008F23B0" w:rsidP="008F23B0">
            <w:pPr>
              <w:rPr>
                <w:rFonts w:ascii="Arial Narrow" w:hAnsi="Arial Narrow" w:cs="Calibri"/>
                <w:sz w:val="12"/>
                <w:szCs w:val="12"/>
                <w:lang w:eastAsia="sk-SK"/>
              </w:rPr>
            </w:pPr>
            <w:r w:rsidRPr="00182212">
              <w:rPr>
                <w:rFonts w:ascii="Arial Narrow" w:hAnsi="Arial Narrow" w:cs="Calibri"/>
                <w:sz w:val="12"/>
                <w:szCs w:val="12"/>
                <w:lang w:eastAsia="sk-SK"/>
              </w:rPr>
              <w:t>±1Hz</w:t>
            </w:r>
          </w:p>
        </w:tc>
        <w:tc>
          <w:tcPr>
            <w:tcW w:w="1118" w:type="pct"/>
            <w:tcBorders>
              <w:top w:val="nil"/>
              <w:left w:val="nil"/>
              <w:bottom w:val="single" w:sz="4" w:space="0" w:color="auto"/>
              <w:right w:val="single" w:sz="4" w:space="0" w:color="auto"/>
            </w:tcBorders>
            <w:shd w:val="clear" w:color="auto" w:fill="auto"/>
            <w:hideMark/>
          </w:tcPr>
          <w:p w14:paraId="62A22694" w14:textId="77777777" w:rsidR="008F23B0" w:rsidRPr="00182212" w:rsidRDefault="008F23B0" w:rsidP="008F23B0">
            <w:pPr>
              <w:rPr>
                <w:rFonts w:ascii="Arial Narrow" w:hAnsi="Arial Narrow" w:cs="Tahoma"/>
                <w:sz w:val="12"/>
                <w:szCs w:val="12"/>
                <w:u w:val="single"/>
                <w:lang w:eastAsia="sk-SK"/>
              </w:rPr>
            </w:pPr>
            <w:r w:rsidRPr="00182212">
              <w:rPr>
                <w:rFonts w:ascii="Arial Narrow" w:hAnsi="Arial Narrow" w:cs="Tahoma"/>
                <w:sz w:val="12"/>
                <w:szCs w:val="12"/>
                <w:u w:val="single"/>
                <w:lang w:eastAsia="sk-SK"/>
              </w:rPr>
              <w:t> </w:t>
            </w:r>
          </w:p>
        </w:tc>
        <w:tc>
          <w:tcPr>
            <w:tcW w:w="360" w:type="pct"/>
            <w:tcBorders>
              <w:top w:val="nil"/>
              <w:left w:val="nil"/>
              <w:bottom w:val="single" w:sz="4" w:space="0" w:color="auto"/>
              <w:right w:val="single" w:sz="4" w:space="0" w:color="auto"/>
            </w:tcBorders>
            <w:shd w:val="clear" w:color="auto" w:fill="auto"/>
            <w:hideMark/>
          </w:tcPr>
          <w:p w14:paraId="01AED3F6"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2B062FD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276598FC"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5E32E692" w14:textId="77777777" w:rsidTr="008F23B0">
        <w:trPr>
          <w:trHeight w:val="330"/>
        </w:trPr>
        <w:tc>
          <w:tcPr>
            <w:tcW w:w="389" w:type="pct"/>
            <w:vMerge/>
            <w:tcBorders>
              <w:top w:val="nil"/>
              <w:left w:val="single" w:sz="4" w:space="0" w:color="auto"/>
              <w:bottom w:val="single" w:sz="4" w:space="0" w:color="000000"/>
              <w:right w:val="single" w:sz="4" w:space="0" w:color="auto"/>
            </w:tcBorders>
            <w:vAlign w:val="center"/>
            <w:hideMark/>
          </w:tcPr>
          <w:p w14:paraId="5282056B" w14:textId="77777777" w:rsidR="008F23B0" w:rsidRPr="00182212" w:rsidRDefault="008F23B0" w:rsidP="008F23B0">
            <w:pPr>
              <w:rPr>
                <w:rFonts w:ascii="Arial Narrow" w:hAnsi="Arial Narrow" w:cs="Tahoma"/>
                <w:b/>
                <w:bCs/>
                <w:szCs w:val="16"/>
                <w:lang w:eastAsia="sk-SK"/>
              </w:rPr>
            </w:pPr>
          </w:p>
        </w:tc>
        <w:tc>
          <w:tcPr>
            <w:tcW w:w="985" w:type="pct"/>
            <w:tcBorders>
              <w:top w:val="nil"/>
              <w:left w:val="nil"/>
              <w:bottom w:val="single" w:sz="4" w:space="0" w:color="auto"/>
              <w:right w:val="single" w:sz="4" w:space="0" w:color="auto"/>
            </w:tcBorders>
            <w:shd w:val="clear" w:color="auto" w:fill="auto"/>
            <w:hideMark/>
          </w:tcPr>
          <w:p w14:paraId="6116C5F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Zmeny sieťovej frekvencie</w:t>
            </w:r>
          </w:p>
        </w:tc>
        <w:tc>
          <w:tcPr>
            <w:tcW w:w="408" w:type="pct"/>
            <w:tcBorders>
              <w:top w:val="nil"/>
              <w:left w:val="nil"/>
              <w:bottom w:val="single" w:sz="4" w:space="0" w:color="auto"/>
              <w:right w:val="single" w:sz="4" w:space="0" w:color="auto"/>
            </w:tcBorders>
            <w:shd w:val="clear" w:color="auto" w:fill="auto"/>
            <w:hideMark/>
          </w:tcPr>
          <w:p w14:paraId="41B67F3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AM-6</w:t>
            </w:r>
          </w:p>
        </w:tc>
        <w:tc>
          <w:tcPr>
            <w:tcW w:w="951" w:type="pct"/>
            <w:tcBorders>
              <w:top w:val="nil"/>
              <w:left w:val="nil"/>
              <w:bottom w:val="single" w:sz="4" w:space="0" w:color="auto"/>
              <w:right w:val="single" w:sz="4" w:space="0" w:color="auto"/>
            </w:tcBorders>
            <w:shd w:val="clear" w:color="auto" w:fill="auto"/>
            <w:hideMark/>
          </w:tcPr>
          <w:p w14:paraId="113BF219" w14:textId="77777777" w:rsidR="008F23B0" w:rsidRPr="00182212" w:rsidRDefault="008F23B0" w:rsidP="008F23B0">
            <w:pPr>
              <w:rPr>
                <w:rFonts w:ascii="Arial Narrow" w:hAnsi="Arial Narrow" w:cs="Calibri"/>
                <w:sz w:val="12"/>
                <w:szCs w:val="12"/>
                <w:lang w:eastAsia="sk-SK"/>
              </w:rPr>
            </w:pPr>
            <w:r w:rsidRPr="00182212">
              <w:rPr>
                <w:rFonts w:ascii="Arial Narrow" w:hAnsi="Arial Narrow" w:cs="Calibri"/>
                <w:sz w:val="12"/>
                <w:szCs w:val="12"/>
                <w:lang w:eastAsia="sk-SK"/>
              </w:rPr>
              <w:t> </w:t>
            </w:r>
          </w:p>
        </w:tc>
        <w:tc>
          <w:tcPr>
            <w:tcW w:w="1118" w:type="pct"/>
            <w:tcBorders>
              <w:top w:val="nil"/>
              <w:left w:val="nil"/>
              <w:bottom w:val="single" w:sz="4" w:space="0" w:color="auto"/>
              <w:right w:val="single" w:sz="4" w:space="0" w:color="auto"/>
            </w:tcBorders>
            <w:shd w:val="clear" w:color="auto" w:fill="auto"/>
            <w:hideMark/>
          </w:tcPr>
          <w:p w14:paraId="43C35FA1" w14:textId="77777777" w:rsidR="008F23B0" w:rsidRPr="00182212" w:rsidRDefault="008F23B0" w:rsidP="008F23B0">
            <w:pPr>
              <w:rPr>
                <w:rFonts w:ascii="Arial Narrow" w:hAnsi="Arial Narrow" w:cs="Tahoma"/>
                <w:sz w:val="12"/>
                <w:szCs w:val="12"/>
                <w:u w:val="single"/>
                <w:lang w:eastAsia="sk-SK"/>
              </w:rPr>
            </w:pPr>
            <w:r w:rsidRPr="00182212">
              <w:rPr>
                <w:rFonts w:ascii="Arial Narrow" w:hAnsi="Arial Narrow" w:cs="Tahoma"/>
                <w:sz w:val="12"/>
                <w:szCs w:val="12"/>
                <w:u w:val="single"/>
                <w:lang w:eastAsia="sk-SK"/>
              </w:rPr>
              <w:t> </w:t>
            </w:r>
          </w:p>
        </w:tc>
        <w:tc>
          <w:tcPr>
            <w:tcW w:w="360" w:type="pct"/>
            <w:tcBorders>
              <w:top w:val="nil"/>
              <w:left w:val="nil"/>
              <w:bottom w:val="single" w:sz="4" w:space="0" w:color="auto"/>
              <w:right w:val="single" w:sz="4" w:space="0" w:color="auto"/>
            </w:tcBorders>
            <w:shd w:val="clear" w:color="auto" w:fill="auto"/>
            <w:hideMark/>
          </w:tcPr>
          <w:p w14:paraId="39388652"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885C1AB"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E639AB5"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2FDF1A0B" w14:textId="77777777" w:rsidTr="008F23B0">
        <w:trPr>
          <w:trHeight w:val="330"/>
        </w:trPr>
        <w:tc>
          <w:tcPr>
            <w:tcW w:w="389" w:type="pct"/>
            <w:vMerge/>
            <w:tcBorders>
              <w:top w:val="nil"/>
              <w:left w:val="single" w:sz="4" w:space="0" w:color="auto"/>
              <w:bottom w:val="single" w:sz="4" w:space="0" w:color="000000"/>
              <w:right w:val="single" w:sz="4" w:space="0" w:color="auto"/>
            </w:tcBorders>
            <w:vAlign w:val="center"/>
            <w:hideMark/>
          </w:tcPr>
          <w:p w14:paraId="61C4608E" w14:textId="77777777" w:rsidR="008F23B0" w:rsidRPr="00182212" w:rsidRDefault="008F23B0" w:rsidP="008F23B0">
            <w:pPr>
              <w:rPr>
                <w:rFonts w:ascii="Arial Narrow" w:hAnsi="Arial Narrow" w:cs="Tahoma"/>
                <w:b/>
                <w:bCs/>
                <w:szCs w:val="16"/>
                <w:lang w:eastAsia="sk-SK"/>
              </w:rPr>
            </w:pPr>
          </w:p>
        </w:tc>
        <w:tc>
          <w:tcPr>
            <w:tcW w:w="985" w:type="pct"/>
            <w:tcBorders>
              <w:top w:val="nil"/>
              <w:left w:val="nil"/>
              <w:bottom w:val="single" w:sz="4" w:space="0" w:color="auto"/>
              <w:right w:val="single" w:sz="4" w:space="0" w:color="auto"/>
            </w:tcBorders>
            <w:shd w:val="clear" w:color="auto" w:fill="auto"/>
            <w:hideMark/>
          </w:tcPr>
          <w:p w14:paraId="45B9088B"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Jednosmerné prúdy</w:t>
            </w:r>
          </w:p>
        </w:tc>
        <w:tc>
          <w:tcPr>
            <w:tcW w:w="408" w:type="pct"/>
            <w:tcBorders>
              <w:top w:val="nil"/>
              <w:left w:val="nil"/>
              <w:bottom w:val="single" w:sz="4" w:space="0" w:color="auto"/>
              <w:right w:val="single" w:sz="4" w:space="0" w:color="auto"/>
            </w:tcBorders>
            <w:shd w:val="clear" w:color="auto" w:fill="auto"/>
            <w:hideMark/>
          </w:tcPr>
          <w:p w14:paraId="668997FB"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AM-7</w:t>
            </w:r>
          </w:p>
        </w:tc>
        <w:tc>
          <w:tcPr>
            <w:tcW w:w="951" w:type="pct"/>
            <w:tcBorders>
              <w:top w:val="nil"/>
              <w:left w:val="nil"/>
              <w:bottom w:val="single" w:sz="4" w:space="0" w:color="auto"/>
              <w:right w:val="single" w:sz="4" w:space="0" w:color="auto"/>
            </w:tcBorders>
            <w:shd w:val="clear" w:color="auto" w:fill="auto"/>
            <w:hideMark/>
          </w:tcPr>
          <w:p w14:paraId="47987012" w14:textId="77777777" w:rsidR="008F23B0" w:rsidRPr="00182212" w:rsidRDefault="008F23B0" w:rsidP="008F23B0">
            <w:pPr>
              <w:rPr>
                <w:rFonts w:ascii="Arial Narrow" w:hAnsi="Arial Narrow" w:cs="Calibri"/>
                <w:sz w:val="12"/>
                <w:szCs w:val="12"/>
                <w:lang w:eastAsia="sk-SK"/>
              </w:rPr>
            </w:pPr>
            <w:r w:rsidRPr="00182212">
              <w:rPr>
                <w:rFonts w:ascii="Arial Narrow" w:hAnsi="Arial Narrow" w:cs="Calibri"/>
                <w:sz w:val="12"/>
                <w:szCs w:val="12"/>
                <w:lang w:eastAsia="sk-SK"/>
              </w:rPr>
              <w:t> </w:t>
            </w:r>
          </w:p>
        </w:tc>
        <w:tc>
          <w:tcPr>
            <w:tcW w:w="1118" w:type="pct"/>
            <w:tcBorders>
              <w:top w:val="nil"/>
              <w:left w:val="nil"/>
              <w:bottom w:val="single" w:sz="4" w:space="0" w:color="auto"/>
              <w:right w:val="single" w:sz="4" w:space="0" w:color="auto"/>
            </w:tcBorders>
            <w:shd w:val="clear" w:color="auto" w:fill="auto"/>
            <w:hideMark/>
          </w:tcPr>
          <w:p w14:paraId="3E102DFE" w14:textId="77777777" w:rsidR="008F23B0" w:rsidRPr="00182212" w:rsidRDefault="008F23B0" w:rsidP="008F23B0">
            <w:pPr>
              <w:rPr>
                <w:rFonts w:ascii="Arial Narrow" w:hAnsi="Arial Narrow" w:cs="Tahoma"/>
                <w:sz w:val="12"/>
                <w:szCs w:val="12"/>
                <w:u w:val="single"/>
                <w:lang w:eastAsia="sk-SK"/>
              </w:rPr>
            </w:pPr>
            <w:r w:rsidRPr="00182212">
              <w:rPr>
                <w:rFonts w:ascii="Arial Narrow" w:hAnsi="Arial Narrow" w:cs="Tahoma"/>
                <w:sz w:val="12"/>
                <w:szCs w:val="12"/>
                <w:u w:val="single"/>
                <w:lang w:eastAsia="sk-SK"/>
              </w:rPr>
              <w:t> </w:t>
            </w:r>
          </w:p>
        </w:tc>
        <w:tc>
          <w:tcPr>
            <w:tcW w:w="360" w:type="pct"/>
            <w:tcBorders>
              <w:top w:val="nil"/>
              <w:left w:val="nil"/>
              <w:bottom w:val="single" w:sz="4" w:space="0" w:color="auto"/>
              <w:right w:val="single" w:sz="4" w:space="0" w:color="auto"/>
            </w:tcBorders>
            <w:shd w:val="clear" w:color="auto" w:fill="auto"/>
            <w:hideMark/>
          </w:tcPr>
          <w:p w14:paraId="0DC13FBE"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9B72707"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2610A91"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7AE2CE78"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CF6E8C5"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474CA010"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Vyžarované mag.polia</w:t>
            </w:r>
          </w:p>
        </w:tc>
        <w:tc>
          <w:tcPr>
            <w:tcW w:w="408" w:type="pct"/>
            <w:tcBorders>
              <w:top w:val="nil"/>
              <w:left w:val="nil"/>
              <w:bottom w:val="single" w:sz="4" w:space="0" w:color="auto"/>
              <w:right w:val="single" w:sz="4" w:space="0" w:color="auto"/>
            </w:tcBorders>
            <w:shd w:val="clear" w:color="auto" w:fill="auto"/>
            <w:hideMark/>
          </w:tcPr>
          <w:p w14:paraId="61A55F20"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AM-8-1</w:t>
            </w:r>
          </w:p>
        </w:tc>
        <w:tc>
          <w:tcPr>
            <w:tcW w:w="951" w:type="pct"/>
            <w:tcBorders>
              <w:top w:val="nil"/>
              <w:left w:val="nil"/>
              <w:bottom w:val="single" w:sz="4" w:space="0" w:color="auto"/>
              <w:right w:val="single" w:sz="4" w:space="0" w:color="auto"/>
            </w:tcBorders>
            <w:shd w:val="clear" w:color="auto" w:fill="auto"/>
            <w:hideMark/>
          </w:tcPr>
          <w:p w14:paraId="203F3C3F"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Stredná úroveň</w:t>
            </w:r>
          </w:p>
        </w:tc>
        <w:tc>
          <w:tcPr>
            <w:tcW w:w="1118" w:type="pct"/>
            <w:tcBorders>
              <w:top w:val="nil"/>
              <w:left w:val="nil"/>
              <w:bottom w:val="single" w:sz="4" w:space="0" w:color="auto"/>
              <w:right w:val="single" w:sz="4" w:space="0" w:color="auto"/>
            </w:tcBorders>
            <w:shd w:val="clear" w:color="auto" w:fill="auto"/>
            <w:hideMark/>
          </w:tcPr>
          <w:p w14:paraId="34F70CC3"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normálne</w:t>
            </w:r>
          </w:p>
        </w:tc>
        <w:tc>
          <w:tcPr>
            <w:tcW w:w="360" w:type="pct"/>
            <w:tcBorders>
              <w:top w:val="nil"/>
              <w:left w:val="nil"/>
              <w:bottom w:val="single" w:sz="4" w:space="0" w:color="auto"/>
              <w:right w:val="single" w:sz="4" w:space="0" w:color="auto"/>
            </w:tcBorders>
            <w:shd w:val="clear" w:color="auto" w:fill="auto"/>
            <w:hideMark/>
          </w:tcPr>
          <w:p w14:paraId="04B16072"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23CDB375"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256A524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53683F71"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A17D4A4"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F458BF1"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1A1679C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AM-8-2</w:t>
            </w:r>
          </w:p>
        </w:tc>
        <w:tc>
          <w:tcPr>
            <w:tcW w:w="951" w:type="pct"/>
            <w:tcBorders>
              <w:top w:val="nil"/>
              <w:left w:val="nil"/>
              <w:bottom w:val="single" w:sz="4" w:space="0" w:color="auto"/>
              <w:right w:val="single" w:sz="4" w:space="0" w:color="auto"/>
            </w:tcBorders>
            <w:shd w:val="clear" w:color="auto" w:fill="auto"/>
            <w:hideMark/>
          </w:tcPr>
          <w:p w14:paraId="6B4A062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Vysoká úroveň</w:t>
            </w:r>
          </w:p>
        </w:tc>
        <w:tc>
          <w:tcPr>
            <w:tcW w:w="1118" w:type="pct"/>
            <w:tcBorders>
              <w:top w:val="nil"/>
              <w:left w:val="nil"/>
              <w:bottom w:val="single" w:sz="4" w:space="0" w:color="auto"/>
              <w:right w:val="single" w:sz="4" w:space="0" w:color="auto"/>
            </w:tcBorders>
            <w:shd w:val="clear" w:color="auto" w:fill="auto"/>
            <w:hideMark/>
          </w:tcPr>
          <w:p w14:paraId="11DBF279"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tienenie, oddelenie</w:t>
            </w:r>
          </w:p>
        </w:tc>
        <w:tc>
          <w:tcPr>
            <w:tcW w:w="360" w:type="pct"/>
            <w:tcBorders>
              <w:top w:val="nil"/>
              <w:left w:val="nil"/>
              <w:bottom w:val="single" w:sz="4" w:space="0" w:color="auto"/>
              <w:right w:val="single" w:sz="4" w:space="0" w:color="auto"/>
            </w:tcBorders>
            <w:shd w:val="clear" w:color="auto" w:fill="auto"/>
            <w:hideMark/>
          </w:tcPr>
          <w:p w14:paraId="3DF1C4D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7F18CDAE"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5979627"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3B506563"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156B3D5"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563DCDC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Signálne napätia</w:t>
            </w:r>
          </w:p>
        </w:tc>
        <w:tc>
          <w:tcPr>
            <w:tcW w:w="408" w:type="pct"/>
            <w:tcBorders>
              <w:top w:val="nil"/>
              <w:left w:val="nil"/>
              <w:bottom w:val="single" w:sz="4" w:space="0" w:color="auto"/>
              <w:right w:val="single" w:sz="4" w:space="0" w:color="auto"/>
            </w:tcBorders>
            <w:shd w:val="clear" w:color="auto" w:fill="auto"/>
            <w:hideMark/>
          </w:tcPr>
          <w:p w14:paraId="1C0CAF4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AM-9-1</w:t>
            </w:r>
          </w:p>
        </w:tc>
        <w:tc>
          <w:tcPr>
            <w:tcW w:w="951" w:type="pct"/>
            <w:tcBorders>
              <w:top w:val="nil"/>
              <w:left w:val="nil"/>
              <w:bottom w:val="single" w:sz="4" w:space="0" w:color="auto"/>
              <w:right w:val="single" w:sz="4" w:space="0" w:color="auto"/>
            </w:tcBorders>
            <w:shd w:val="clear" w:color="auto" w:fill="auto"/>
            <w:hideMark/>
          </w:tcPr>
          <w:p w14:paraId="2DADEC8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Zanedb. úroveň</w:t>
            </w:r>
          </w:p>
        </w:tc>
        <w:tc>
          <w:tcPr>
            <w:tcW w:w="1118" w:type="pct"/>
            <w:tcBorders>
              <w:top w:val="nil"/>
              <w:left w:val="nil"/>
              <w:bottom w:val="single" w:sz="4" w:space="0" w:color="auto"/>
              <w:right w:val="single" w:sz="4" w:space="0" w:color="auto"/>
            </w:tcBorders>
            <w:shd w:val="clear" w:color="auto" w:fill="auto"/>
            <w:hideMark/>
          </w:tcPr>
          <w:p w14:paraId="04588CF5"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normálne</w:t>
            </w:r>
          </w:p>
        </w:tc>
        <w:tc>
          <w:tcPr>
            <w:tcW w:w="360" w:type="pct"/>
            <w:tcBorders>
              <w:top w:val="nil"/>
              <w:left w:val="nil"/>
              <w:bottom w:val="single" w:sz="4" w:space="0" w:color="auto"/>
              <w:right w:val="single" w:sz="4" w:space="0" w:color="auto"/>
            </w:tcBorders>
            <w:shd w:val="clear" w:color="auto" w:fill="auto"/>
            <w:hideMark/>
          </w:tcPr>
          <w:p w14:paraId="54243B2A"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0CFEA1E3"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1F953CF6"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78EE422D"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64E4D66"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54FC1201"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54B82EF"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AM-9-2</w:t>
            </w:r>
          </w:p>
        </w:tc>
        <w:tc>
          <w:tcPr>
            <w:tcW w:w="951" w:type="pct"/>
            <w:tcBorders>
              <w:top w:val="nil"/>
              <w:left w:val="nil"/>
              <w:bottom w:val="single" w:sz="4" w:space="0" w:color="auto"/>
              <w:right w:val="single" w:sz="4" w:space="0" w:color="auto"/>
            </w:tcBorders>
            <w:shd w:val="clear" w:color="auto" w:fill="auto"/>
            <w:hideMark/>
          </w:tcPr>
          <w:p w14:paraId="1CEAEB1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Stredná úroveň</w:t>
            </w:r>
          </w:p>
        </w:tc>
        <w:tc>
          <w:tcPr>
            <w:tcW w:w="1118" w:type="pct"/>
            <w:tcBorders>
              <w:top w:val="nil"/>
              <w:left w:val="nil"/>
              <w:bottom w:val="single" w:sz="4" w:space="0" w:color="auto"/>
              <w:right w:val="single" w:sz="4" w:space="0" w:color="auto"/>
            </w:tcBorders>
            <w:shd w:val="clear" w:color="auto" w:fill="auto"/>
            <w:hideMark/>
          </w:tcPr>
          <w:p w14:paraId="7B4A544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D912AF2"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7529746E"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2649D2A"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75A29E06"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76DA418"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743D0E59"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55C602B"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AM-9-3</w:t>
            </w:r>
          </w:p>
        </w:tc>
        <w:tc>
          <w:tcPr>
            <w:tcW w:w="951" w:type="pct"/>
            <w:tcBorders>
              <w:top w:val="nil"/>
              <w:left w:val="nil"/>
              <w:bottom w:val="single" w:sz="4" w:space="0" w:color="auto"/>
              <w:right w:val="single" w:sz="4" w:space="0" w:color="auto"/>
            </w:tcBorders>
            <w:shd w:val="clear" w:color="auto" w:fill="auto"/>
            <w:hideMark/>
          </w:tcPr>
          <w:p w14:paraId="23E24AEF"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Vysoká úroveň</w:t>
            </w:r>
          </w:p>
        </w:tc>
        <w:tc>
          <w:tcPr>
            <w:tcW w:w="1118" w:type="pct"/>
            <w:tcBorders>
              <w:top w:val="nil"/>
              <w:left w:val="nil"/>
              <w:bottom w:val="single" w:sz="4" w:space="0" w:color="auto"/>
              <w:right w:val="single" w:sz="4" w:space="0" w:color="auto"/>
            </w:tcBorders>
            <w:shd w:val="clear" w:color="auto" w:fill="auto"/>
            <w:hideMark/>
          </w:tcPr>
          <w:p w14:paraId="3B616939"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30E849A"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7F01DA10"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5179B0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3DA7D92A"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A954782"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4BE545D4"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35B4BCB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AM-9-4</w:t>
            </w:r>
          </w:p>
        </w:tc>
        <w:tc>
          <w:tcPr>
            <w:tcW w:w="951" w:type="pct"/>
            <w:tcBorders>
              <w:top w:val="nil"/>
              <w:left w:val="nil"/>
              <w:bottom w:val="single" w:sz="4" w:space="0" w:color="auto"/>
              <w:right w:val="single" w:sz="4" w:space="0" w:color="auto"/>
            </w:tcBorders>
            <w:shd w:val="clear" w:color="auto" w:fill="auto"/>
            <w:hideMark/>
          </w:tcPr>
          <w:p w14:paraId="71B99FF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Veľmivysoká úroveň</w:t>
            </w:r>
          </w:p>
        </w:tc>
        <w:tc>
          <w:tcPr>
            <w:tcW w:w="1118" w:type="pct"/>
            <w:tcBorders>
              <w:top w:val="nil"/>
              <w:left w:val="nil"/>
              <w:bottom w:val="single" w:sz="4" w:space="0" w:color="auto"/>
              <w:right w:val="single" w:sz="4" w:space="0" w:color="auto"/>
            </w:tcBorders>
            <w:shd w:val="clear" w:color="auto" w:fill="auto"/>
            <w:hideMark/>
          </w:tcPr>
          <w:p w14:paraId="793B740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8DEA5D3"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08C90E8"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B9FD47E"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761E410A"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B42EF9B"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01EEF4D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Prechodné javy-nanosekundová oblasť</w:t>
            </w:r>
          </w:p>
        </w:tc>
        <w:tc>
          <w:tcPr>
            <w:tcW w:w="408" w:type="pct"/>
            <w:tcBorders>
              <w:top w:val="nil"/>
              <w:left w:val="nil"/>
              <w:bottom w:val="single" w:sz="4" w:space="0" w:color="auto"/>
              <w:right w:val="single" w:sz="4" w:space="0" w:color="auto"/>
            </w:tcBorders>
            <w:shd w:val="clear" w:color="auto" w:fill="auto"/>
            <w:hideMark/>
          </w:tcPr>
          <w:p w14:paraId="473476F6"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AM-22-1</w:t>
            </w:r>
          </w:p>
        </w:tc>
        <w:tc>
          <w:tcPr>
            <w:tcW w:w="951" w:type="pct"/>
            <w:tcBorders>
              <w:top w:val="nil"/>
              <w:left w:val="nil"/>
              <w:bottom w:val="single" w:sz="4" w:space="0" w:color="auto"/>
              <w:right w:val="single" w:sz="4" w:space="0" w:color="auto"/>
            </w:tcBorders>
            <w:shd w:val="clear" w:color="auto" w:fill="auto"/>
            <w:hideMark/>
          </w:tcPr>
          <w:p w14:paraId="42C48972"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Zanedb. úroveň</w:t>
            </w:r>
          </w:p>
        </w:tc>
        <w:tc>
          <w:tcPr>
            <w:tcW w:w="1118" w:type="pct"/>
            <w:tcBorders>
              <w:top w:val="nil"/>
              <w:left w:val="nil"/>
              <w:bottom w:val="single" w:sz="4" w:space="0" w:color="auto"/>
              <w:right w:val="single" w:sz="4" w:space="0" w:color="auto"/>
            </w:tcBorders>
            <w:shd w:val="clear" w:color="auto" w:fill="auto"/>
            <w:hideMark/>
          </w:tcPr>
          <w:p w14:paraId="08D9AF3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potrebné opatrenia</w:t>
            </w:r>
          </w:p>
        </w:tc>
        <w:tc>
          <w:tcPr>
            <w:tcW w:w="360" w:type="pct"/>
            <w:tcBorders>
              <w:top w:val="nil"/>
              <w:left w:val="nil"/>
              <w:bottom w:val="single" w:sz="4" w:space="0" w:color="auto"/>
              <w:right w:val="single" w:sz="4" w:space="0" w:color="auto"/>
            </w:tcBorders>
            <w:shd w:val="clear" w:color="auto" w:fill="auto"/>
            <w:hideMark/>
          </w:tcPr>
          <w:p w14:paraId="22245BF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7E85A3C"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7DA8B48"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0FCF0708"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1B20E74"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6E12852"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26D4A3C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AM-22-2</w:t>
            </w:r>
          </w:p>
        </w:tc>
        <w:tc>
          <w:tcPr>
            <w:tcW w:w="951" w:type="pct"/>
            <w:tcBorders>
              <w:top w:val="nil"/>
              <w:left w:val="nil"/>
              <w:bottom w:val="single" w:sz="4" w:space="0" w:color="auto"/>
              <w:right w:val="single" w:sz="4" w:space="0" w:color="auto"/>
            </w:tcBorders>
            <w:shd w:val="clear" w:color="auto" w:fill="auto"/>
            <w:hideMark/>
          </w:tcPr>
          <w:p w14:paraId="469B55B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Stredná úroveň</w:t>
            </w:r>
          </w:p>
        </w:tc>
        <w:tc>
          <w:tcPr>
            <w:tcW w:w="1118" w:type="pct"/>
            <w:tcBorders>
              <w:top w:val="nil"/>
              <w:left w:val="nil"/>
              <w:bottom w:val="single" w:sz="4" w:space="0" w:color="auto"/>
              <w:right w:val="single" w:sz="4" w:space="0" w:color="auto"/>
            </w:tcBorders>
            <w:shd w:val="clear" w:color="auto" w:fill="auto"/>
            <w:hideMark/>
          </w:tcPr>
          <w:p w14:paraId="50353510"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potrebné opatrenia</w:t>
            </w:r>
          </w:p>
        </w:tc>
        <w:tc>
          <w:tcPr>
            <w:tcW w:w="360" w:type="pct"/>
            <w:tcBorders>
              <w:top w:val="nil"/>
              <w:left w:val="nil"/>
              <w:bottom w:val="single" w:sz="4" w:space="0" w:color="auto"/>
              <w:right w:val="single" w:sz="4" w:space="0" w:color="auto"/>
            </w:tcBorders>
            <w:shd w:val="clear" w:color="auto" w:fill="auto"/>
            <w:hideMark/>
          </w:tcPr>
          <w:p w14:paraId="244174E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7E2E0CA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7A7EA29"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0749C094"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44D731C"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7A45AB4C"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DC9704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AM-22-3</w:t>
            </w:r>
          </w:p>
        </w:tc>
        <w:tc>
          <w:tcPr>
            <w:tcW w:w="951" w:type="pct"/>
            <w:tcBorders>
              <w:top w:val="nil"/>
              <w:left w:val="nil"/>
              <w:bottom w:val="single" w:sz="4" w:space="0" w:color="auto"/>
              <w:right w:val="single" w:sz="4" w:space="0" w:color="auto"/>
            </w:tcBorders>
            <w:shd w:val="clear" w:color="auto" w:fill="auto"/>
            <w:hideMark/>
          </w:tcPr>
          <w:p w14:paraId="13E6372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Vysoká úroveň</w:t>
            </w:r>
          </w:p>
        </w:tc>
        <w:tc>
          <w:tcPr>
            <w:tcW w:w="1118" w:type="pct"/>
            <w:tcBorders>
              <w:top w:val="nil"/>
              <w:left w:val="nil"/>
              <w:bottom w:val="single" w:sz="4" w:space="0" w:color="auto"/>
              <w:right w:val="single" w:sz="4" w:space="0" w:color="auto"/>
            </w:tcBorders>
            <w:shd w:val="clear" w:color="auto" w:fill="auto"/>
            <w:hideMark/>
          </w:tcPr>
          <w:p w14:paraId="01DFA732"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normálne</w:t>
            </w:r>
          </w:p>
        </w:tc>
        <w:tc>
          <w:tcPr>
            <w:tcW w:w="360" w:type="pct"/>
            <w:tcBorders>
              <w:top w:val="nil"/>
              <w:left w:val="nil"/>
              <w:bottom w:val="single" w:sz="4" w:space="0" w:color="auto"/>
              <w:right w:val="single" w:sz="4" w:space="0" w:color="auto"/>
            </w:tcBorders>
            <w:shd w:val="clear" w:color="auto" w:fill="auto"/>
            <w:hideMark/>
          </w:tcPr>
          <w:p w14:paraId="7C1DE793"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2249FE5F"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0BB058C2"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6171E974"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36DA6CA"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0A44FA1"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A8F8877"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AM-22-4</w:t>
            </w:r>
          </w:p>
        </w:tc>
        <w:tc>
          <w:tcPr>
            <w:tcW w:w="951" w:type="pct"/>
            <w:tcBorders>
              <w:top w:val="nil"/>
              <w:left w:val="nil"/>
              <w:bottom w:val="single" w:sz="4" w:space="0" w:color="auto"/>
              <w:right w:val="single" w:sz="4" w:space="0" w:color="auto"/>
            </w:tcBorders>
            <w:shd w:val="clear" w:color="auto" w:fill="auto"/>
            <w:hideMark/>
          </w:tcPr>
          <w:p w14:paraId="3F7300D1"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Veľmivysoká úroveň</w:t>
            </w:r>
          </w:p>
        </w:tc>
        <w:tc>
          <w:tcPr>
            <w:tcW w:w="1118" w:type="pct"/>
            <w:tcBorders>
              <w:top w:val="nil"/>
              <w:left w:val="nil"/>
              <w:bottom w:val="single" w:sz="4" w:space="0" w:color="auto"/>
              <w:right w:val="single" w:sz="4" w:space="0" w:color="auto"/>
            </w:tcBorders>
            <w:shd w:val="clear" w:color="auto" w:fill="auto"/>
            <w:hideMark/>
          </w:tcPr>
          <w:p w14:paraId="39F3259F"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zar.s veľkou odolnosťou</w:t>
            </w:r>
          </w:p>
        </w:tc>
        <w:tc>
          <w:tcPr>
            <w:tcW w:w="360" w:type="pct"/>
            <w:tcBorders>
              <w:top w:val="nil"/>
              <w:left w:val="nil"/>
              <w:bottom w:val="single" w:sz="4" w:space="0" w:color="auto"/>
              <w:right w:val="single" w:sz="4" w:space="0" w:color="auto"/>
            </w:tcBorders>
            <w:shd w:val="clear" w:color="auto" w:fill="auto"/>
            <w:hideMark/>
          </w:tcPr>
          <w:p w14:paraId="3FF71A7B"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5BFB2BC"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63885CE"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6E8F1176"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A15FB21"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000000"/>
              <w:right w:val="single" w:sz="4" w:space="0" w:color="auto"/>
            </w:tcBorders>
            <w:shd w:val="clear" w:color="auto" w:fill="auto"/>
            <w:hideMark/>
          </w:tcPr>
          <w:p w14:paraId="685001B8"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Prechodné javy-mikrosekundová oblasť</w:t>
            </w:r>
          </w:p>
        </w:tc>
        <w:tc>
          <w:tcPr>
            <w:tcW w:w="408" w:type="pct"/>
            <w:tcBorders>
              <w:top w:val="nil"/>
              <w:left w:val="nil"/>
              <w:bottom w:val="single" w:sz="4" w:space="0" w:color="auto"/>
              <w:right w:val="single" w:sz="4" w:space="0" w:color="auto"/>
            </w:tcBorders>
            <w:shd w:val="clear" w:color="auto" w:fill="auto"/>
            <w:hideMark/>
          </w:tcPr>
          <w:p w14:paraId="605EDCC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AM-23-1</w:t>
            </w:r>
          </w:p>
        </w:tc>
        <w:tc>
          <w:tcPr>
            <w:tcW w:w="951" w:type="pct"/>
            <w:tcBorders>
              <w:top w:val="nil"/>
              <w:left w:val="nil"/>
              <w:bottom w:val="single" w:sz="4" w:space="0" w:color="auto"/>
              <w:right w:val="single" w:sz="4" w:space="0" w:color="auto"/>
            </w:tcBorders>
            <w:shd w:val="clear" w:color="auto" w:fill="auto"/>
            <w:hideMark/>
          </w:tcPr>
          <w:p w14:paraId="32490F45"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Zanedb. úroveň</w:t>
            </w:r>
          </w:p>
        </w:tc>
        <w:tc>
          <w:tcPr>
            <w:tcW w:w="1118" w:type="pct"/>
            <w:tcBorders>
              <w:top w:val="nil"/>
              <w:left w:val="nil"/>
              <w:bottom w:val="single" w:sz="4" w:space="0" w:color="auto"/>
              <w:right w:val="single" w:sz="4" w:space="0" w:color="auto"/>
            </w:tcBorders>
            <w:shd w:val="clear" w:color="auto" w:fill="auto"/>
            <w:hideMark/>
          </w:tcPr>
          <w:p w14:paraId="37DB9465"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DD8C7B8"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072E6AB"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307D54F"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4F557679"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19DD867"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1F8396B3"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16391C1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AM-23-2</w:t>
            </w:r>
          </w:p>
        </w:tc>
        <w:tc>
          <w:tcPr>
            <w:tcW w:w="951" w:type="pct"/>
            <w:tcBorders>
              <w:top w:val="nil"/>
              <w:left w:val="nil"/>
              <w:bottom w:val="single" w:sz="4" w:space="0" w:color="auto"/>
              <w:right w:val="single" w:sz="4" w:space="0" w:color="auto"/>
            </w:tcBorders>
            <w:shd w:val="clear" w:color="auto" w:fill="auto"/>
            <w:hideMark/>
          </w:tcPr>
          <w:p w14:paraId="27F81D4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Stredná úroveň</w:t>
            </w:r>
          </w:p>
        </w:tc>
        <w:tc>
          <w:tcPr>
            <w:tcW w:w="1118" w:type="pct"/>
            <w:tcBorders>
              <w:top w:val="nil"/>
              <w:left w:val="nil"/>
              <w:bottom w:val="single" w:sz="4" w:space="0" w:color="auto"/>
              <w:right w:val="single" w:sz="4" w:space="0" w:color="auto"/>
            </w:tcBorders>
            <w:shd w:val="clear" w:color="auto" w:fill="auto"/>
            <w:hideMark/>
          </w:tcPr>
          <w:p w14:paraId="7488DAD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1414835"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007BFB7D"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2F6BA2E8"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4210DF22"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CAEDD48"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7B6BE2BA"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74E5F606"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AM-23-3</w:t>
            </w:r>
          </w:p>
        </w:tc>
        <w:tc>
          <w:tcPr>
            <w:tcW w:w="951" w:type="pct"/>
            <w:tcBorders>
              <w:top w:val="nil"/>
              <w:left w:val="nil"/>
              <w:bottom w:val="single" w:sz="4" w:space="0" w:color="auto"/>
              <w:right w:val="single" w:sz="4" w:space="0" w:color="auto"/>
            </w:tcBorders>
            <w:shd w:val="clear" w:color="auto" w:fill="auto"/>
            <w:hideMark/>
          </w:tcPr>
          <w:p w14:paraId="351C3925"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Vysoká úroveň</w:t>
            </w:r>
          </w:p>
        </w:tc>
        <w:tc>
          <w:tcPr>
            <w:tcW w:w="1118" w:type="pct"/>
            <w:tcBorders>
              <w:top w:val="nil"/>
              <w:left w:val="nil"/>
              <w:bottom w:val="single" w:sz="4" w:space="0" w:color="auto"/>
              <w:right w:val="single" w:sz="4" w:space="0" w:color="auto"/>
            </w:tcBorders>
            <w:shd w:val="clear" w:color="auto" w:fill="auto"/>
            <w:hideMark/>
          </w:tcPr>
          <w:p w14:paraId="16C908C0"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9616C17"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97C8CFD"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A39AF8F"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0A3B6CE3"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C4D018E"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51417522"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Oscilačné prechodné javy</w:t>
            </w:r>
          </w:p>
        </w:tc>
        <w:tc>
          <w:tcPr>
            <w:tcW w:w="408" w:type="pct"/>
            <w:tcBorders>
              <w:top w:val="nil"/>
              <w:left w:val="nil"/>
              <w:bottom w:val="single" w:sz="4" w:space="0" w:color="auto"/>
              <w:right w:val="single" w:sz="4" w:space="0" w:color="auto"/>
            </w:tcBorders>
            <w:shd w:val="clear" w:color="auto" w:fill="auto"/>
            <w:hideMark/>
          </w:tcPr>
          <w:p w14:paraId="57377D4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AM-24-1</w:t>
            </w:r>
          </w:p>
        </w:tc>
        <w:tc>
          <w:tcPr>
            <w:tcW w:w="951" w:type="pct"/>
            <w:tcBorders>
              <w:top w:val="nil"/>
              <w:left w:val="nil"/>
              <w:bottom w:val="single" w:sz="4" w:space="0" w:color="auto"/>
              <w:right w:val="single" w:sz="4" w:space="0" w:color="auto"/>
            </w:tcBorders>
            <w:shd w:val="clear" w:color="auto" w:fill="auto"/>
            <w:hideMark/>
          </w:tcPr>
          <w:p w14:paraId="06CEFF0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Stredná úroveň</w:t>
            </w:r>
          </w:p>
        </w:tc>
        <w:tc>
          <w:tcPr>
            <w:tcW w:w="1118" w:type="pct"/>
            <w:tcBorders>
              <w:top w:val="nil"/>
              <w:left w:val="nil"/>
              <w:bottom w:val="single" w:sz="4" w:space="0" w:color="auto"/>
              <w:right w:val="single" w:sz="4" w:space="0" w:color="auto"/>
            </w:tcBorders>
            <w:shd w:val="clear" w:color="auto" w:fill="auto"/>
            <w:hideMark/>
          </w:tcPr>
          <w:p w14:paraId="4E1A0296" w14:textId="77777777" w:rsidR="008F23B0" w:rsidRPr="00182212" w:rsidRDefault="008F23B0" w:rsidP="008F23B0">
            <w:pPr>
              <w:rPr>
                <w:rFonts w:ascii="Arial Narrow" w:hAnsi="Arial Narrow" w:cs="Tahoma"/>
                <w:sz w:val="12"/>
                <w:szCs w:val="12"/>
                <w:u w:val="single"/>
                <w:lang w:eastAsia="sk-SK"/>
              </w:rPr>
            </w:pPr>
            <w:r w:rsidRPr="00182212">
              <w:rPr>
                <w:rFonts w:ascii="Arial Narrow" w:hAnsi="Arial Narrow" w:cs="Tahoma"/>
                <w:sz w:val="12"/>
                <w:szCs w:val="12"/>
                <w:u w:val="single"/>
                <w:lang w:eastAsia="sk-SK"/>
              </w:rPr>
              <w:t> </w:t>
            </w:r>
          </w:p>
        </w:tc>
        <w:tc>
          <w:tcPr>
            <w:tcW w:w="360" w:type="pct"/>
            <w:tcBorders>
              <w:top w:val="nil"/>
              <w:left w:val="nil"/>
              <w:bottom w:val="single" w:sz="4" w:space="0" w:color="auto"/>
              <w:right w:val="single" w:sz="4" w:space="0" w:color="auto"/>
            </w:tcBorders>
            <w:shd w:val="clear" w:color="auto" w:fill="auto"/>
            <w:hideMark/>
          </w:tcPr>
          <w:p w14:paraId="56E20EEE"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3963A38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3E84DDBD"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0BADD982" w14:textId="77777777" w:rsidTr="008F23B0">
        <w:trPr>
          <w:trHeight w:val="150"/>
        </w:trPr>
        <w:tc>
          <w:tcPr>
            <w:tcW w:w="389" w:type="pct"/>
            <w:vMerge/>
            <w:tcBorders>
              <w:top w:val="nil"/>
              <w:left w:val="single" w:sz="4" w:space="0" w:color="auto"/>
              <w:bottom w:val="single" w:sz="4" w:space="0" w:color="000000"/>
              <w:right w:val="single" w:sz="4" w:space="0" w:color="auto"/>
            </w:tcBorders>
            <w:vAlign w:val="center"/>
            <w:hideMark/>
          </w:tcPr>
          <w:p w14:paraId="24CCF00C"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6521BCF2"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A5A7FC8"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AM-24-2</w:t>
            </w:r>
          </w:p>
        </w:tc>
        <w:tc>
          <w:tcPr>
            <w:tcW w:w="951" w:type="pct"/>
            <w:tcBorders>
              <w:top w:val="nil"/>
              <w:left w:val="nil"/>
              <w:bottom w:val="single" w:sz="4" w:space="0" w:color="auto"/>
              <w:right w:val="single" w:sz="4" w:space="0" w:color="auto"/>
            </w:tcBorders>
            <w:shd w:val="clear" w:color="auto" w:fill="auto"/>
            <w:hideMark/>
          </w:tcPr>
          <w:p w14:paraId="5CE4FCC3"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Vysoká úroveň</w:t>
            </w:r>
          </w:p>
        </w:tc>
        <w:tc>
          <w:tcPr>
            <w:tcW w:w="1118" w:type="pct"/>
            <w:tcBorders>
              <w:top w:val="nil"/>
              <w:left w:val="nil"/>
              <w:bottom w:val="single" w:sz="4" w:space="0" w:color="auto"/>
              <w:right w:val="single" w:sz="4" w:space="0" w:color="auto"/>
            </w:tcBorders>
            <w:shd w:val="clear" w:color="auto" w:fill="auto"/>
            <w:hideMark/>
          </w:tcPr>
          <w:p w14:paraId="57C1AE43" w14:textId="77777777" w:rsidR="008F23B0" w:rsidRPr="00182212" w:rsidRDefault="008F23B0" w:rsidP="008F23B0">
            <w:pPr>
              <w:rPr>
                <w:rFonts w:ascii="Arial Narrow" w:hAnsi="Arial Narrow" w:cs="Tahoma"/>
                <w:sz w:val="12"/>
                <w:szCs w:val="12"/>
                <w:u w:val="single"/>
                <w:lang w:eastAsia="sk-SK"/>
              </w:rPr>
            </w:pPr>
            <w:r w:rsidRPr="00182212">
              <w:rPr>
                <w:rFonts w:ascii="Arial Narrow" w:hAnsi="Arial Narrow" w:cs="Tahoma"/>
                <w:sz w:val="12"/>
                <w:szCs w:val="12"/>
                <w:u w:val="single"/>
                <w:lang w:eastAsia="sk-SK"/>
              </w:rPr>
              <w:t> </w:t>
            </w:r>
          </w:p>
        </w:tc>
        <w:tc>
          <w:tcPr>
            <w:tcW w:w="360" w:type="pct"/>
            <w:tcBorders>
              <w:top w:val="nil"/>
              <w:left w:val="nil"/>
              <w:bottom w:val="single" w:sz="4" w:space="0" w:color="auto"/>
              <w:right w:val="single" w:sz="4" w:space="0" w:color="auto"/>
            </w:tcBorders>
            <w:shd w:val="clear" w:color="auto" w:fill="auto"/>
            <w:hideMark/>
          </w:tcPr>
          <w:p w14:paraId="3C472FFC"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208A2C1"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0586F2C"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5E7B10B6"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77E00B5"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000000"/>
              <w:right w:val="single" w:sz="4" w:space="0" w:color="auto"/>
            </w:tcBorders>
            <w:shd w:val="clear" w:color="auto" w:fill="auto"/>
            <w:hideMark/>
          </w:tcPr>
          <w:p w14:paraId="27EDE73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Vysokofrekvenčné javy</w:t>
            </w:r>
          </w:p>
        </w:tc>
        <w:tc>
          <w:tcPr>
            <w:tcW w:w="408" w:type="pct"/>
            <w:tcBorders>
              <w:top w:val="nil"/>
              <w:left w:val="nil"/>
              <w:bottom w:val="single" w:sz="4" w:space="0" w:color="auto"/>
              <w:right w:val="single" w:sz="4" w:space="0" w:color="auto"/>
            </w:tcBorders>
            <w:shd w:val="clear" w:color="auto" w:fill="auto"/>
            <w:hideMark/>
          </w:tcPr>
          <w:p w14:paraId="6CCCCD93"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AM-25-1</w:t>
            </w:r>
          </w:p>
        </w:tc>
        <w:tc>
          <w:tcPr>
            <w:tcW w:w="951" w:type="pct"/>
            <w:tcBorders>
              <w:top w:val="nil"/>
              <w:left w:val="nil"/>
              <w:bottom w:val="single" w:sz="4" w:space="0" w:color="auto"/>
              <w:right w:val="single" w:sz="4" w:space="0" w:color="auto"/>
            </w:tcBorders>
            <w:shd w:val="clear" w:color="auto" w:fill="auto"/>
            <w:hideMark/>
          </w:tcPr>
          <w:p w14:paraId="07F76602"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Zanedb. úroveň</w:t>
            </w:r>
          </w:p>
        </w:tc>
        <w:tc>
          <w:tcPr>
            <w:tcW w:w="1118" w:type="pct"/>
            <w:tcBorders>
              <w:top w:val="nil"/>
              <w:left w:val="nil"/>
              <w:bottom w:val="single" w:sz="4" w:space="0" w:color="auto"/>
              <w:right w:val="single" w:sz="4" w:space="0" w:color="auto"/>
            </w:tcBorders>
            <w:shd w:val="clear" w:color="auto" w:fill="auto"/>
            <w:hideMark/>
          </w:tcPr>
          <w:p w14:paraId="391119E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01B1E63"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0B699EA6"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DF8023F"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4E9F0844"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23D10A0"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6BB3A34A"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58C2D90"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AM-25-2</w:t>
            </w:r>
          </w:p>
        </w:tc>
        <w:tc>
          <w:tcPr>
            <w:tcW w:w="951" w:type="pct"/>
            <w:tcBorders>
              <w:top w:val="nil"/>
              <w:left w:val="nil"/>
              <w:bottom w:val="single" w:sz="4" w:space="0" w:color="auto"/>
              <w:right w:val="single" w:sz="4" w:space="0" w:color="auto"/>
            </w:tcBorders>
            <w:shd w:val="clear" w:color="auto" w:fill="auto"/>
            <w:hideMark/>
          </w:tcPr>
          <w:p w14:paraId="4DBCEBD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Stredná úroveň</w:t>
            </w:r>
          </w:p>
        </w:tc>
        <w:tc>
          <w:tcPr>
            <w:tcW w:w="1118" w:type="pct"/>
            <w:tcBorders>
              <w:top w:val="nil"/>
              <w:left w:val="nil"/>
              <w:bottom w:val="single" w:sz="4" w:space="0" w:color="auto"/>
              <w:right w:val="single" w:sz="4" w:space="0" w:color="auto"/>
            </w:tcBorders>
            <w:shd w:val="clear" w:color="auto" w:fill="auto"/>
            <w:hideMark/>
          </w:tcPr>
          <w:p w14:paraId="63B17578"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9F463EC"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1FAA1AB8"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5BCFD158"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2CE01D6E"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60CF6BD"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7A6288EC"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312BC4E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AM-25-3</w:t>
            </w:r>
          </w:p>
        </w:tc>
        <w:tc>
          <w:tcPr>
            <w:tcW w:w="951" w:type="pct"/>
            <w:tcBorders>
              <w:top w:val="nil"/>
              <w:left w:val="nil"/>
              <w:bottom w:val="single" w:sz="4" w:space="0" w:color="auto"/>
              <w:right w:val="single" w:sz="4" w:space="0" w:color="auto"/>
            </w:tcBorders>
            <w:shd w:val="clear" w:color="auto" w:fill="auto"/>
            <w:hideMark/>
          </w:tcPr>
          <w:p w14:paraId="772D1BB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Vysoká úroveň</w:t>
            </w:r>
          </w:p>
        </w:tc>
        <w:tc>
          <w:tcPr>
            <w:tcW w:w="1118" w:type="pct"/>
            <w:tcBorders>
              <w:top w:val="nil"/>
              <w:left w:val="nil"/>
              <w:bottom w:val="single" w:sz="4" w:space="0" w:color="auto"/>
              <w:right w:val="single" w:sz="4" w:space="0" w:color="auto"/>
            </w:tcBorders>
            <w:shd w:val="clear" w:color="auto" w:fill="auto"/>
            <w:hideMark/>
          </w:tcPr>
          <w:p w14:paraId="188E3BB7"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395A057"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E3500AC"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267A2E0"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5DF97C05"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CD5C553"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1FFFDC1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Elektrostatické výboje</w:t>
            </w:r>
          </w:p>
        </w:tc>
        <w:tc>
          <w:tcPr>
            <w:tcW w:w="408" w:type="pct"/>
            <w:tcBorders>
              <w:top w:val="nil"/>
              <w:left w:val="nil"/>
              <w:bottom w:val="single" w:sz="4" w:space="0" w:color="auto"/>
              <w:right w:val="single" w:sz="4" w:space="0" w:color="auto"/>
            </w:tcBorders>
            <w:shd w:val="clear" w:color="auto" w:fill="auto"/>
            <w:hideMark/>
          </w:tcPr>
          <w:p w14:paraId="35AC3202"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AM-31-1</w:t>
            </w:r>
          </w:p>
        </w:tc>
        <w:tc>
          <w:tcPr>
            <w:tcW w:w="951" w:type="pct"/>
            <w:tcBorders>
              <w:top w:val="nil"/>
              <w:left w:val="nil"/>
              <w:bottom w:val="single" w:sz="4" w:space="0" w:color="auto"/>
              <w:right w:val="single" w:sz="4" w:space="0" w:color="auto"/>
            </w:tcBorders>
            <w:shd w:val="clear" w:color="auto" w:fill="auto"/>
            <w:hideMark/>
          </w:tcPr>
          <w:p w14:paraId="2A0738A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Nízka úroveň</w:t>
            </w:r>
          </w:p>
        </w:tc>
        <w:tc>
          <w:tcPr>
            <w:tcW w:w="1118" w:type="pct"/>
            <w:tcBorders>
              <w:top w:val="nil"/>
              <w:left w:val="nil"/>
              <w:bottom w:val="single" w:sz="4" w:space="0" w:color="auto"/>
              <w:right w:val="single" w:sz="4" w:space="0" w:color="auto"/>
            </w:tcBorders>
            <w:shd w:val="clear" w:color="auto" w:fill="auto"/>
            <w:hideMark/>
          </w:tcPr>
          <w:p w14:paraId="7215A59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normálne</w:t>
            </w:r>
          </w:p>
        </w:tc>
        <w:tc>
          <w:tcPr>
            <w:tcW w:w="360" w:type="pct"/>
            <w:tcBorders>
              <w:top w:val="nil"/>
              <w:left w:val="nil"/>
              <w:bottom w:val="single" w:sz="4" w:space="0" w:color="auto"/>
              <w:right w:val="single" w:sz="4" w:space="0" w:color="auto"/>
            </w:tcBorders>
            <w:shd w:val="clear" w:color="auto" w:fill="auto"/>
            <w:hideMark/>
          </w:tcPr>
          <w:p w14:paraId="437EE89A"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76AE25E6"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11F0CD1D"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0D473618"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717A548"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712C9059"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5AA9453"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AM-31-2</w:t>
            </w:r>
          </w:p>
        </w:tc>
        <w:tc>
          <w:tcPr>
            <w:tcW w:w="951" w:type="pct"/>
            <w:tcBorders>
              <w:top w:val="nil"/>
              <w:left w:val="nil"/>
              <w:bottom w:val="single" w:sz="4" w:space="0" w:color="auto"/>
              <w:right w:val="single" w:sz="4" w:space="0" w:color="auto"/>
            </w:tcBorders>
            <w:shd w:val="clear" w:color="auto" w:fill="auto"/>
            <w:hideMark/>
          </w:tcPr>
          <w:p w14:paraId="0C0926DF"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Stredná úroveň</w:t>
            </w:r>
          </w:p>
        </w:tc>
        <w:tc>
          <w:tcPr>
            <w:tcW w:w="1118" w:type="pct"/>
            <w:tcBorders>
              <w:top w:val="nil"/>
              <w:left w:val="nil"/>
              <w:bottom w:val="single" w:sz="4" w:space="0" w:color="auto"/>
              <w:right w:val="single" w:sz="4" w:space="0" w:color="auto"/>
            </w:tcBorders>
            <w:shd w:val="clear" w:color="auto" w:fill="auto"/>
            <w:hideMark/>
          </w:tcPr>
          <w:p w14:paraId="5624F002"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2186300"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5C9AF4E1"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FB13B92"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0E199109"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FF2F954"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753F7B7"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B52E60B"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AM-31-3</w:t>
            </w:r>
          </w:p>
        </w:tc>
        <w:tc>
          <w:tcPr>
            <w:tcW w:w="951" w:type="pct"/>
            <w:tcBorders>
              <w:top w:val="nil"/>
              <w:left w:val="nil"/>
              <w:bottom w:val="single" w:sz="4" w:space="0" w:color="auto"/>
              <w:right w:val="single" w:sz="4" w:space="0" w:color="auto"/>
            </w:tcBorders>
            <w:shd w:val="clear" w:color="auto" w:fill="auto"/>
            <w:hideMark/>
          </w:tcPr>
          <w:p w14:paraId="1650278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Vysoká úroveň</w:t>
            </w:r>
          </w:p>
        </w:tc>
        <w:tc>
          <w:tcPr>
            <w:tcW w:w="1118" w:type="pct"/>
            <w:tcBorders>
              <w:top w:val="nil"/>
              <w:left w:val="nil"/>
              <w:bottom w:val="single" w:sz="4" w:space="0" w:color="auto"/>
              <w:right w:val="single" w:sz="4" w:space="0" w:color="auto"/>
            </w:tcBorders>
            <w:shd w:val="clear" w:color="auto" w:fill="auto"/>
            <w:hideMark/>
          </w:tcPr>
          <w:p w14:paraId="1C09900F"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5E84865"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2B2E2655"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48143FA"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12EF125E"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5DDB720"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5C70A96"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FEDECA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AM-31-4</w:t>
            </w:r>
          </w:p>
        </w:tc>
        <w:tc>
          <w:tcPr>
            <w:tcW w:w="951" w:type="pct"/>
            <w:tcBorders>
              <w:top w:val="nil"/>
              <w:left w:val="nil"/>
              <w:bottom w:val="single" w:sz="4" w:space="0" w:color="auto"/>
              <w:right w:val="single" w:sz="4" w:space="0" w:color="auto"/>
            </w:tcBorders>
            <w:shd w:val="clear" w:color="auto" w:fill="auto"/>
            <w:hideMark/>
          </w:tcPr>
          <w:p w14:paraId="459D1D3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Veľmivysoká úroveň</w:t>
            </w:r>
          </w:p>
        </w:tc>
        <w:tc>
          <w:tcPr>
            <w:tcW w:w="1118" w:type="pct"/>
            <w:tcBorders>
              <w:top w:val="nil"/>
              <w:left w:val="nil"/>
              <w:bottom w:val="single" w:sz="4" w:space="0" w:color="auto"/>
              <w:right w:val="single" w:sz="4" w:space="0" w:color="auto"/>
            </w:tcBorders>
            <w:shd w:val="clear" w:color="auto" w:fill="auto"/>
            <w:hideMark/>
          </w:tcPr>
          <w:p w14:paraId="37775AB8"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8E0091A"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5CA167E"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4CDB6EA"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23638B1F"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8A04E3A"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000000"/>
              <w:right w:val="single" w:sz="4" w:space="0" w:color="auto"/>
            </w:tcBorders>
            <w:shd w:val="clear" w:color="auto" w:fill="auto"/>
            <w:hideMark/>
          </w:tcPr>
          <w:p w14:paraId="38E5FC1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Slnečné žiarenie</w:t>
            </w:r>
          </w:p>
        </w:tc>
        <w:tc>
          <w:tcPr>
            <w:tcW w:w="408" w:type="pct"/>
            <w:tcBorders>
              <w:top w:val="nil"/>
              <w:left w:val="nil"/>
              <w:bottom w:val="single" w:sz="4" w:space="0" w:color="auto"/>
              <w:right w:val="single" w:sz="4" w:space="0" w:color="auto"/>
            </w:tcBorders>
            <w:shd w:val="clear" w:color="auto" w:fill="auto"/>
            <w:hideMark/>
          </w:tcPr>
          <w:p w14:paraId="6A058D85"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AN1</w:t>
            </w:r>
          </w:p>
        </w:tc>
        <w:tc>
          <w:tcPr>
            <w:tcW w:w="951" w:type="pct"/>
            <w:tcBorders>
              <w:top w:val="nil"/>
              <w:left w:val="nil"/>
              <w:bottom w:val="single" w:sz="4" w:space="0" w:color="auto"/>
              <w:right w:val="single" w:sz="4" w:space="0" w:color="auto"/>
            </w:tcBorders>
            <w:shd w:val="clear" w:color="auto" w:fill="auto"/>
            <w:hideMark/>
          </w:tcPr>
          <w:p w14:paraId="72130ED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Slabé</w:t>
            </w:r>
          </w:p>
        </w:tc>
        <w:tc>
          <w:tcPr>
            <w:tcW w:w="1118" w:type="pct"/>
            <w:tcBorders>
              <w:top w:val="nil"/>
              <w:left w:val="nil"/>
              <w:bottom w:val="single" w:sz="4" w:space="0" w:color="auto"/>
              <w:right w:val="single" w:sz="4" w:space="0" w:color="auto"/>
            </w:tcBorders>
            <w:shd w:val="clear" w:color="auto" w:fill="auto"/>
            <w:hideMark/>
          </w:tcPr>
          <w:p w14:paraId="602E3589" w14:textId="77777777" w:rsidR="008F23B0" w:rsidRPr="00182212" w:rsidRDefault="008F23B0" w:rsidP="008F23B0">
            <w:pPr>
              <w:rPr>
                <w:rFonts w:ascii="Arial Narrow" w:hAnsi="Arial Narrow" w:cs="Tahoma"/>
                <w:sz w:val="12"/>
                <w:szCs w:val="12"/>
                <w:u w:val="single"/>
                <w:lang w:eastAsia="sk-SK"/>
              </w:rPr>
            </w:pPr>
            <w:r w:rsidRPr="00182212">
              <w:rPr>
                <w:rFonts w:ascii="Arial Narrow" w:hAnsi="Arial Narrow" w:cs="Tahoma"/>
                <w:sz w:val="12"/>
                <w:szCs w:val="12"/>
                <w:u w:val="single"/>
                <w:lang w:eastAsia="sk-SK"/>
              </w:rPr>
              <w:t>&lt;</w:t>
            </w:r>
            <w:r w:rsidRPr="00182212">
              <w:rPr>
                <w:rFonts w:ascii="Arial Narrow" w:hAnsi="Arial Narrow" w:cs="Tahoma"/>
                <w:sz w:val="12"/>
                <w:szCs w:val="12"/>
                <w:lang w:eastAsia="sk-SK"/>
              </w:rPr>
              <w:t>500W/m</w:t>
            </w:r>
            <w:r w:rsidRPr="00182212">
              <w:rPr>
                <w:rFonts w:ascii="Arial Narrow" w:hAnsi="Arial Narrow" w:cs="Tahoma"/>
                <w:sz w:val="12"/>
                <w:szCs w:val="12"/>
                <w:vertAlign w:val="superscript"/>
                <w:lang w:eastAsia="sk-SK"/>
              </w:rPr>
              <w:t>2</w:t>
            </w:r>
          </w:p>
        </w:tc>
        <w:tc>
          <w:tcPr>
            <w:tcW w:w="360" w:type="pct"/>
            <w:tcBorders>
              <w:top w:val="nil"/>
              <w:left w:val="nil"/>
              <w:bottom w:val="single" w:sz="4" w:space="0" w:color="auto"/>
              <w:right w:val="single" w:sz="4" w:space="0" w:color="auto"/>
            </w:tcBorders>
            <w:shd w:val="clear" w:color="auto" w:fill="auto"/>
            <w:hideMark/>
          </w:tcPr>
          <w:p w14:paraId="67C8AF58"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8FBB65C"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0B8FB6C6"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0C25BE71"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CDCD8C9"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7F757D85"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95D43B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AN2</w:t>
            </w:r>
          </w:p>
        </w:tc>
        <w:tc>
          <w:tcPr>
            <w:tcW w:w="951" w:type="pct"/>
            <w:tcBorders>
              <w:top w:val="nil"/>
              <w:left w:val="nil"/>
              <w:bottom w:val="single" w:sz="4" w:space="0" w:color="auto"/>
              <w:right w:val="single" w:sz="4" w:space="0" w:color="auto"/>
            </w:tcBorders>
            <w:shd w:val="clear" w:color="auto" w:fill="auto"/>
            <w:hideMark/>
          </w:tcPr>
          <w:p w14:paraId="69FC7D3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Stredné</w:t>
            </w:r>
          </w:p>
        </w:tc>
        <w:tc>
          <w:tcPr>
            <w:tcW w:w="1118" w:type="pct"/>
            <w:tcBorders>
              <w:top w:val="nil"/>
              <w:left w:val="nil"/>
              <w:bottom w:val="single" w:sz="4" w:space="0" w:color="auto"/>
              <w:right w:val="single" w:sz="4" w:space="0" w:color="auto"/>
            </w:tcBorders>
            <w:shd w:val="clear" w:color="auto" w:fill="auto"/>
            <w:hideMark/>
          </w:tcPr>
          <w:p w14:paraId="165C220A" w14:textId="77777777" w:rsidR="008F23B0" w:rsidRPr="00182212" w:rsidRDefault="008F23B0" w:rsidP="008F23B0">
            <w:pPr>
              <w:rPr>
                <w:rFonts w:ascii="Arial Narrow" w:hAnsi="Arial Narrow" w:cs="Tahoma"/>
                <w:sz w:val="12"/>
                <w:szCs w:val="12"/>
                <w:u w:val="single"/>
                <w:lang w:eastAsia="sk-SK"/>
              </w:rPr>
            </w:pPr>
            <w:r w:rsidRPr="00182212">
              <w:rPr>
                <w:rFonts w:ascii="Arial Narrow" w:hAnsi="Arial Narrow" w:cs="Tahoma"/>
                <w:sz w:val="12"/>
                <w:szCs w:val="12"/>
                <w:u w:val="single"/>
                <w:lang w:eastAsia="sk-SK"/>
              </w:rPr>
              <w:t>&lt;7</w:t>
            </w:r>
            <w:r w:rsidRPr="00182212">
              <w:rPr>
                <w:rFonts w:ascii="Arial Narrow" w:hAnsi="Arial Narrow" w:cs="Tahoma"/>
                <w:sz w:val="12"/>
                <w:szCs w:val="12"/>
                <w:lang w:eastAsia="sk-SK"/>
              </w:rPr>
              <w:t>00W/m</w:t>
            </w:r>
            <w:r w:rsidRPr="00182212">
              <w:rPr>
                <w:rFonts w:ascii="Arial Narrow" w:hAnsi="Arial Narrow" w:cs="Tahoma"/>
                <w:sz w:val="12"/>
                <w:szCs w:val="12"/>
                <w:vertAlign w:val="superscript"/>
                <w:lang w:eastAsia="sk-SK"/>
              </w:rPr>
              <w:t>2</w:t>
            </w:r>
          </w:p>
        </w:tc>
        <w:tc>
          <w:tcPr>
            <w:tcW w:w="360" w:type="pct"/>
            <w:tcBorders>
              <w:top w:val="nil"/>
              <w:left w:val="nil"/>
              <w:bottom w:val="single" w:sz="4" w:space="0" w:color="auto"/>
              <w:right w:val="single" w:sz="4" w:space="0" w:color="auto"/>
            </w:tcBorders>
            <w:shd w:val="clear" w:color="auto" w:fill="auto"/>
            <w:hideMark/>
          </w:tcPr>
          <w:p w14:paraId="67928D8E"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7C4D7C10"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39D7F3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30F9D81C"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F07B2A5"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000000"/>
              <w:right w:val="single" w:sz="4" w:space="0" w:color="auto"/>
            </w:tcBorders>
            <w:vAlign w:val="center"/>
            <w:hideMark/>
          </w:tcPr>
          <w:p w14:paraId="055D2342"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11E611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AN3</w:t>
            </w:r>
          </w:p>
        </w:tc>
        <w:tc>
          <w:tcPr>
            <w:tcW w:w="951" w:type="pct"/>
            <w:tcBorders>
              <w:top w:val="nil"/>
              <w:left w:val="nil"/>
              <w:bottom w:val="single" w:sz="4" w:space="0" w:color="auto"/>
              <w:right w:val="single" w:sz="4" w:space="0" w:color="auto"/>
            </w:tcBorders>
            <w:shd w:val="clear" w:color="auto" w:fill="auto"/>
            <w:hideMark/>
          </w:tcPr>
          <w:p w14:paraId="6580499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Vysoké</w:t>
            </w:r>
          </w:p>
        </w:tc>
        <w:tc>
          <w:tcPr>
            <w:tcW w:w="1118" w:type="pct"/>
            <w:tcBorders>
              <w:top w:val="nil"/>
              <w:left w:val="nil"/>
              <w:bottom w:val="single" w:sz="4" w:space="0" w:color="auto"/>
              <w:right w:val="single" w:sz="4" w:space="0" w:color="auto"/>
            </w:tcBorders>
            <w:shd w:val="clear" w:color="auto" w:fill="auto"/>
            <w:hideMark/>
          </w:tcPr>
          <w:p w14:paraId="0594C8BB" w14:textId="77777777" w:rsidR="008F23B0" w:rsidRPr="00182212" w:rsidRDefault="008F23B0" w:rsidP="008F23B0">
            <w:pPr>
              <w:rPr>
                <w:rFonts w:ascii="Arial Narrow" w:hAnsi="Arial Narrow" w:cs="Tahoma"/>
                <w:sz w:val="12"/>
                <w:szCs w:val="12"/>
                <w:u w:val="single"/>
                <w:lang w:eastAsia="sk-SK"/>
              </w:rPr>
            </w:pPr>
            <w:r w:rsidRPr="00182212">
              <w:rPr>
                <w:rFonts w:ascii="Arial Narrow" w:hAnsi="Arial Narrow" w:cs="Tahoma"/>
                <w:sz w:val="12"/>
                <w:szCs w:val="12"/>
                <w:u w:val="single"/>
                <w:lang w:eastAsia="sk-SK"/>
              </w:rPr>
              <w:t>&lt;112</w:t>
            </w:r>
            <w:r w:rsidRPr="00182212">
              <w:rPr>
                <w:rFonts w:ascii="Arial Narrow" w:hAnsi="Arial Narrow" w:cs="Tahoma"/>
                <w:sz w:val="12"/>
                <w:szCs w:val="12"/>
                <w:lang w:eastAsia="sk-SK"/>
              </w:rPr>
              <w:t>0W/m</w:t>
            </w:r>
            <w:r w:rsidRPr="00182212">
              <w:rPr>
                <w:rFonts w:ascii="Arial Narrow" w:hAnsi="Arial Narrow" w:cs="Tahoma"/>
                <w:sz w:val="12"/>
                <w:szCs w:val="12"/>
                <w:vertAlign w:val="superscript"/>
                <w:lang w:eastAsia="sk-SK"/>
              </w:rPr>
              <w:t>2</w:t>
            </w:r>
          </w:p>
        </w:tc>
        <w:tc>
          <w:tcPr>
            <w:tcW w:w="360" w:type="pct"/>
            <w:tcBorders>
              <w:top w:val="nil"/>
              <w:left w:val="nil"/>
              <w:bottom w:val="single" w:sz="4" w:space="0" w:color="auto"/>
              <w:right w:val="single" w:sz="4" w:space="0" w:color="auto"/>
            </w:tcBorders>
            <w:shd w:val="clear" w:color="auto" w:fill="auto"/>
            <w:hideMark/>
          </w:tcPr>
          <w:p w14:paraId="37E5665B"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76948247"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A56DA1A"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7FE7DDBC"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BE47AA4"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0741E8E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Seizmické účinky</w:t>
            </w:r>
          </w:p>
        </w:tc>
        <w:tc>
          <w:tcPr>
            <w:tcW w:w="408" w:type="pct"/>
            <w:tcBorders>
              <w:top w:val="nil"/>
              <w:left w:val="nil"/>
              <w:bottom w:val="single" w:sz="4" w:space="0" w:color="auto"/>
              <w:right w:val="single" w:sz="4" w:space="0" w:color="auto"/>
            </w:tcBorders>
            <w:shd w:val="clear" w:color="auto" w:fill="auto"/>
            <w:hideMark/>
          </w:tcPr>
          <w:p w14:paraId="0691B5F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AP1</w:t>
            </w:r>
          </w:p>
        </w:tc>
        <w:tc>
          <w:tcPr>
            <w:tcW w:w="951" w:type="pct"/>
            <w:tcBorders>
              <w:top w:val="nil"/>
              <w:left w:val="nil"/>
              <w:bottom w:val="single" w:sz="4" w:space="0" w:color="auto"/>
              <w:right w:val="single" w:sz="4" w:space="0" w:color="auto"/>
            </w:tcBorders>
            <w:shd w:val="clear" w:color="auto" w:fill="auto"/>
            <w:hideMark/>
          </w:tcPr>
          <w:p w14:paraId="1EFEDE30"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Zanedbateľné</w:t>
            </w:r>
          </w:p>
        </w:tc>
        <w:tc>
          <w:tcPr>
            <w:tcW w:w="1118" w:type="pct"/>
            <w:tcBorders>
              <w:top w:val="nil"/>
              <w:left w:val="nil"/>
              <w:bottom w:val="single" w:sz="4" w:space="0" w:color="auto"/>
              <w:right w:val="single" w:sz="4" w:space="0" w:color="auto"/>
            </w:tcBorders>
            <w:shd w:val="clear" w:color="auto" w:fill="auto"/>
            <w:hideMark/>
          </w:tcPr>
          <w:p w14:paraId="329E8AEA" w14:textId="77777777" w:rsidR="008F23B0" w:rsidRPr="00182212" w:rsidRDefault="008F23B0" w:rsidP="008F23B0">
            <w:pPr>
              <w:rPr>
                <w:rFonts w:ascii="Arial Narrow" w:hAnsi="Arial Narrow" w:cs="Tahoma"/>
                <w:sz w:val="12"/>
                <w:szCs w:val="12"/>
                <w:u w:val="single"/>
                <w:lang w:eastAsia="sk-SK"/>
              </w:rPr>
            </w:pPr>
            <w:r w:rsidRPr="00182212">
              <w:rPr>
                <w:rFonts w:ascii="Arial Narrow" w:hAnsi="Arial Narrow" w:cs="Tahoma"/>
                <w:sz w:val="12"/>
                <w:szCs w:val="12"/>
                <w:u w:val="single"/>
                <w:lang w:eastAsia="sk-SK"/>
              </w:rPr>
              <w:t>&lt;</w:t>
            </w:r>
            <w:r w:rsidRPr="00182212">
              <w:rPr>
                <w:rFonts w:ascii="Arial Narrow" w:hAnsi="Arial Narrow" w:cs="Tahoma"/>
                <w:sz w:val="12"/>
                <w:szCs w:val="12"/>
                <w:lang w:eastAsia="sk-SK"/>
              </w:rPr>
              <w:t>30Gal</w:t>
            </w:r>
          </w:p>
        </w:tc>
        <w:tc>
          <w:tcPr>
            <w:tcW w:w="360" w:type="pct"/>
            <w:tcBorders>
              <w:top w:val="nil"/>
              <w:left w:val="nil"/>
              <w:bottom w:val="single" w:sz="4" w:space="0" w:color="auto"/>
              <w:right w:val="single" w:sz="4" w:space="0" w:color="auto"/>
            </w:tcBorders>
            <w:shd w:val="clear" w:color="auto" w:fill="auto"/>
            <w:hideMark/>
          </w:tcPr>
          <w:p w14:paraId="074404AF"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57746099"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26AAC22C"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0D7F9333"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D3267A2"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1BEB940"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CD5886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AP2</w:t>
            </w:r>
          </w:p>
        </w:tc>
        <w:tc>
          <w:tcPr>
            <w:tcW w:w="951" w:type="pct"/>
            <w:tcBorders>
              <w:top w:val="nil"/>
              <w:left w:val="nil"/>
              <w:bottom w:val="single" w:sz="4" w:space="0" w:color="auto"/>
              <w:right w:val="single" w:sz="4" w:space="0" w:color="auto"/>
            </w:tcBorders>
            <w:shd w:val="clear" w:color="auto" w:fill="auto"/>
            <w:hideMark/>
          </w:tcPr>
          <w:p w14:paraId="06DF453F"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Nízke</w:t>
            </w:r>
          </w:p>
        </w:tc>
        <w:tc>
          <w:tcPr>
            <w:tcW w:w="1118" w:type="pct"/>
            <w:tcBorders>
              <w:top w:val="nil"/>
              <w:left w:val="nil"/>
              <w:bottom w:val="single" w:sz="4" w:space="0" w:color="auto"/>
              <w:right w:val="single" w:sz="4" w:space="0" w:color="auto"/>
            </w:tcBorders>
            <w:shd w:val="clear" w:color="auto" w:fill="auto"/>
            <w:hideMark/>
          </w:tcPr>
          <w:p w14:paraId="3E70233B" w14:textId="77777777" w:rsidR="008F23B0" w:rsidRPr="00182212" w:rsidRDefault="008F23B0" w:rsidP="008F23B0">
            <w:pPr>
              <w:rPr>
                <w:rFonts w:ascii="Arial Narrow" w:hAnsi="Arial Narrow" w:cs="Tahoma"/>
                <w:sz w:val="12"/>
                <w:szCs w:val="12"/>
                <w:u w:val="single"/>
                <w:lang w:eastAsia="sk-SK"/>
              </w:rPr>
            </w:pPr>
            <w:r w:rsidRPr="00182212">
              <w:rPr>
                <w:rFonts w:ascii="Arial Narrow" w:hAnsi="Arial Narrow" w:cs="Tahoma"/>
                <w:sz w:val="12"/>
                <w:szCs w:val="12"/>
                <w:u w:val="single"/>
                <w:lang w:eastAsia="sk-SK"/>
              </w:rPr>
              <w:t>&lt;</w:t>
            </w:r>
            <w:r w:rsidRPr="00182212">
              <w:rPr>
                <w:rFonts w:ascii="Arial Narrow" w:hAnsi="Arial Narrow" w:cs="Tahoma"/>
                <w:sz w:val="12"/>
                <w:szCs w:val="12"/>
                <w:lang w:eastAsia="sk-SK"/>
              </w:rPr>
              <w:t>300Gal</w:t>
            </w:r>
          </w:p>
        </w:tc>
        <w:tc>
          <w:tcPr>
            <w:tcW w:w="360" w:type="pct"/>
            <w:tcBorders>
              <w:top w:val="nil"/>
              <w:left w:val="nil"/>
              <w:bottom w:val="single" w:sz="4" w:space="0" w:color="auto"/>
              <w:right w:val="single" w:sz="4" w:space="0" w:color="auto"/>
            </w:tcBorders>
            <w:shd w:val="clear" w:color="auto" w:fill="auto"/>
            <w:hideMark/>
          </w:tcPr>
          <w:p w14:paraId="6F0461C0"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627025B"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1921D6B"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23F81A4E"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723ED2C8"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6F2938E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Búrková činnosť</w:t>
            </w:r>
          </w:p>
        </w:tc>
        <w:tc>
          <w:tcPr>
            <w:tcW w:w="408" w:type="pct"/>
            <w:tcBorders>
              <w:top w:val="nil"/>
              <w:left w:val="nil"/>
              <w:bottom w:val="single" w:sz="4" w:space="0" w:color="auto"/>
              <w:right w:val="single" w:sz="4" w:space="0" w:color="auto"/>
            </w:tcBorders>
            <w:shd w:val="clear" w:color="auto" w:fill="auto"/>
            <w:hideMark/>
          </w:tcPr>
          <w:p w14:paraId="1B7874F2"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AQ1</w:t>
            </w:r>
          </w:p>
        </w:tc>
        <w:tc>
          <w:tcPr>
            <w:tcW w:w="951" w:type="pct"/>
            <w:tcBorders>
              <w:top w:val="nil"/>
              <w:left w:val="nil"/>
              <w:bottom w:val="single" w:sz="4" w:space="0" w:color="auto"/>
              <w:right w:val="single" w:sz="4" w:space="0" w:color="auto"/>
            </w:tcBorders>
            <w:shd w:val="clear" w:color="auto" w:fill="auto"/>
            <w:hideMark/>
          </w:tcPr>
          <w:p w14:paraId="772B33F7"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1118" w:type="pct"/>
            <w:tcBorders>
              <w:top w:val="nil"/>
              <w:left w:val="nil"/>
              <w:bottom w:val="single" w:sz="4" w:space="0" w:color="auto"/>
              <w:right w:val="single" w:sz="4" w:space="0" w:color="auto"/>
            </w:tcBorders>
            <w:shd w:val="clear" w:color="auto" w:fill="auto"/>
            <w:hideMark/>
          </w:tcPr>
          <w:p w14:paraId="4F757295"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&lt;25dní/r</w:t>
            </w:r>
          </w:p>
        </w:tc>
        <w:tc>
          <w:tcPr>
            <w:tcW w:w="360" w:type="pct"/>
            <w:tcBorders>
              <w:top w:val="nil"/>
              <w:left w:val="nil"/>
              <w:bottom w:val="single" w:sz="4" w:space="0" w:color="auto"/>
              <w:right w:val="single" w:sz="4" w:space="0" w:color="auto"/>
            </w:tcBorders>
            <w:shd w:val="clear" w:color="auto" w:fill="auto"/>
            <w:hideMark/>
          </w:tcPr>
          <w:p w14:paraId="67B98EAD"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54A366CD"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1BABAC27"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2C64CBDF"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015D66A"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60CF5D33"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E374C51"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AQ2</w:t>
            </w:r>
          </w:p>
        </w:tc>
        <w:tc>
          <w:tcPr>
            <w:tcW w:w="951" w:type="pct"/>
            <w:tcBorders>
              <w:top w:val="nil"/>
              <w:left w:val="nil"/>
              <w:bottom w:val="single" w:sz="4" w:space="0" w:color="auto"/>
              <w:right w:val="single" w:sz="4" w:space="0" w:color="auto"/>
            </w:tcBorders>
            <w:shd w:val="clear" w:color="auto" w:fill="auto"/>
            <w:hideMark/>
          </w:tcPr>
          <w:p w14:paraId="7A7777EB"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1118" w:type="pct"/>
            <w:tcBorders>
              <w:top w:val="nil"/>
              <w:left w:val="nil"/>
              <w:bottom w:val="single" w:sz="4" w:space="0" w:color="auto"/>
              <w:right w:val="single" w:sz="4" w:space="0" w:color="auto"/>
            </w:tcBorders>
            <w:shd w:val="clear" w:color="auto" w:fill="auto"/>
            <w:hideMark/>
          </w:tcPr>
          <w:p w14:paraId="544070E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&gt;25dní/r</w:t>
            </w:r>
          </w:p>
        </w:tc>
        <w:tc>
          <w:tcPr>
            <w:tcW w:w="360" w:type="pct"/>
            <w:tcBorders>
              <w:top w:val="nil"/>
              <w:left w:val="nil"/>
              <w:bottom w:val="single" w:sz="4" w:space="0" w:color="auto"/>
              <w:right w:val="single" w:sz="4" w:space="0" w:color="auto"/>
            </w:tcBorders>
            <w:shd w:val="clear" w:color="auto" w:fill="auto"/>
            <w:hideMark/>
          </w:tcPr>
          <w:p w14:paraId="473905FF"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71A7CF91"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DD2D5E7"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26814365"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1EDF265"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078D201"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61D248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AQ3</w:t>
            </w:r>
          </w:p>
        </w:tc>
        <w:tc>
          <w:tcPr>
            <w:tcW w:w="951" w:type="pct"/>
            <w:tcBorders>
              <w:top w:val="nil"/>
              <w:left w:val="nil"/>
              <w:bottom w:val="single" w:sz="4" w:space="0" w:color="auto"/>
              <w:right w:val="single" w:sz="4" w:space="0" w:color="auto"/>
            </w:tcBorders>
            <w:shd w:val="clear" w:color="auto" w:fill="auto"/>
            <w:hideMark/>
          </w:tcPr>
          <w:p w14:paraId="270E9F9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Priame ohrozenie</w:t>
            </w:r>
          </w:p>
        </w:tc>
        <w:tc>
          <w:tcPr>
            <w:tcW w:w="1118" w:type="pct"/>
            <w:tcBorders>
              <w:top w:val="nil"/>
              <w:left w:val="nil"/>
              <w:bottom w:val="single" w:sz="4" w:space="0" w:color="auto"/>
              <w:right w:val="single" w:sz="4" w:space="0" w:color="auto"/>
            </w:tcBorders>
            <w:shd w:val="clear" w:color="auto" w:fill="auto"/>
            <w:hideMark/>
          </w:tcPr>
          <w:p w14:paraId="770E24B2"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4A2B89F"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2191A4A0"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B654126"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24AC4AF7"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48034572" w14:textId="77777777" w:rsidR="008F23B0" w:rsidRPr="00182212" w:rsidRDefault="008F23B0" w:rsidP="008F23B0">
            <w:pPr>
              <w:rPr>
                <w:rFonts w:ascii="Arial Narrow" w:hAnsi="Arial Narrow" w:cs="Tahoma"/>
                <w:b/>
                <w:bCs/>
                <w:szCs w:val="16"/>
                <w:lang w:eastAsia="sk-SK"/>
              </w:rPr>
            </w:pPr>
          </w:p>
        </w:tc>
        <w:tc>
          <w:tcPr>
            <w:tcW w:w="985" w:type="pct"/>
            <w:tcBorders>
              <w:top w:val="nil"/>
              <w:left w:val="nil"/>
              <w:bottom w:val="single" w:sz="4" w:space="0" w:color="auto"/>
              <w:right w:val="single" w:sz="4" w:space="0" w:color="auto"/>
            </w:tcBorders>
            <w:shd w:val="clear" w:color="auto" w:fill="auto"/>
            <w:hideMark/>
          </w:tcPr>
          <w:p w14:paraId="408BF26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Pohyb vzduchu</w:t>
            </w:r>
          </w:p>
        </w:tc>
        <w:tc>
          <w:tcPr>
            <w:tcW w:w="408" w:type="pct"/>
            <w:tcBorders>
              <w:top w:val="nil"/>
              <w:left w:val="nil"/>
              <w:bottom w:val="single" w:sz="4" w:space="0" w:color="auto"/>
              <w:right w:val="single" w:sz="4" w:space="0" w:color="auto"/>
            </w:tcBorders>
            <w:shd w:val="clear" w:color="auto" w:fill="auto"/>
            <w:hideMark/>
          </w:tcPr>
          <w:p w14:paraId="53DEC736"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AR1</w:t>
            </w:r>
          </w:p>
        </w:tc>
        <w:tc>
          <w:tcPr>
            <w:tcW w:w="951" w:type="pct"/>
            <w:tcBorders>
              <w:top w:val="nil"/>
              <w:left w:val="nil"/>
              <w:bottom w:val="single" w:sz="4" w:space="0" w:color="auto"/>
              <w:right w:val="single" w:sz="4" w:space="0" w:color="auto"/>
            </w:tcBorders>
            <w:shd w:val="clear" w:color="auto" w:fill="auto"/>
            <w:hideMark/>
          </w:tcPr>
          <w:p w14:paraId="248D3723"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Pomalý</w:t>
            </w:r>
          </w:p>
        </w:tc>
        <w:tc>
          <w:tcPr>
            <w:tcW w:w="1118" w:type="pct"/>
            <w:tcBorders>
              <w:top w:val="nil"/>
              <w:left w:val="nil"/>
              <w:bottom w:val="single" w:sz="4" w:space="0" w:color="auto"/>
              <w:right w:val="single" w:sz="4" w:space="0" w:color="auto"/>
            </w:tcBorders>
            <w:shd w:val="clear" w:color="auto" w:fill="auto"/>
            <w:hideMark/>
          </w:tcPr>
          <w:p w14:paraId="58890F5B" w14:textId="77777777" w:rsidR="008F23B0" w:rsidRPr="00182212" w:rsidRDefault="008F23B0" w:rsidP="008F23B0">
            <w:pPr>
              <w:rPr>
                <w:rFonts w:ascii="Arial Narrow" w:hAnsi="Arial Narrow" w:cs="Tahoma"/>
                <w:sz w:val="12"/>
                <w:szCs w:val="12"/>
                <w:u w:val="single"/>
                <w:lang w:eastAsia="sk-SK"/>
              </w:rPr>
            </w:pPr>
            <w:r w:rsidRPr="00182212">
              <w:rPr>
                <w:rFonts w:ascii="Arial Narrow" w:hAnsi="Arial Narrow" w:cs="Tahoma"/>
                <w:sz w:val="12"/>
                <w:szCs w:val="12"/>
                <w:u w:val="single"/>
                <w:lang w:eastAsia="sk-SK"/>
              </w:rPr>
              <w:t>&lt;</w:t>
            </w:r>
            <w:r w:rsidRPr="00182212">
              <w:rPr>
                <w:rFonts w:ascii="Arial Narrow" w:hAnsi="Arial Narrow" w:cs="Tahoma"/>
                <w:sz w:val="12"/>
                <w:szCs w:val="12"/>
                <w:lang w:eastAsia="sk-SK"/>
              </w:rPr>
              <w:t>1m/s</w:t>
            </w:r>
          </w:p>
        </w:tc>
        <w:tc>
          <w:tcPr>
            <w:tcW w:w="360" w:type="pct"/>
            <w:tcBorders>
              <w:top w:val="nil"/>
              <w:left w:val="nil"/>
              <w:bottom w:val="single" w:sz="4" w:space="0" w:color="auto"/>
              <w:right w:val="single" w:sz="4" w:space="0" w:color="auto"/>
            </w:tcBorders>
            <w:shd w:val="clear" w:color="auto" w:fill="auto"/>
            <w:hideMark/>
          </w:tcPr>
          <w:p w14:paraId="1D1F0781"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4A6F937D"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357A0205"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118B4C9E"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0C4B4B6"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15554877"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Vietor</w:t>
            </w:r>
          </w:p>
        </w:tc>
        <w:tc>
          <w:tcPr>
            <w:tcW w:w="408" w:type="pct"/>
            <w:tcBorders>
              <w:top w:val="nil"/>
              <w:left w:val="nil"/>
              <w:bottom w:val="single" w:sz="4" w:space="0" w:color="auto"/>
              <w:right w:val="single" w:sz="4" w:space="0" w:color="auto"/>
            </w:tcBorders>
            <w:shd w:val="clear" w:color="auto" w:fill="auto"/>
            <w:hideMark/>
          </w:tcPr>
          <w:p w14:paraId="03C9C65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AS1</w:t>
            </w:r>
          </w:p>
        </w:tc>
        <w:tc>
          <w:tcPr>
            <w:tcW w:w="951" w:type="pct"/>
            <w:tcBorders>
              <w:top w:val="nil"/>
              <w:left w:val="nil"/>
              <w:bottom w:val="single" w:sz="4" w:space="0" w:color="auto"/>
              <w:right w:val="single" w:sz="4" w:space="0" w:color="auto"/>
            </w:tcBorders>
            <w:shd w:val="clear" w:color="auto" w:fill="auto"/>
            <w:hideMark/>
          </w:tcPr>
          <w:p w14:paraId="6ECBA78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Malý</w:t>
            </w:r>
          </w:p>
        </w:tc>
        <w:tc>
          <w:tcPr>
            <w:tcW w:w="1118" w:type="pct"/>
            <w:tcBorders>
              <w:top w:val="nil"/>
              <w:left w:val="nil"/>
              <w:bottom w:val="single" w:sz="4" w:space="0" w:color="auto"/>
              <w:right w:val="single" w:sz="4" w:space="0" w:color="auto"/>
            </w:tcBorders>
            <w:shd w:val="clear" w:color="auto" w:fill="auto"/>
            <w:hideMark/>
          </w:tcPr>
          <w:p w14:paraId="15E7B28A" w14:textId="77777777" w:rsidR="008F23B0" w:rsidRPr="00182212" w:rsidRDefault="008F23B0" w:rsidP="008F23B0">
            <w:pPr>
              <w:rPr>
                <w:rFonts w:ascii="Arial Narrow" w:hAnsi="Arial Narrow" w:cs="Tahoma"/>
                <w:sz w:val="12"/>
                <w:szCs w:val="12"/>
                <w:u w:val="single"/>
                <w:lang w:eastAsia="sk-SK"/>
              </w:rPr>
            </w:pPr>
            <w:r w:rsidRPr="00182212">
              <w:rPr>
                <w:rFonts w:ascii="Arial Narrow" w:hAnsi="Arial Narrow" w:cs="Tahoma"/>
                <w:sz w:val="12"/>
                <w:szCs w:val="12"/>
                <w:u w:val="single"/>
                <w:lang w:eastAsia="sk-SK"/>
              </w:rPr>
              <w:t>&lt;</w:t>
            </w:r>
            <w:r w:rsidRPr="00182212">
              <w:rPr>
                <w:rFonts w:ascii="Arial Narrow" w:hAnsi="Arial Narrow" w:cs="Tahoma"/>
                <w:sz w:val="12"/>
                <w:szCs w:val="12"/>
                <w:lang w:eastAsia="sk-SK"/>
              </w:rPr>
              <w:t>20m/s</w:t>
            </w:r>
          </w:p>
        </w:tc>
        <w:tc>
          <w:tcPr>
            <w:tcW w:w="360" w:type="pct"/>
            <w:tcBorders>
              <w:top w:val="nil"/>
              <w:left w:val="nil"/>
              <w:bottom w:val="single" w:sz="4" w:space="0" w:color="auto"/>
              <w:right w:val="single" w:sz="4" w:space="0" w:color="auto"/>
            </w:tcBorders>
            <w:shd w:val="clear" w:color="auto" w:fill="auto"/>
            <w:hideMark/>
          </w:tcPr>
          <w:p w14:paraId="74B91FFC"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7D0D0E2A"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8E558C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5F4283AA"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8071527"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32C34525"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08407D5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AS2</w:t>
            </w:r>
          </w:p>
        </w:tc>
        <w:tc>
          <w:tcPr>
            <w:tcW w:w="951" w:type="pct"/>
            <w:tcBorders>
              <w:top w:val="nil"/>
              <w:left w:val="nil"/>
              <w:bottom w:val="single" w:sz="4" w:space="0" w:color="auto"/>
              <w:right w:val="single" w:sz="4" w:space="0" w:color="auto"/>
            </w:tcBorders>
            <w:shd w:val="clear" w:color="auto" w:fill="auto"/>
            <w:hideMark/>
          </w:tcPr>
          <w:p w14:paraId="2D14ADA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Stredný</w:t>
            </w:r>
          </w:p>
        </w:tc>
        <w:tc>
          <w:tcPr>
            <w:tcW w:w="1118" w:type="pct"/>
            <w:tcBorders>
              <w:top w:val="nil"/>
              <w:left w:val="nil"/>
              <w:bottom w:val="single" w:sz="4" w:space="0" w:color="auto"/>
              <w:right w:val="single" w:sz="4" w:space="0" w:color="auto"/>
            </w:tcBorders>
            <w:shd w:val="clear" w:color="auto" w:fill="auto"/>
            <w:hideMark/>
          </w:tcPr>
          <w:p w14:paraId="0D577521" w14:textId="77777777" w:rsidR="008F23B0" w:rsidRPr="00182212" w:rsidRDefault="008F23B0" w:rsidP="008F23B0">
            <w:pPr>
              <w:rPr>
                <w:rFonts w:ascii="Arial Narrow" w:hAnsi="Arial Narrow" w:cs="Tahoma"/>
                <w:sz w:val="12"/>
                <w:szCs w:val="12"/>
                <w:u w:val="single"/>
                <w:lang w:eastAsia="sk-SK"/>
              </w:rPr>
            </w:pPr>
            <w:r w:rsidRPr="00182212">
              <w:rPr>
                <w:rFonts w:ascii="Arial Narrow" w:hAnsi="Arial Narrow" w:cs="Tahoma"/>
                <w:sz w:val="12"/>
                <w:szCs w:val="12"/>
                <w:u w:val="single"/>
                <w:lang w:eastAsia="sk-SK"/>
              </w:rPr>
              <w:t>&lt;</w:t>
            </w:r>
            <w:r w:rsidRPr="00182212">
              <w:rPr>
                <w:rFonts w:ascii="Arial Narrow" w:hAnsi="Arial Narrow" w:cs="Tahoma"/>
                <w:sz w:val="12"/>
                <w:szCs w:val="12"/>
                <w:lang w:eastAsia="sk-SK"/>
              </w:rPr>
              <w:t>30m/s</w:t>
            </w:r>
          </w:p>
        </w:tc>
        <w:tc>
          <w:tcPr>
            <w:tcW w:w="360" w:type="pct"/>
            <w:tcBorders>
              <w:top w:val="nil"/>
              <w:left w:val="nil"/>
              <w:bottom w:val="single" w:sz="4" w:space="0" w:color="auto"/>
              <w:right w:val="single" w:sz="4" w:space="0" w:color="auto"/>
            </w:tcBorders>
            <w:shd w:val="clear" w:color="auto" w:fill="auto"/>
            <w:hideMark/>
          </w:tcPr>
          <w:p w14:paraId="6F353E10"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89AEC2A"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A62E6F2"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58255227"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15C201FA"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4ED298E7"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Snehová pokrývka</w:t>
            </w:r>
          </w:p>
        </w:tc>
        <w:tc>
          <w:tcPr>
            <w:tcW w:w="408" w:type="pct"/>
            <w:tcBorders>
              <w:top w:val="nil"/>
              <w:left w:val="nil"/>
              <w:bottom w:val="single" w:sz="4" w:space="0" w:color="auto"/>
              <w:right w:val="single" w:sz="4" w:space="0" w:color="auto"/>
            </w:tcBorders>
            <w:shd w:val="clear" w:color="auto" w:fill="auto"/>
            <w:hideMark/>
          </w:tcPr>
          <w:p w14:paraId="0040C1E5"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AT1</w:t>
            </w:r>
          </w:p>
        </w:tc>
        <w:tc>
          <w:tcPr>
            <w:tcW w:w="951" w:type="pct"/>
            <w:tcBorders>
              <w:top w:val="nil"/>
              <w:left w:val="nil"/>
              <w:bottom w:val="single" w:sz="4" w:space="0" w:color="auto"/>
              <w:right w:val="single" w:sz="4" w:space="0" w:color="auto"/>
            </w:tcBorders>
            <w:shd w:val="clear" w:color="auto" w:fill="auto"/>
            <w:hideMark/>
          </w:tcPr>
          <w:p w14:paraId="4F5B17D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Zanedbateľná</w:t>
            </w:r>
          </w:p>
        </w:tc>
        <w:tc>
          <w:tcPr>
            <w:tcW w:w="1118" w:type="pct"/>
            <w:tcBorders>
              <w:top w:val="nil"/>
              <w:left w:val="nil"/>
              <w:bottom w:val="single" w:sz="4" w:space="0" w:color="auto"/>
              <w:right w:val="single" w:sz="4" w:space="0" w:color="auto"/>
            </w:tcBorders>
            <w:shd w:val="clear" w:color="auto" w:fill="auto"/>
            <w:hideMark/>
          </w:tcPr>
          <w:p w14:paraId="74AEDFB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výskyt nie je významný</w:t>
            </w:r>
          </w:p>
        </w:tc>
        <w:tc>
          <w:tcPr>
            <w:tcW w:w="360" w:type="pct"/>
            <w:tcBorders>
              <w:top w:val="nil"/>
              <w:left w:val="nil"/>
              <w:bottom w:val="single" w:sz="4" w:space="0" w:color="auto"/>
              <w:right w:val="single" w:sz="4" w:space="0" w:color="auto"/>
            </w:tcBorders>
            <w:shd w:val="clear" w:color="auto" w:fill="auto"/>
            <w:hideMark/>
          </w:tcPr>
          <w:p w14:paraId="73CA19D8"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2B4E58B3"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77AD8DC9"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3FAD0D3F"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2ACD7F01"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288E253A"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7036F011"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AT2</w:t>
            </w:r>
          </w:p>
        </w:tc>
        <w:tc>
          <w:tcPr>
            <w:tcW w:w="951" w:type="pct"/>
            <w:tcBorders>
              <w:top w:val="nil"/>
              <w:left w:val="nil"/>
              <w:bottom w:val="single" w:sz="4" w:space="0" w:color="auto"/>
              <w:right w:val="single" w:sz="4" w:space="0" w:color="auto"/>
            </w:tcBorders>
            <w:shd w:val="clear" w:color="auto" w:fill="auto"/>
            <w:hideMark/>
          </w:tcPr>
          <w:p w14:paraId="06A4BFC1"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Mierna</w:t>
            </w:r>
          </w:p>
        </w:tc>
        <w:tc>
          <w:tcPr>
            <w:tcW w:w="1118" w:type="pct"/>
            <w:tcBorders>
              <w:top w:val="nil"/>
              <w:left w:val="nil"/>
              <w:bottom w:val="single" w:sz="4" w:space="0" w:color="auto"/>
              <w:right w:val="single" w:sz="4" w:space="0" w:color="auto"/>
            </w:tcBorders>
            <w:shd w:val="clear" w:color="auto" w:fill="auto"/>
            <w:hideMark/>
          </w:tcPr>
          <w:p w14:paraId="795D0116" w14:textId="77777777" w:rsidR="008F23B0" w:rsidRPr="00182212" w:rsidRDefault="008F23B0" w:rsidP="008F23B0">
            <w:pPr>
              <w:rPr>
                <w:rFonts w:ascii="Arial Narrow" w:hAnsi="Arial Narrow" w:cs="Tahoma"/>
                <w:sz w:val="12"/>
                <w:szCs w:val="12"/>
                <w:u w:val="single"/>
                <w:lang w:eastAsia="sk-SK"/>
              </w:rPr>
            </w:pPr>
            <w:r w:rsidRPr="00182212">
              <w:rPr>
                <w:rFonts w:ascii="Arial Narrow" w:hAnsi="Arial Narrow" w:cs="Tahoma"/>
                <w:sz w:val="12"/>
                <w:szCs w:val="12"/>
                <w:u w:val="single"/>
                <w:lang w:eastAsia="sk-SK"/>
              </w:rPr>
              <w:t>&lt;</w:t>
            </w:r>
            <w:r w:rsidRPr="00182212">
              <w:rPr>
                <w:rFonts w:ascii="Arial Narrow" w:hAnsi="Arial Narrow" w:cs="Tahoma"/>
                <w:sz w:val="12"/>
                <w:szCs w:val="12"/>
                <w:lang w:eastAsia="sk-SK"/>
              </w:rPr>
              <w:t>40cm sneh pokrývky</w:t>
            </w:r>
          </w:p>
        </w:tc>
        <w:tc>
          <w:tcPr>
            <w:tcW w:w="360" w:type="pct"/>
            <w:tcBorders>
              <w:top w:val="nil"/>
              <w:left w:val="nil"/>
              <w:bottom w:val="single" w:sz="4" w:space="0" w:color="auto"/>
              <w:right w:val="single" w:sz="4" w:space="0" w:color="auto"/>
            </w:tcBorders>
            <w:shd w:val="clear" w:color="auto" w:fill="auto"/>
            <w:hideMark/>
          </w:tcPr>
          <w:p w14:paraId="7FFFAF1C"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0EEDCAC6"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388BC4F"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336CB214"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CE20EF6"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3764F4D8"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3711D783"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AT3</w:t>
            </w:r>
          </w:p>
        </w:tc>
        <w:tc>
          <w:tcPr>
            <w:tcW w:w="951" w:type="pct"/>
            <w:tcBorders>
              <w:top w:val="nil"/>
              <w:left w:val="nil"/>
              <w:bottom w:val="single" w:sz="4" w:space="0" w:color="auto"/>
              <w:right w:val="single" w:sz="4" w:space="0" w:color="auto"/>
            </w:tcBorders>
            <w:shd w:val="clear" w:color="auto" w:fill="auto"/>
            <w:hideMark/>
          </w:tcPr>
          <w:p w14:paraId="42859CA6"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Významná</w:t>
            </w:r>
          </w:p>
        </w:tc>
        <w:tc>
          <w:tcPr>
            <w:tcW w:w="1118" w:type="pct"/>
            <w:tcBorders>
              <w:top w:val="nil"/>
              <w:left w:val="nil"/>
              <w:bottom w:val="single" w:sz="4" w:space="0" w:color="auto"/>
              <w:right w:val="single" w:sz="4" w:space="0" w:color="auto"/>
            </w:tcBorders>
            <w:shd w:val="clear" w:color="auto" w:fill="auto"/>
            <w:hideMark/>
          </w:tcPr>
          <w:p w14:paraId="1AD760E7"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&gt;40cm sneh pokrývky</w:t>
            </w:r>
          </w:p>
        </w:tc>
        <w:tc>
          <w:tcPr>
            <w:tcW w:w="360" w:type="pct"/>
            <w:tcBorders>
              <w:top w:val="nil"/>
              <w:left w:val="nil"/>
              <w:bottom w:val="single" w:sz="4" w:space="0" w:color="auto"/>
              <w:right w:val="single" w:sz="4" w:space="0" w:color="auto"/>
            </w:tcBorders>
            <w:shd w:val="clear" w:color="auto" w:fill="auto"/>
            <w:hideMark/>
          </w:tcPr>
          <w:p w14:paraId="53AD342A"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6B71C9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9D03421"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2FCA7459"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6BF865CE"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3366870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Námraza</w:t>
            </w:r>
          </w:p>
        </w:tc>
        <w:tc>
          <w:tcPr>
            <w:tcW w:w="408" w:type="pct"/>
            <w:tcBorders>
              <w:top w:val="nil"/>
              <w:left w:val="nil"/>
              <w:bottom w:val="single" w:sz="4" w:space="0" w:color="auto"/>
              <w:right w:val="single" w:sz="4" w:space="0" w:color="auto"/>
            </w:tcBorders>
            <w:shd w:val="clear" w:color="auto" w:fill="auto"/>
            <w:hideMark/>
          </w:tcPr>
          <w:p w14:paraId="7F57B0E5"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AU1</w:t>
            </w:r>
          </w:p>
        </w:tc>
        <w:tc>
          <w:tcPr>
            <w:tcW w:w="951" w:type="pct"/>
            <w:tcBorders>
              <w:top w:val="nil"/>
              <w:left w:val="nil"/>
              <w:bottom w:val="single" w:sz="4" w:space="0" w:color="auto"/>
              <w:right w:val="single" w:sz="4" w:space="0" w:color="auto"/>
            </w:tcBorders>
            <w:shd w:val="clear" w:color="auto" w:fill="auto"/>
            <w:hideMark/>
          </w:tcPr>
          <w:p w14:paraId="622A43B7"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Bez námrazy</w:t>
            </w:r>
          </w:p>
        </w:tc>
        <w:tc>
          <w:tcPr>
            <w:tcW w:w="1118" w:type="pct"/>
            <w:tcBorders>
              <w:top w:val="nil"/>
              <w:left w:val="nil"/>
              <w:bottom w:val="single" w:sz="4" w:space="0" w:color="auto"/>
              <w:right w:val="single" w:sz="4" w:space="0" w:color="auto"/>
            </w:tcBorders>
            <w:shd w:val="clear" w:color="auto" w:fill="auto"/>
            <w:hideMark/>
          </w:tcPr>
          <w:p w14:paraId="0A74AD82"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9310887"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2920F4A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705609FF"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66827AE9"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04DE45CA"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5E28067C"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408DB46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AU2</w:t>
            </w:r>
          </w:p>
        </w:tc>
        <w:tc>
          <w:tcPr>
            <w:tcW w:w="951" w:type="pct"/>
            <w:tcBorders>
              <w:top w:val="nil"/>
              <w:left w:val="nil"/>
              <w:bottom w:val="single" w:sz="4" w:space="0" w:color="auto"/>
              <w:right w:val="single" w:sz="4" w:space="0" w:color="auto"/>
            </w:tcBorders>
            <w:shd w:val="clear" w:color="auto" w:fill="auto"/>
            <w:hideMark/>
          </w:tcPr>
          <w:p w14:paraId="174F1988"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Ľahká</w:t>
            </w:r>
          </w:p>
        </w:tc>
        <w:tc>
          <w:tcPr>
            <w:tcW w:w="1118" w:type="pct"/>
            <w:tcBorders>
              <w:top w:val="nil"/>
              <w:left w:val="nil"/>
              <w:bottom w:val="single" w:sz="4" w:space="0" w:color="auto"/>
              <w:right w:val="single" w:sz="4" w:space="0" w:color="auto"/>
            </w:tcBorders>
            <w:shd w:val="clear" w:color="auto" w:fill="auto"/>
            <w:hideMark/>
          </w:tcPr>
          <w:p w14:paraId="509333C6"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do 1kg/m</w:t>
            </w:r>
          </w:p>
        </w:tc>
        <w:tc>
          <w:tcPr>
            <w:tcW w:w="360" w:type="pct"/>
            <w:tcBorders>
              <w:top w:val="nil"/>
              <w:left w:val="nil"/>
              <w:bottom w:val="single" w:sz="4" w:space="0" w:color="auto"/>
              <w:right w:val="single" w:sz="4" w:space="0" w:color="auto"/>
            </w:tcBorders>
            <w:shd w:val="clear" w:color="auto" w:fill="auto"/>
            <w:hideMark/>
          </w:tcPr>
          <w:p w14:paraId="3A3603B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4538E2E3"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264F7C8"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6BEE27AD" w14:textId="77777777" w:rsidTr="008F23B0">
        <w:trPr>
          <w:trHeight w:val="165"/>
        </w:trPr>
        <w:tc>
          <w:tcPr>
            <w:tcW w:w="389" w:type="pct"/>
            <w:vMerge/>
            <w:tcBorders>
              <w:top w:val="nil"/>
              <w:left w:val="single" w:sz="4" w:space="0" w:color="auto"/>
              <w:bottom w:val="single" w:sz="4" w:space="0" w:color="000000"/>
              <w:right w:val="single" w:sz="4" w:space="0" w:color="auto"/>
            </w:tcBorders>
            <w:vAlign w:val="center"/>
            <w:hideMark/>
          </w:tcPr>
          <w:p w14:paraId="36B232E2"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6D56D3B4"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370484C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AU3</w:t>
            </w:r>
          </w:p>
        </w:tc>
        <w:tc>
          <w:tcPr>
            <w:tcW w:w="951" w:type="pct"/>
            <w:tcBorders>
              <w:top w:val="nil"/>
              <w:left w:val="nil"/>
              <w:bottom w:val="single" w:sz="4" w:space="0" w:color="auto"/>
              <w:right w:val="single" w:sz="4" w:space="0" w:color="auto"/>
            </w:tcBorders>
            <w:shd w:val="clear" w:color="auto" w:fill="auto"/>
            <w:hideMark/>
          </w:tcPr>
          <w:p w14:paraId="436748DF"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Ťažká</w:t>
            </w:r>
          </w:p>
        </w:tc>
        <w:tc>
          <w:tcPr>
            <w:tcW w:w="1118" w:type="pct"/>
            <w:tcBorders>
              <w:top w:val="nil"/>
              <w:left w:val="nil"/>
              <w:bottom w:val="single" w:sz="4" w:space="0" w:color="auto"/>
              <w:right w:val="single" w:sz="4" w:space="0" w:color="auto"/>
            </w:tcBorders>
            <w:shd w:val="clear" w:color="auto" w:fill="auto"/>
            <w:hideMark/>
          </w:tcPr>
          <w:p w14:paraId="6C6366C7"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do 2kg/m</w:t>
            </w:r>
          </w:p>
        </w:tc>
        <w:tc>
          <w:tcPr>
            <w:tcW w:w="360" w:type="pct"/>
            <w:tcBorders>
              <w:top w:val="nil"/>
              <w:left w:val="nil"/>
              <w:bottom w:val="single" w:sz="4" w:space="0" w:color="auto"/>
              <w:right w:val="single" w:sz="4" w:space="0" w:color="auto"/>
            </w:tcBorders>
            <w:shd w:val="clear" w:color="auto" w:fill="auto"/>
            <w:hideMark/>
          </w:tcPr>
          <w:p w14:paraId="3C6AE358"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BA074F7" w14:textId="77777777" w:rsidR="008F23B0" w:rsidRPr="00182212" w:rsidRDefault="008F23B0" w:rsidP="008F23B0">
            <w:pP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5B42B4F" w14:textId="77777777" w:rsidR="008F23B0" w:rsidRPr="00182212" w:rsidRDefault="008F23B0" w:rsidP="008F23B0">
            <w:pP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2CC3F1E1" w14:textId="77777777" w:rsidTr="008F23B0">
        <w:trPr>
          <w:trHeight w:val="165"/>
        </w:trPr>
        <w:tc>
          <w:tcPr>
            <w:tcW w:w="389" w:type="pct"/>
            <w:vMerge w:val="restart"/>
            <w:tcBorders>
              <w:top w:val="nil"/>
              <w:left w:val="single" w:sz="4" w:space="0" w:color="auto"/>
              <w:bottom w:val="nil"/>
              <w:right w:val="single" w:sz="4" w:space="0" w:color="auto"/>
            </w:tcBorders>
            <w:shd w:val="clear" w:color="auto" w:fill="auto"/>
            <w:textDirection w:val="btLr"/>
            <w:vAlign w:val="center"/>
            <w:hideMark/>
          </w:tcPr>
          <w:p w14:paraId="2A74F79C" w14:textId="77777777" w:rsidR="008F23B0" w:rsidRPr="00182212" w:rsidRDefault="008F23B0" w:rsidP="008F23B0">
            <w:pPr>
              <w:jc w:val="center"/>
              <w:rPr>
                <w:rFonts w:ascii="Arial Narrow" w:hAnsi="Arial Narrow" w:cs="Tahoma"/>
                <w:b/>
                <w:bCs/>
                <w:szCs w:val="16"/>
                <w:lang w:eastAsia="sk-SK"/>
              </w:rPr>
            </w:pPr>
            <w:r w:rsidRPr="00182212">
              <w:rPr>
                <w:rFonts w:ascii="Arial Narrow" w:hAnsi="Arial Narrow" w:cs="Tahoma"/>
                <w:b/>
                <w:bCs/>
                <w:szCs w:val="16"/>
                <w:lang w:eastAsia="sk-SK"/>
              </w:rPr>
              <w:t>Využitie</w:t>
            </w: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644BD48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Schopnosť osôb</w:t>
            </w:r>
          </w:p>
        </w:tc>
        <w:tc>
          <w:tcPr>
            <w:tcW w:w="408" w:type="pct"/>
            <w:tcBorders>
              <w:top w:val="nil"/>
              <w:left w:val="nil"/>
              <w:bottom w:val="single" w:sz="4" w:space="0" w:color="auto"/>
              <w:right w:val="single" w:sz="4" w:space="0" w:color="auto"/>
            </w:tcBorders>
            <w:shd w:val="clear" w:color="auto" w:fill="auto"/>
            <w:hideMark/>
          </w:tcPr>
          <w:p w14:paraId="4C25AD2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BA1</w:t>
            </w:r>
          </w:p>
        </w:tc>
        <w:tc>
          <w:tcPr>
            <w:tcW w:w="951" w:type="pct"/>
            <w:tcBorders>
              <w:top w:val="nil"/>
              <w:left w:val="nil"/>
              <w:bottom w:val="single" w:sz="4" w:space="0" w:color="auto"/>
              <w:right w:val="single" w:sz="4" w:space="0" w:color="auto"/>
            </w:tcBorders>
            <w:shd w:val="clear" w:color="auto" w:fill="auto"/>
            <w:hideMark/>
          </w:tcPr>
          <w:p w14:paraId="5C7107D6"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Laici</w:t>
            </w:r>
          </w:p>
        </w:tc>
        <w:tc>
          <w:tcPr>
            <w:tcW w:w="1118" w:type="pct"/>
            <w:tcBorders>
              <w:top w:val="nil"/>
              <w:left w:val="nil"/>
              <w:bottom w:val="single" w:sz="4" w:space="0" w:color="auto"/>
              <w:right w:val="single" w:sz="4" w:space="0" w:color="auto"/>
            </w:tcBorders>
            <w:shd w:val="clear" w:color="auto" w:fill="auto"/>
            <w:hideMark/>
          </w:tcPr>
          <w:p w14:paraId="774685F0"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78D4949"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32417486"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14200DF3"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1436C772" w14:textId="77777777" w:rsidTr="008F23B0">
        <w:trPr>
          <w:trHeight w:val="165"/>
        </w:trPr>
        <w:tc>
          <w:tcPr>
            <w:tcW w:w="389" w:type="pct"/>
            <w:vMerge/>
            <w:tcBorders>
              <w:top w:val="nil"/>
              <w:left w:val="single" w:sz="4" w:space="0" w:color="auto"/>
              <w:bottom w:val="nil"/>
              <w:right w:val="single" w:sz="4" w:space="0" w:color="auto"/>
            </w:tcBorders>
            <w:vAlign w:val="center"/>
            <w:hideMark/>
          </w:tcPr>
          <w:p w14:paraId="74230CF7"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7FB563D3"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6CC39ED8"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BA4</w:t>
            </w:r>
          </w:p>
        </w:tc>
        <w:tc>
          <w:tcPr>
            <w:tcW w:w="951" w:type="pct"/>
            <w:tcBorders>
              <w:top w:val="nil"/>
              <w:left w:val="nil"/>
              <w:bottom w:val="single" w:sz="4" w:space="0" w:color="auto"/>
              <w:right w:val="single" w:sz="4" w:space="0" w:color="auto"/>
            </w:tcBorders>
            <w:shd w:val="clear" w:color="auto" w:fill="auto"/>
            <w:hideMark/>
          </w:tcPr>
          <w:p w14:paraId="27B1B4C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Poučené osoby</w:t>
            </w:r>
          </w:p>
        </w:tc>
        <w:tc>
          <w:tcPr>
            <w:tcW w:w="1118" w:type="pct"/>
            <w:tcBorders>
              <w:top w:val="nil"/>
              <w:left w:val="nil"/>
              <w:bottom w:val="single" w:sz="4" w:space="0" w:color="auto"/>
              <w:right w:val="single" w:sz="4" w:space="0" w:color="auto"/>
            </w:tcBorders>
            <w:shd w:val="clear" w:color="auto" w:fill="auto"/>
            <w:hideMark/>
          </w:tcPr>
          <w:p w14:paraId="677167A5"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4A222FA"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5B2471DD"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0310919"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213D324A" w14:textId="77777777" w:rsidTr="008F23B0">
        <w:trPr>
          <w:trHeight w:val="165"/>
        </w:trPr>
        <w:tc>
          <w:tcPr>
            <w:tcW w:w="389" w:type="pct"/>
            <w:vMerge/>
            <w:tcBorders>
              <w:top w:val="nil"/>
              <w:left w:val="single" w:sz="4" w:space="0" w:color="auto"/>
              <w:bottom w:val="nil"/>
              <w:right w:val="single" w:sz="4" w:space="0" w:color="auto"/>
            </w:tcBorders>
            <w:vAlign w:val="center"/>
            <w:hideMark/>
          </w:tcPr>
          <w:p w14:paraId="148E1F35"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2B4FEFF9"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El.odpor ľudského tela</w:t>
            </w:r>
          </w:p>
        </w:tc>
        <w:tc>
          <w:tcPr>
            <w:tcW w:w="408" w:type="pct"/>
            <w:tcBorders>
              <w:top w:val="nil"/>
              <w:left w:val="nil"/>
              <w:bottom w:val="single" w:sz="4" w:space="0" w:color="auto"/>
              <w:right w:val="single" w:sz="4" w:space="0" w:color="auto"/>
            </w:tcBorders>
            <w:shd w:val="clear" w:color="auto" w:fill="auto"/>
            <w:hideMark/>
          </w:tcPr>
          <w:p w14:paraId="34B5F461"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BB1</w:t>
            </w:r>
          </w:p>
        </w:tc>
        <w:tc>
          <w:tcPr>
            <w:tcW w:w="951" w:type="pct"/>
            <w:tcBorders>
              <w:top w:val="nil"/>
              <w:left w:val="nil"/>
              <w:bottom w:val="single" w:sz="4" w:space="0" w:color="auto"/>
              <w:right w:val="single" w:sz="4" w:space="0" w:color="auto"/>
            </w:tcBorders>
            <w:shd w:val="clear" w:color="auto" w:fill="auto"/>
            <w:hideMark/>
          </w:tcPr>
          <w:p w14:paraId="436D0DA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Veľký odpor</w:t>
            </w:r>
          </w:p>
        </w:tc>
        <w:tc>
          <w:tcPr>
            <w:tcW w:w="1118" w:type="pct"/>
            <w:tcBorders>
              <w:top w:val="nil"/>
              <w:left w:val="nil"/>
              <w:bottom w:val="single" w:sz="4" w:space="0" w:color="auto"/>
              <w:right w:val="single" w:sz="4" w:space="0" w:color="auto"/>
            </w:tcBorders>
            <w:shd w:val="clear" w:color="auto" w:fill="auto"/>
            <w:hideMark/>
          </w:tcPr>
          <w:p w14:paraId="49B2508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8C945F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C8D90D6"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DFA2A80"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2890E4B3" w14:textId="77777777" w:rsidTr="008F23B0">
        <w:trPr>
          <w:trHeight w:val="165"/>
        </w:trPr>
        <w:tc>
          <w:tcPr>
            <w:tcW w:w="389" w:type="pct"/>
            <w:vMerge/>
            <w:tcBorders>
              <w:top w:val="nil"/>
              <w:left w:val="single" w:sz="4" w:space="0" w:color="auto"/>
              <w:bottom w:val="nil"/>
              <w:right w:val="single" w:sz="4" w:space="0" w:color="auto"/>
            </w:tcBorders>
            <w:vAlign w:val="center"/>
            <w:hideMark/>
          </w:tcPr>
          <w:p w14:paraId="43BF06CA"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2745F48"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15781637"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BB2</w:t>
            </w:r>
          </w:p>
        </w:tc>
        <w:tc>
          <w:tcPr>
            <w:tcW w:w="951" w:type="pct"/>
            <w:tcBorders>
              <w:top w:val="nil"/>
              <w:left w:val="nil"/>
              <w:bottom w:val="single" w:sz="4" w:space="0" w:color="auto"/>
              <w:right w:val="single" w:sz="4" w:space="0" w:color="auto"/>
            </w:tcBorders>
            <w:shd w:val="clear" w:color="auto" w:fill="auto"/>
            <w:hideMark/>
          </w:tcPr>
          <w:p w14:paraId="3AF8F347"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Normálny odpor</w:t>
            </w:r>
          </w:p>
        </w:tc>
        <w:tc>
          <w:tcPr>
            <w:tcW w:w="1118" w:type="pct"/>
            <w:tcBorders>
              <w:top w:val="nil"/>
              <w:left w:val="nil"/>
              <w:bottom w:val="single" w:sz="4" w:space="0" w:color="auto"/>
              <w:right w:val="single" w:sz="4" w:space="0" w:color="auto"/>
            </w:tcBorders>
            <w:shd w:val="clear" w:color="auto" w:fill="auto"/>
            <w:hideMark/>
          </w:tcPr>
          <w:p w14:paraId="7B99C69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5640929"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79C04B39"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6112C809"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680C2E46" w14:textId="77777777" w:rsidTr="008F23B0">
        <w:trPr>
          <w:trHeight w:val="165"/>
        </w:trPr>
        <w:tc>
          <w:tcPr>
            <w:tcW w:w="389" w:type="pct"/>
            <w:vMerge/>
            <w:tcBorders>
              <w:top w:val="nil"/>
              <w:left w:val="single" w:sz="4" w:space="0" w:color="auto"/>
              <w:bottom w:val="nil"/>
              <w:right w:val="single" w:sz="4" w:space="0" w:color="auto"/>
            </w:tcBorders>
            <w:vAlign w:val="center"/>
            <w:hideMark/>
          </w:tcPr>
          <w:p w14:paraId="59A2824A"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4A6D33DD"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Dotyk so zemou</w:t>
            </w:r>
          </w:p>
        </w:tc>
        <w:tc>
          <w:tcPr>
            <w:tcW w:w="408" w:type="pct"/>
            <w:tcBorders>
              <w:top w:val="nil"/>
              <w:left w:val="nil"/>
              <w:bottom w:val="single" w:sz="4" w:space="0" w:color="auto"/>
              <w:right w:val="single" w:sz="4" w:space="0" w:color="auto"/>
            </w:tcBorders>
            <w:shd w:val="clear" w:color="auto" w:fill="auto"/>
            <w:hideMark/>
          </w:tcPr>
          <w:p w14:paraId="5A6B7D1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BC2</w:t>
            </w:r>
          </w:p>
        </w:tc>
        <w:tc>
          <w:tcPr>
            <w:tcW w:w="951" w:type="pct"/>
            <w:tcBorders>
              <w:top w:val="nil"/>
              <w:left w:val="nil"/>
              <w:bottom w:val="single" w:sz="4" w:space="0" w:color="auto"/>
              <w:right w:val="single" w:sz="4" w:space="0" w:color="auto"/>
            </w:tcBorders>
            <w:shd w:val="clear" w:color="auto" w:fill="auto"/>
            <w:hideMark/>
          </w:tcPr>
          <w:p w14:paraId="68AB23C9"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Zriedkavý</w:t>
            </w:r>
          </w:p>
        </w:tc>
        <w:tc>
          <w:tcPr>
            <w:tcW w:w="1118" w:type="pct"/>
            <w:tcBorders>
              <w:top w:val="nil"/>
              <w:left w:val="nil"/>
              <w:bottom w:val="single" w:sz="4" w:space="0" w:color="auto"/>
              <w:right w:val="single" w:sz="4" w:space="0" w:color="auto"/>
            </w:tcBorders>
            <w:shd w:val="clear" w:color="auto" w:fill="auto"/>
            <w:hideMark/>
          </w:tcPr>
          <w:p w14:paraId="0888D1F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3EB41C1"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734640DB"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360" w:type="pct"/>
            <w:tcBorders>
              <w:top w:val="nil"/>
              <w:left w:val="nil"/>
              <w:bottom w:val="single" w:sz="4" w:space="0" w:color="auto"/>
              <w:right w:val="single" w:sz="4" w:space="0" w:color="auto"/>
            </w:tcBorders>
            <w:shd w:val="clear" w:color="auto" w:fill="auto"/>
            <w:hideMark/>
          </w:tcPr>
          <w:p w14:paraId="69331727"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r>
      <w:tr w:rsidR="008F23B0" w:rsidRPr="00182212" w14:paraId="05CFCB80" w14:textId="77777777" w:rsidTr="008F23B0">
        <w:trPr>
          <w:trHeight w:val="165"/>
        </w:trPr>
        <w:tc>
          <w:tcPr>
            <w:tcW w:w="389" w:type="pct"/>
            <w:vMerge/>
            <w:tcBorders>
              <w:top w:val="nil"/>
              <w:left w:val="single" w:sz="4" w:space="0" w:color="auto"/>
              <w:bottom w:val="nil"/>
              <w:right w:val="single" w:sz="4" w:space="0" w:color="auto"/>
            </w:tcBorders>
            <w:vAlign w:val="center"/>
            <w:hideMark/>
          </w:tcPr>
          <w:p w14:paraId="36581DFB"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6D82E4E5"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19426AB"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BC3</w:t>
            </w:r>
          </w:p>
        </w:tc>
        <w:tc>
          <w:tcPr>
            <w:tcW w:w="951" w:type="pct"/>
            <w:tcBorders>
              <w:top w:val="nil"/>
              <w:left w:val="nil"/>
              <w:bottom w:val="single" w:sz="4" w:space="0" w:color="auto"/>
              <w:right w:val="single" w:sz="4" w:space="0" w:color="auto"/>
            </w:tcBorders>
            <w:shd w:val="clear" w:color="auto" w:fill="auto"/>
            <w:hideMark/>
          </w:tcPr>
          <w:p w14:paraId="3B9C432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Častý</w:t>
            </w:r>
          </w:p>
        </w:tc>
        <w:tc>
          <w:tcPr>
            <w:tcW w:w="1118" w:type="pct"/>
            <w:tcBorders>
              <w:top w:val="nil"/>
              <w:left w:val="nil"/>
              <w:bottom w:val="single" w:sz="4" w:space="0" w:color="auto"/>
              <w:right w:val="single" w:sz="4" w:space="0" w:color="auto"/>
            </w:tcBorders>
            <w:shd w:val="clear" w:color="auto" w:fill="auto"/>
            <w:hideMark/>
          </w:tcPr>
          <w:p w14:paraId="74C98250"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7199320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1D20C681"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D6C10DE"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0268FDB3" w14:textId="77777777" w:rsidTr="008F23B0">
        <w:trPr>
          <w:trHeight w:val="165"/>
        </w:trPr>
        <w:tc>
          <w:tcPr>
            <w:tcW w:w="389" w:type="pct"/>
            <w:vMerge/>
            <w:tcBorders>
              <w:top w:val="nil"/>
              <w:left w:val="single" w:sz="4" w:space="0" w:color="auto"/>
              <w:bottom w:val="nil"/>
              <w:right w:val="single" w:sz="4" w:space="0" w:color="auto"/>
            </w:tcBorders>
            <w:vAlign w:val="center"/>
            <w:hideMark/>
          </w:tcPr>
          <w:p w14:paraId="0FBE9F7B" w14:textId="77777777" w:rsidR="008F23B0" w:rsidRPr="00182212" w:rsidRDefault="008F23B0" w:rsidP="008F23B0">
            <w:pPr>
              <w:rPr>
                <w:rFonts w:ascii="Arial Narrow" w:hAnsi="Arial Narrow" w:cs="Tahoma"/>
                <w:b/>
                <w:bCs/>
                <w:szCs w:val="16"/>
                <w:lang w:eastAsia="sk-SK"/>
              </w:rPr>
            </w:pPr>
          </w:p>
        </w:tc>
        <w:tc>
          <w:tcPr>
            <w:tcW w:w="985" w:type="pct"/>
            <w:tcBorders>
              <w:top w:val="nil"/>
              <w:left w:val="nil"/>
              <w:bottom w:val="single" w:sz="4" w:space="0" w:color="auto"/>
              <w:right w:val="single" w:sz="4" w:space="0" w:color="auto"/>
            </w:tcBorders>
            <w:shd w:val="clear" w:color="auto" w:fill="auto"/>
            <w:hideMark/>
          </w:tcPr>
          <w:p w14:paraId="1EF8EB15"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Evakuácia</w:t>
            </w:r>
          </w:p>
        </w:tc>
        <w:tc>
          <w:tcPr>
            <w:tcW w:w="408" w:type="pct"/>
            <w:tcBorders>
              <w:top w:val="nil"/>
              <w:left w:val="nil"/>
              <w:bottom w:val="single" w:sz="4" w:space="0" w:color="auto"/>
              <w:right w:val="single" w:sz="4" w:space="0" w:color="auto"/>
            </w:tcBorders>
            <w:shd w:val="clear" w:color="auto" w:fill="auto"/>
            <w:hideMark/>
          </w:tcPr>
          <w:p w14:paraId="4E5F3D59"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BD1</w:t>
            </w:r>
          </w:p>
        </w:tc>
        <w:tc>
          <w:tcPr>
            <w:tcW w:w="951" w:type="pct"/>
            <w:tcBorders>
              <w:top w:val="nil"/>
              <w:left w:val="nil"/>
              <w:bottom w:val="single" w:sz="4" w:space="0" w:color="auto"/>
              <w:right w:val="single" w:sz="4" w:space="0" w:color="auto"/>
            </w:tcBorders>
            <w:shd w:val="clear" w:color="auto" w:fill="auto"/>
            <w:hideMark/>
          </w:tcPr>
          <w:p w14:paraId="36C16C6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Normálna</w:t>
            </w:r>
          </w:p>
        </w:tc>
        <w:tc>
          <w:tcPr>
            <w:tcW w:w="1118" w:type="pct"/>
            <w:tcBorders>
              <w:top w:val="nil"/>
              <w:left w:val="nil"/>
              <w:bottom w:val="single" w:sz="4" w:space="0" w:color="auto"/>
              <w:right w:val="single" w:sz="4" w:space="0" w:color="auto"/>
            </w:tcBorders>
            <w:shd w:val="clear" w:color="auto" w:fill="auto"/>
            <w:hideMark/>
          </w:tcPr>
          <w:p w14:paraId="35697D6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AFD5A53"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547EDD92"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X</w:t>
            </w:r>
          </w:p>
        </w:tc>
        <w:tc>
          <w:tcPr>
            <w:tcW w:w="360" w:type="pct"/>
            <w:tcBorders>
              <w:top w:val="nil"/>
              <w:left w:val="nil"/>
              <w:bottom w:val="single" w:sz="4" w:space="0" w:color="auto"/>
              <w:right w:val="single" w:sz="4" w:space="0" w:color="auto"/>
            </w:tcBorders>
            <w:shd w:val="clear" w:color="auto" w:fill="auto"/>
            <w:hideMark/>
          </w:tcPr>
          <w:p w14:paraId="2207057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X</w:t>
            </w:r>
          </w:p>
        </w:tc>
      </w:tr>
      <w:tr w:rsidR="008F23B0" w:rsidRPr="00182212" w14:paraId="38497494" w14:textId="77777777" w:rsidTr="008F23B0">
        <w:trPr>
          <w:trHeight w:val="165"/>
        </w:trPr>
        <w:tc>
          <w:tcPr>
            <w:tcW w:w="389" w:type="pct"/>
            <w:vMerge/>
            <w:tcBorders>
              <w:top w:val="nil"/>
              <w:left w:val="single" w:sz="4" w:space="0" w:color="auto"/>
              <w:bottom w:val="nil"/>
              <w:right w:val="single" w:sz="4" w:space="0" w:color="auto"/>
            </w:tcBorders>
            <w:vAlign w:val="center"/>
            <w:hideMark/>
          </w:tcPr>
          <w:p w14:paraId="10D9653E"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7F0DAB40"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xml:space="preserve">Povaha </w:t>
            </w:r>
            <w:proofErr w:type="spellStart"/>
            <w:r w:rsidRPr="00182212">
              <w:rPr>
                <w:rFonts w:ascii="Arial Narrow" w:hAnsi="Arial Narrow" w:cs="Tahoma"/>
                <w:sz w:val="12"/>
                <w:szCs w:val="12"/>
                <w:lang w:eastAsia="sk-SK"/>
              </w:rPr>
              <w:t>sprac.+skl.látok</w:t>
            </w:r>
            <w:proofErr w:type="spellEnd"/>
          </w:p>
        </w:tc>
        <w:tc>
          <w:tcPr>
            <w:tcW w:w="408" w:type="pct"/>
            <w:tcBorders>
              <w:top w:val="nil"/>
              <w:left w:val="nil"/>
              <w:bottom w:val="single" w:sz="4" w:space="0" w:color="auto"/>
              <w:right w:val="single" w:sz="4" w:space="0" w:color="auto"/>
            </w:tcBorders>
            <w:shd w:val="clear" w:color="auto" w:fill="auto"/>
            <w:hideMark/>
          </w:tcPr>
          <w:p w14:paraId="4A6FC22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BE1</w:t>
            </w:r>
          </w:p>
        </w:tc>
        <w:tc>
          <w:tcPr>
            <w:tcW w:w="951" w:type="pct"/>
            <w:tcBorders>
              <w:top w:val="nil"/>
              <w:left w:val="nil"/>
              <w:bottom w:val="single" w:sz="4" w:space="0" w:color="auto"/>
              <w:right w:val="single" w:sz="4" w:space="0" w:color="auto"/>
            </w:tcBorders>
            <w:shd w:val="clear" w:color="auto" w:fill="auto"/>
            <w:hideMark/>
          </w:tcPr>
          <w:p w14:paraId="3C77BDB7"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Bez nebezp.</w:t>
            </w:r>
          </w:p>
        </w:tc>
        <w:tc>
          <w:tcPr>
            <w:tcW w:w="1118" w:type="pct"/>
            <w:tcBorders>
              <w:top w:val="nil"/>
              <w:left w:val="nil"/>
              <w:bottom w:val="single" w:sz="4" w:space="0" w:color="auto"/>
              <w:right w:val="single" w:sz="4" w:space="0" w:color="auto"/>
            </w:tcBorders>
            <w:shd w:val="clear" w:color="auto" w:fill="auto"/>
            <w:hideMark/>
          </w:tcPr>
          <w:p w14:paraId="58B5D8C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349B563"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4DC07D2B"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X</w:t>
            </w:r>
          </w:p>
        </w:tc>
        <w:tc>
          <w:tcPr>
            <w:tcW w:w="360" w:type="pct"/>
            <w:tcBorders>
              <w:top w:val="nil"/>
              <w:left w:val="nil"/>
              <w:bottom w:val="single" w:sz="4" w:space="0" w:color="auto"/>
              <w:right w:val="single" w:sz="4" w:space="0" w:color="auto"/>
            </w:tcBorders>
            <w:shd w:val="clear" w:color="auto" w:fill="auto"/>
            <w:hideMark/>
          </w:tcPr>
          <w:p w14:paraId="6C8EAB2B"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X</w:t>
            </w:r>
          </w:p>
        </w:tc>
      </w:tr>
      <w:tr w:rsidR="008F23B0" w:rsidRPr="00182212" w14:paraId="028B8062" w14:textId="77777777" w:rsidTr="008F23B0">
        <w:trPr>
          <w:trHeight w:val="165"/>
        </w:trPr>
        <w:tc>
          <w:tcPr>
            <w:tcW w:w="389" w:type="pct"/>
            <w:vMerge/>
            <w:tcBorders>
              <w:top w:val="nil"/>
              <w:left w:val="single" w:sz="4" w:space="0" w:color="auto"/>
              <w:bottom w:val="nil"/>
              <w:right w:val="single" w:sz="4" w:space="0" w:color="auto"/>
            </w:tcBorders>
            <w:vAlign w:val="center"/>
            <w:hideMark/>
          </w:tcPr>
          <w:p w14:paraId="750A113A"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E43D881"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2BD59F36"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BE2</w:t>
            </w:r>
          </w:p>
        </w:tc>
        <w:tc>
          <w:tcPr>
            <w:tcW w:w="951" w:type="pct"/>
            <w:tcBorders>
              <w:top w:val="nil"/>
              <w:left w:val="nil"/>
              <w:bottom w:val="single" w:sz="4" w:space="0" w:color="auto"/>
              <w:right w:val="single" w:sz="4" w:space="0" w:color="auto"/>
            </w:tcBorders>
            <w:shd w:val="clear" w:color="auto" w:fill="auto"/>
            <w:hideMark/>
          </w:tcPr>
          <w:p w14:paraId="3D49A5FF"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Nebezp.požiaru</w:t>
            </w:r>
          </w:p>
        </w:tc>
        <w:tc>
          <w:tcPr>
            <w:tcW w:w="1118" w:type="pct"/>
            <w:tcBorders>
              <w:top w:val="nil"/>
              <w:left w:val="nil"/>
              <w:bottom w:val="single" w:sz="4" w:space="0" w:color="auto"/>
              <w:right w:val="single" w:sz="4" w:space="0" w:color="auto"/>
            </w:tcBorders>
            <w:shd w:val="clear" w:color="auto" w:fill="auto"/>
            <w:hideMark/>
          </w:tcPr>
          <w:p w14:paraId="4D71F723"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N1-horľavých látok</w:t>
            </w:r>
          </w:p>
        </w:tc>
        <w:tc>
          <w:tcPr>
            <w:tcW w:w="360" w:type="pct"/>
            <w:tcBorders>
              <w:top w:val="nil"/>
              <w:left w:val="nil"/>
              <w:bottom w:val="single" w:sz="4" w:space="0" w:color="auto"/>
              <w:right w:val="single" w:sz="4" w:space="0" w:color="auto"/>
            </w:tcBorders>
            <w:shd w:val="clear" w:color="auto" w:fill="auto"/>
            <w:hideMark/>
          </w:tcPr>
          <w:p w14:paraId="2822C8D7"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597FB2C0"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12F95701"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5562BB3A" w14:textId="77777777" w:rsidTr="008F23B0">
        <w:trPr>
          <w:trHeight w:val="165"/>
        </w:trPr>
        <w:tc>
          <w:tcPr>
            <w:tcW w:w="389" w:type="pct"/>
            <w:vMerge/>
            <w:tcBorders>
              <w:top w:val="nil"/>
              <w:left w:val="single" w:sz="4" w:space="0" w:color="auto"/>
              <w:bottom w:val="nil"/>
              <w:right w:val="single" w:sz="4" w:space="0" w:color="auto"/>
            </w:tcBorders>
            <w:vAlign w:val="center"/>
            <w:hideMark/>
          </w:tcPr>
          <w:p w14:paraId="3CC8D9DD"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005AB7DA"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334BD208"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BE2</w:t>
            </w:r>
          </w:p>
        </w:tc>
        <w:tc>
          <w:tcPr>
            <w:tcW w:w="951" w:type="pct"/>
            <w:tcBorders>
              <w:top w:val="nil"/>
              <w:left w:val="nil"/>
              <w:bottom w:val="single" w:sz="4" w:space="0" w:color="auto"/>
              <w:right w:val="single" w:sz="4" w:space="0" w:color="auto"/>
            </w:tcBorders>
            <w:shd w:val="clear" w:color="auto" w:fill="auto"/>
            <w:hideMark/>
          </w:tcPr>
          <w:p w14:paraId="7EC53A58"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Nebezp.požiaru</w:t>
            </w:r>
          </w:p>
        </w:tc>
        <w:tc>
          <w:tcPr>
            <w:tcW w:w="1118" w:type="pct"/>
            <w:tcBorders>
              <w:top w:val="nil"/>
              <w:left w:val="nil"/>
              <w:bottom w:val="single" w:sz="4" w:space="0" w:color="auto"/>
              <w:right w:val="single" w:sz="4" w:space="0" w:color="auto"/>
            </w:tcBorders>
            <w:shd w:val="clear" w:color="auto" w:fill="auto"/>
            <w:hideMark/>
          </w:tcPr>
          <w:p w14:paraId="6F5C4E75"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N2-horľavých prachov</w:t>
            </w:r>
          </w:p>
        </w:tc>
        <w:tc>
          <w:tcPr>
            <w:tcW w:w="360" w:type="pct"/>
            <w:tcBorders>
              <w:top w:val="nil"/>
              <w:left w:val="nil"/>
              <w:bottom w:val="single" w:sz="4" w:space="0" w:color="auto"/>
              <w:right w:val="single" w:sz="4" w:space="0" w:color="auto"/>
            </w:tcBorders>
            <w:shd w:val="clear" w:color="auto" w:fill="auto"/>
            <w:hideMark/>
          </w:tcPr>
          <w:p w14:paraId="433ACE86"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211B36F"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3C1D917A"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351F34C2" w14:textId="77777777" w:rsidTr="008F23B0">
        <w:trPr>
          <w:trHeight w:val="165"/>
        </w:trPr>
        <w:tc>
          <w:tcPr>
            <w:tcW w:w="389" w:type="pct"/>
            <w:vMerge/>
            <w:tcBorders>
              <w:top w:val="nil"/>
              <w:left w:val="single" w:sz="4" w:space="0" w:color="auto"/>
              <w:bottom w:val="nil"/>
              <w:right w:val="single" w:sz="4" w:space="0" w:color="auto"/>
            </w:tcBorders>
            <w:vAlign w:val="center"/>
            <w:hideMark/>
          </w:tcPr>
          <w:p w14:paraId="47B58BF8"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1AC77227"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7072F976"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BE2</w:t>
            </w:r>
          </w:p>
        </w:tc>
        <w:tc>
          <w:tcPr>
            <w:tcW w:w="951" w:type="pct"/>
            <w:tcBorders>
              <w:top w:val="nil"/>
              <w:left w:val="nil"/>
              <w:bottom w:val="single" w:sz="4" w:space="0" w:color="auto"/>
              <w:right w:val="single" w:sz="4" w:space="0" w:color="auto"/>
            </w:tcBorders>
            <w:shd w:val="clear" w:color="auto" w:fill="auto"/>
            <w:hideMark/>
          </w:tcPr>
          <w:p w14:paraId="05D92606"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Nebezp.požiaru</w:t>
            </w:r>
          </w:p>
        </w:tc>
        <w:tc>
          <w:tcPr>
            <w:tcW w:w="1118" w:type="pct"/>
            <w:tcBorders>
              <w:top w:val="nil"/>
              <w:left w:val="nil"/>
              <w:bottom w:val="single" w:sz="4" w:space="0" w:color="auto"/>
              <w:right w:val="single" w:sz="4" w:space="0" w:color="auto"/>
            </w:tcBorders>
            <w:shd w:val="clear" w:color="auto" w:fill="auto"/>
            <w:hideMark/>
          </w:tcPr>
          <w:p w14:paraId="769454E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N3-horľavých kvapalín</w:t>
            </w:r>
          </w:p>
        </w:tc>
        <w:tc>
          <w:tcPr>
            <w:tcW w:w="360" w:type="pct"/>
            <w:tcBorders>
              <w:top w:val="nil"/>
              <w:left w:val="nil"/>
              <w:bottom w:val="single" w:sz="4" w:space="0" w:color="auto"/>
              <w:right w:val="single" w:sz="4" w:space="0" w:color="auto"/>
            </w:tcBorders>
            <w:shd w:val="clear" w:color="auto" w:fill="auto"/>
            <w:hideMark/>
          </w:tcPr>
          <w:p w14:paraId="338ACA09"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6E758F1D"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2F002F31"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6F2AE3F7" w14:textId="77777777" w:rsidTr="008F23B0">
        <w:trPr>
          <w:trHeight w:val="165"/>
        </w:trPr>
        <w:tc>
          <w:tcPr>
            <w:tcW w:w="389" w:type="pct"/>
            <w:vMerge/>
            <w:tcBorders>
              <w:top w:val="nil"/>
              <w:left w:val="single" w:sz="4" w:space="0" w:color="auto"/>
              <w:bottom w:val="nil"/>
              <w:right w:val="single" w:sz="4" w:space="0" w:color="auto"/>
            </w:tcBorders>
            <w:vAlign w:val="center"/>
            <w:hideMark/>
          </w:tcPr>
          <w:p w14:paraId="0937B4AC"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391AD4D2"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556347D1"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BE3</w:t>
            </w:r>
          </w:p>
        </w:tc>
        <w:tc>
          <w:tcPr>
            <w:tcW w:w="951" w:type="pct"/>
            <w:tcBorders>
              <w:top w:val="nil"/>
              <w:left w:val="nil"/>
              <w:bottom w:val="single" w:sz="4" w:space="0" w:color="auto"/>
              <w:right w:val="single" w:sz="4" w:space="0" w:color="auto"/>
            </w:tcBorders>
            <w:shd w:val="clear" w:color="auto" w:fill="auto"/>
            <w:hideMark/>
          </w:tcPr>
          <w:p w14:paraId="5CC6FA5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Nebezp.výbuchu</w:t>
            </w:r>
          </w:p>
        </w:tc>
        <w:tc>
          <w:tcPr>
            <w:tcW w:w="1118" w:type="pct"/>
            <w:tcBorders>
              <w:top w:val="nil"/>
              <w:left w:val="nil"/>
              <w:bottom w:val="single" w:sz="4" w:space="0" w:color="auto"/>
              <w:right w:val="single" w:sz="4" w:space="0" w:color="auto"/>
            </w:tcBorders>
            <w:shd w:val="clear" w:color="auto" w:fill="auto"/>
            <w:hideMark/>
          </w:tcPr>
          <w:p w14:paraId="587F88AB"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N2-horľavý plyn a kvap.</w:t>
            </w:r>
          </w:p>
        </w:tc>
        <w:tc>
          <w:tcPr>
            <w:tcW w:w="360" w:type="pct"/>
            <w:tcBorders>
              <w:top w:val="nil"/>
              <w:left w:val="nil"/>
              <w:bottom w:val="single" w:sz="4" w:space="0" w:color="auto"/>
              <w:right w:val="single" w:sz="4" w:space="0" w:color="auto"/>
            </w:tcBorders>
            <w:shd w:val="clear" w:color="auto" w:fill="auto"/>
            <w:hideMark/>
          </w:tcPr>
          <w:p w14:paraId="2FAADB85"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48B43729"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4B5026D"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0DDF2E96" w14:textId="77777777" w:rsidTr="008F23B0">
        <w:trPr>
          <w:trHeight w:val="165"/>
        </w:trPr>
        <w:tc>
          <w:tcPr>
            <w:tcW w:w="389"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5B7868CC" w14:textId="77777777" w:rsidR="008F23B0" w:rsidRPr="00182212" w:rsidRDefault="008F23B0" w:rsidP="008F23B0">
            <w:pPr>
              <w:jc w:val="center"/>
              <w:rPr>
                <w:rFonts w:ascii="Arial Narrow" w:hAnsi="Arial Narrow" w:cs="Tahoma"/>
                <w:b/>
                <w:bCs/>
                <w:szCs w:val="16"/>
                <w:lang w:eastAsia="sk-SK"/>
              </w:rPr>
            </w:pPr>
            <w:r w:rsidRPr="00182212">
              <w:rPr>
                <w:rFonts w:ascii="Arial Narrow" w:hAnsi="Arial Narrow" w:cs="Tahoma"/>
                <w:b/>
                <w:bCs/>
                <w:szCs w:val="16"/>
                <w:lang w:eastAsia="sk-SK"/>
              </w:rPr>
              <w:t>Konštrukcie budov</w:t>
            </w:r>
          </w:p>
        </w:tc>
        <w:tc>
          <w:tcPr>
            <w:tcW w:w="985" w:type="pct"/>
            <w:tcBorders>
              <w:top w:val="nil"/>
              <w:left w:val="nil"/>
              <w:bottom w:val="single" w:sz="4" w:space="0" w:color="auto"/>
              <w:right w:val="single" w:sz="4" w:space="0" w:color="auto"/>
            </w:tcBorders>
            <w:shd w:val="clear" w:color="auto" w:fill="auto"/>
            <w:hideMark/>
          </w:tcPr>
          <w:p w14:paraId="355953DE" w14:textId="77777777" w:rsidR="008F23B0" w:rsidRPr="00182212" w:rsidRDefault="008F23B0" w:rsidP="008F23B0">
            <w:pPr>
              <w:rPr>
                <w:rFonts w:ascii="Arial Narrow" w:hAnsi="Arial Narrow" w:cs="Tahoma"/>
                <w:b/>
                <w:bCs/>
                <w:sz w:val="12"/>
                <w:szCs w:val="12"/>
                <w:lang w:eastAsia="sk-SK"/>
              </w:rPr>
            </w:pPr>
            <w:r w:rsidRPr="00182212">
              <w:rPr>
                <w:rFonts w:ascii="Arial Narrow" w:hAnsi="Arial Narrow" w:cs="Tahoma"/>
                <w:b/>
                <w:bCs/>
                <w:sz w:val="12"/>
                <w:szCs w:val="12"/>
                <w:lang w:eastAsia="sk-SK"/>
              </w:rPr>
              <w:t>Vplyv</w:t>
            </w:r>
          </w:p>
        </w:tc>
        <w:tc>
          <w:tcPr>
            <w:tcW w:w="408" w:type="pct"/>
            <w:tcBorders>
              <w:top w:val="nil"/>
              <w:left w:val="nil"/>
              <w:bottom w:val="single" w:sz="4" w:space="0" w:color="auto"/>
              <w:right w:val="single" w:sz="4" w:space="0" w:color="auto"/>
            </w:tcBorders>
            <w:shd w:val="clear" w:color="auto" w:fill="auto"/>
            <w:hideMark/>
          </w:tcPr>
          <w:p w14:paraId="3EF34BDB" w14:textId="77777777" w:rsidR="008F23B0" w:rsidRPr="00182212" w:rsidRDefault="008F23B0" w:rsidP="008F23B0">
            <w:pPr>
              <w:rPr>
                <w:rFonts w:ascii="Arial Narrow" w:hAnsi="Arial Narrow" w:cs="Tahoma"/>
                <w:b/>
                <w:bCs/>
                <w:sz w:val="12"/>
                <w:szCs w:val="12"/>
                <w:lang w:eastAsia="sk-SK"/>
              </w:rPr>
            </w:pPr>
            <w:r w:rsidRPr="00182212">
              <w:rPr>
                <w:rFonts w:ascii="Arial Narrow" w:hAnsi="Arial Narrow" w:cs="Tahoma"/>
                <w:b/>
                <w:bCs/>
                <w:sz w:val="12"/>
                <w:szCs w:val="12"/>
                <w:lang w:eastAsia="sk-SK"/>
              </w:rPr>
              <w:t>Kód</w:t>
            </w:r>
          </w:p>
        </w:tc>
        <w:tc>
          <w:tcPr>
            <w:tcW w:w="951" w:type="pct"/>
            <w:tcBorders>
              <w:top w:val="nil"/>
              <w:left w:val="nil"/>
              <w:bottom w:val="single" w:sz="4" w:space="0" w:color="auto"/>
              <w:right w:val="single" w:sz="4" w:space="0" w:color="auto"/>
            </w:tcBorders>
            <w:shd w:val="clear" w:color="auto" w:fill="auto"/>
            <w:hideMark/>
          </w:tcPr>
          <w:p w14:paraId="16B1F318" w14:textId="77777777" w:rsidR="008F23B0" w:rsidRPr="00182212" w:rsidRDefault="008F23B0" w:rsidP="008F23B0">
            <w:pPr>
              <w:rPr>
                <w:rFonts w:ascii="Arial Narrow" w:hAnsi="Arial Narrow" w:cs="Tahoma"/>
                <w:b/>
                <w:bCs/>
                <w:sz w:val="12"/>
                <w:szCs w:val="12"/>
                <w:lang w:eastAsia="sk-SK"/>
              </w:rPr>
            </w:pPr>
            <w:r w:rsidRPr="00182212">
              <w:rPr>
                <w:rFonts w:ascii="Arial Narrow" w:hAnsi="Arial Narrow" w:cs="Tahoma"/>
                <w:b/>
                <w:bCs/>
                <w:sz w:val="12"/>
                <w:szCs w:val="12"/>
                <w:lang w:eastAsia="sk-SK"/>
              </w:rPr>
              <w:t>Trieda</w:t>
            </w:r>
          </w:p>
        </w:tc>
        <w:tc>
          <w:tcPr>
            <w:tcW w:w="1118" w:type="pct"/>
            <w:tcBorders>
              <w:top w:val="nil"/>
              <w:left w:val="nil"/>
              <w:bottom w:val="single" w:sz="4" w:space="0" w:color="auto"/>
              <w:right w:val="single" w:sz="4" w:space="0" w:color="auto"/>
            </w:tcBorders>
            <w:shd w:val="clear" w:color="auto" w:fill="auto"/>
            <w:hideMark/>
          </w:tcPr>
          <w:p w14:paraId="43C78DBA" w14:textId="77777777" w:rsidR="008F23B0" w:rsidRPr="00182212" w:rsidRDefault="008F23B0" w:rsidP="008F23B0">
            <w:pPr>
              <w:rPr>
                <w:rFonts w:ascii="Arial Narrow" w:hAnsi="Arial Narrow" w:cs="Tahoma"/>
                <w:b/>
                <w:bCs/>
                <w:sz w:val="12"/>
                <w:szCs w:val="12"/>
                <w:lang w:eastAsia="sk-SK"/>
              </w:rPr>
            </w:pPr>
            <w:r w:rsidRPr="00182212">
              <w:rPr>
                <w:rFonts w:ascii="Arial Narrow" w:hAnsi="Arial Narrow" w:cs="Tahoma"/>
                <w:b/>
                <w:bCs/>
                <w:sz w:val="12"/>
                <w:szCs w:val="12"/>
                <w:lang w:eastAsia="sk-SK"/>
              </w:rPr>
              <w:t>Charakt;.</w:t>
            </w:r>
          </w:p>
        </w:tc>
        <w:tc>
          <w:tcPr>
            <w:tcW w:w="360" w:type="pct"/>
            <w:tcBorders>
              <w:top w:val="nil"/>
              <w:left w:val="nil"/>
              <w:bottom w:val="single" w:sz="4" w:space="0" w:color="auto"/>
              <w:right w:val="single" w:sz="4" w:space="0" w:color="auto"/>
            </w:tcBorders>
            <w:shd w:val="clear" w:color="auto" w:fill="auto"/>
            <w:hideMark/>
          </w:tcPr>
          <w:p w14:paraId="5994E047" w14:textId="77777777" w:rsidR="008F23B0" w:rsidRPr="00182212" w:rsidRDefault="008F23B0" w:rsidP="008F23B0">
            <w:pP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F6CD71D" w14:textId="77777777" w:rsidR="008F23B0" w:rsidRPr="00182212" w:rsidRDefault="008F23B0" w:rsidP="008F23B0">
            <w:pP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D854CC6" w14:textId="77777777" w:rsidR="008F23B0" w:rsidRPr="00182212" w:rsidRDefault="008F23B0" w:rsidP="008F23B0">
            <w:pP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08275F51" w14:textId="77777777" w:rsidTr="008F23B0">
        <w:trPr>
          <w:trHeight w:val="165"/>
        </w:trPr>
        <w:tc>
          <w:tcPr>
            <w:tcW w:w="389" w:type="pct"/>
            <w:vMerge/>
            <w:tcBorders>
              <w:top w:val="single" w:sz="4" w:space="0" w:color="auto"/>
              <w:left w:val="single" w:sz="4" w:space="0" w:color="auto"/>
              <w:bottom w:val="single" w:sz="4" w:space="0" w:color="000000"/>
              <w:right w:val="single" w:sz="4" w:space="0" w:color="auto"/>
            </w:tcBorders>
            <w:vAlign w:val="center"/>
            <w:hideMark/>
          </w:tcPr>
          <w:p w14:paraId="460ADE20"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29F83CDB"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Konštrukčné materiály</w:t>
            </w:r>
          </w:p>
        </w:tc>
        <w:tc>
          <w:tcPr>
            <w:tcW w:w="408" w:type="pct"/>
            <w:tcBorders>
              <w:top w:val="nil"/>
              <w:left w:val="nil"/>
              <w:bottom w:val="single" w:sz="4" w:space="0" w:color="auto"/>
              <w:right w:val="single" w:sz="4" w:space="0" w:color="auto"/>
            </w:tcBorders>
            <w:shd w:val="clear" w:color="auto" w:fill="auto"/>
            <w:hideMark/>
          </w:tcPr>
          <w:p w14:paraId="33435F1F"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CA1</w:t>
            </w:r>
          </w:p>
        </w:tc>
        <w:tc>
          <w:tcPr>
            <w:tcW w:w="951" w:type="pct"/>
            <w:tcBorders>
              <w:top w:val="nil"/>
              <w:left w:val="nil"/>
              <w:bottom w:val="single" w:sz="4" w:space="0" w:color="auto"/>
              <w:right w:val="single" w:sz="4" w:space="0" w:color="auto"/>
            </w:tcBorders>
            <w:shd w:val="clear" w:color="auto" w:fill="auto"/>
            <w:hideMark/>
          </w:tcPr>
          <w:p w14:paraId="3AA4FFA1"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Nehorľavé</w:t>
            </w:r>
          </w:p>
        </w:tc>
        <w:tc>
          <w:tcPr>
            <w:tcW w:w="1118" w:type="pct"/>
            <w:tcBorders>
              <w:top w:val="nil"/>
              <w:left w:val="nil"/>
              <w:bottom w:val="single" w:sz="4" w:space="0" w:color="auto"/>
              <w:right w:val="single" w:sz="4" w:space="0" w:color="auto"/>
            </w:tcBorders>
            <w:shd w:val="clear" w:color="auto" w:fill="auto"/>
            <w:hideMark/>
          </w:tcPr>
          <w:p w14:paraId="66EF9562"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xml:space="preserve"> </w:t>
            </w:r>
          </w:p>
        </w:tc>
        <w:tc>
          <w:tcPr>
            <w:tcW w:w="360" w:type="pct"/>
            <w:tcBorders>
              <w:top w:val="nil"/>
              <w:left w:val="nil"/>
              <w:bottom w:val="single" w:sz="4" w:space="0" w:color="auto"/>
              <w:right w:val="single" w:sz="4" w:space="0" w:color="auto"/>
            </w:tcBorders>
            <w:shd w:val="clear" w:color="auto" w:fill="auto"/>
            <w:hideMark/>
          </w:tcPr>
          <w:p w14:paraId="1042BEE6"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6BA23F6A"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X</w:t>
            </w:r>
          </w:p>
        </w:tc>
        <w:tc>
          <w:tcPr>
            <w:tcW w:w="360" w:type="pct"/>
            <w:tcBorders>
              <w:top w:val="nil"/>
              <w:left w:val="nil"/>
              <w:bottom w:val="single" w:sz="4" w:space="0" w:color="auto"/>
              <w:right w:val="single" w:sz="4" w:space="0" w:color="auto"/>
            </w:tcBorders>
            <w:shd w:val="clear" w:color="auto" w:fill="auto"/>
            <w:hideMark/>
          </w:tcPr>
          <w:p w14:paraId="4A67B8BF"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X</w:t>
            </w:r>
          </w:p>
        </w:tc>
      </w:tr>
      <w:tr w:rsidR="008F23B0" w:rsidRPr="00182212" w14:paraId="29F39760" w14:textId="77777777" w:rsidTr="008F23B0">
        <w:trPr>
          <w:trHeight w:val="165"/>
        </w:trPr>
        <w:tc>
          <w:tcPr>
            <w:tcW w:w="389" w:type="pct"/>
            <w:vMerge/>
            <w:tcBorders>
              <w:top w:val="single" w:sz="4" w:space="0" w:color="auto"/>
              <w:left w:val="single" w:sz="4" w:space="0" w:color="auto"/>
              <w:bottom w:val="single" w:sz="4" w:space="0" w:color="000000"/>
              <w:right w:val="single" w:sz="4" w:space="0" w:color="auto"/>
            </w:tcBorders>
            <w:vAlign w:val="center"/>
            <w:hideMark/>
          </w:tcPr>
          <w:p w14:paraId="6980576D"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7BA6E8DB"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4D4007D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CA2</w:t>
            </w:r>
          </w:p>
        </w:tc>
        <w:tc>
          <w:tcPr>
            <w:tcW w:w="951" w:type="pct"/>
            <w:tcBorders>
              <w:top w:val="nil"/>
              <w:left w:val="nil"/>
              <w:bottom w:val="single" w:sz="4" w:space="0" w:color="auto"/>
              <w:right w:val="single" w:sz="4" w:space="0" w:color="auto"/>
            </w:tcBorders>
            <w:shd w:val="clear" w:color="auto" w:fill="auto"/>
            <w:hideMark/>
          </w:tcPr>
          <w:p w14:paraId="2C7A1E6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Horľavé</w:t>
            </w:r>
          </w:p>
        </w:tc>
        <w:tc>
          <w:tcPr>
            <w:tcW w:w="1118" w:type="pct"/>
            <w:tcBorders>
              <w:top w:val="nil"/>
              <w:left w:val="nil"/>
              <w:bottom w:val="single" w:sz="4" w:space="0" w:color="auto"/>
              <w:right w:val="single" w:sz="4" w:space="0" w:color="auto"/>
            </w:tcBorders>
            <w:shd w:val="clear" w:color="auto" w:fill="auto"/>
            <w:hideMark/>
          </w:tcPr>
          <w:p w14:paraId="63EDE21C"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Drevené</w:t>
            </w:r>
          </w:p>
        </w:tc>
        <w:tc>
          <w:tcPr>
            <w:tcW w:w="360" w:type="pct"/>
            <w:tcBorders>
              <w:top w:val="nil"/>
              <w:left w:val="nil"/>
              <w:bottom w:val="single" w:sz="4" w:space="0" w:color="auto"/>
              <w:right w:val="single" w:sz="4" w:space="0" w:color="auto"/>
            </w:tcBorders>
            <w:shd w:val="clear" w:color="auto" w:fill="auto"/>
            <w:hideMark/>
          </w:tcPr>
          <w:p w14:paraId="380833F3"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2DBDBAB5"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62B08BE4"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w:t>
            </w:r>
          </w:p>
        </w:tc>
      </w:tr>
      <w:tr w:rsidR="008F23B0" w:rsidRPr="00182212" w14:paraId="6885D1B4" w14:textId="77777777" w:rsidTr="008F23B0">
        <w:trPr>
          <w:trHeight w:val="165"/>
        </w:trPr>
        <w:tc>
          <w:tcPr>
            <w:tcW w:w="389" w:type="pct"/>
            <w:vMerge/>
            <w:tcBorders>
              <w:top w:val="single" w:sz="4" w:space="0" w:color="auto"/>
              <w:left w:val="single" w:sz="4" w:space="0" w:color="auto"/>
              <w:bottom w:val="single" w:sz="4" w:space="0" w:color="000000"/>
              <w:right w:val="single" w:sz="4" w:space="0" w:color="auto"/>
            </w:tcBorders>
            <w:vAlign w:val="center"/>
            <w:hideMark/>
          </w:tcPr>
          <w:p w14:paraId="010306C9" w14:textId="77777777" w:rsidR="008F23B0" w:rsidRPr="00182212" w:rsidRDefault="008F23B0" w:rsidP="008F23B0">
            <w:pPr>
              <w:rPr>
                <w:rFonts w:ascii="Arial Narrow" w:hAnsi="Arial Narrow" w:cs="Tahoma"/>
                <w:b/>
                <w:bCs/>
                <w:szCs w:val="16"/>
                <w:lang w:eastAsia="sk-SK"/>
              </w:rPr>
            </w:pPr>
          </w:p>
        </w:tc>
        <w:tc>
          <w:tcPr>
            <w:tcW w:w="985" w:type="pct"/>
            <w:vMerge w:val="restart"/>
            <w:tcBorders>
              <w:top w:val="nil"/>
              <w:left w:val="single" w:sz="4" w:space="0" w:color="auto"/>
              <w:bottom w:val="single" w:sz="4" w:space="0" w:color="auto"/>
              <w:right w:val="single" w:sz="4" w:space="0" w:color="auto"/>
            </w:tcBorders>
            <w:shd w:val="clear" w:color="auto" w:fill="auto"/>
            <w:hideMark/>
          </w:tcPr>
          <w:p w14:paraId="6C27F661"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Konštrukcia budovy</w:t>
            </w:r>
          </w:p>
        </w:tc>
        <w:tc>
          <w:tcPr>
            <w:tcW w:w="408" w:type="pct"/>
            <w:tcBorders>
              <w:top w:val="nil"/>
              <w:left w:val="nil"/>
              <w:bottom w:val="single" w:sz="4" w:space="0" w:color="auto"/>
              <w:right w:val="single" w:sz="4" w:space="0" w:color="auto"/>
            </w:tcBorders>
            <w:shd w:val="clear" w:color="auto" w:fill="auto"/>
            <w:hideMark/>
          </w:tcPr>
          <w:p w14:paraId="5423CB45"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CB1</w:t>
            </w:r>
          </w:p>
        </w:tc>
        <w:tc>
          <w:tcPr>
            <w:tcW w:w="951" w:type="pct"/>
            <w:tcBorders>
              <w:top w:val="nil"/>
              <w:left w:val="nil"/>
              <w:bottom w:val="single" w:sz="4" w:space="0" w:color="auto"/>
              <w:right w:val="single" w:sz="4" w:space="0" w:color="auto"/>
            </w:tcBorders>
            <w:shd w:val="clear" w:color="auto" w:fill="auto"/>
            <w:hideMark/>
          </w:tcPr>
          <w:p w14:paraId="7C39E7F6"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Zanedb.nebezpeč.</w:t>
            </w:r>
          </w:p>
        </w:tc>
        <w:tc>
          <w:tcPr>
            <w:tcW w:w="1118" w:type="pct"/>
            <w:tcBorders>
              <w:top w:val="nil"/>
              <w:left w:val="nil"/>
              <w:bottom w:val="single" w:sz="4" w:space="0" w:color="auto"/>
              <w:right w:val="single" w:sz="4" w:space="0" w:color="auto"/>
            </w:tcBorders>
            <w:shd w:val="clear" w:color="auto" w:fill="auto"/>
            <w:hideMark/>
          </w:tcPr>
          <w:p w14:paraId="5484B6A9"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026059A0"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X</w:t>
            </w:r>
          </w:p>
        </w:tc>
        <w:tc>
          <w:tcPr>
            <w:tcW w:w="429" w:type="pct"/>
            <w:tcBorders>
              <w:top w:val="nil"/>
              <w:left w:val="nil"/>
              <w:bottom w:val="single" w:sz="4" w:space="0" w:color="auto"/>
              <w:right w:val="single" w:sz="4" w:space="0" w:color="auto"/>
            </w:tcBorders>
            <w:shd w:val="clear" w:color="auto" w:fill="auto"/>
            <w:hideMark/>
          </w:tcPr>
          <w:p w14:paraId="455AF5A3"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X</w:t>
            </w:r>
          </w:p>
        </w:tc>
        <w:tc>
          <w:tcPr>
            <w:tcW w:w="360" w:type="pct"/>
            <w:tcBorders>
              <w:top w:val="nil"/>
              <w:left w:val="nil"/>
              <w:bottom w:val="single" w:sz="4" w:space="0" w:color="auto"/>
              <w:right w:val="single" w:sz="4" w:space="0" w:color="auto"/>
            </w:tcBorders>
            <w:shd w:val="clear" w:color="auto" w:fill="auto"/>
            <w:hideMark/>
          </w:tcPr>
          <w:p w14:paraId="4D8E55FE" w14:textId="77777777" w:rsidR="008F23B0" w:rsidRPr="00182212" w:rsidRDefault="008F23B0" w:rsidP="008F23B0">
            <w:pPr>
              <w:jc w:val="center"/>
              <w:rPr>
                <w:rFonts w:ascii="Arial Narrow" w:hAnsi="Arial Narrow" w:cs="Tahoma"/>
                <w:b/>
                <w:bCs/>
                <w:sz w:val="12"/>
                <w:szCs w:val="12"/>
                <w:lang w:eastAsia="sk-SK"/>
              </w:rPr>
            </w:pPr>
            <w:r w:rsidRPr="00182212">
              <w:rPr>
                <w:rFonts w:ascii="Arial Narrow" w:hAnsi="Arial Narrow" w:cs="Tahoma"/>
                <w:b/>
                <w:bCs/>
                <w:sz w:val="12"/>
                <w:szCs w:val="12"/>
                <w:lang w:eastAsia="sk-SK"/>
              </w:rPr>
              <w:t> X</w:t>
            </w:r>
          </w:p>
        </w:tc>
      </w:tr>
      <w:tr w:rsidR="008F23B0" w:rsidRPr="00182212" w14:paraId="7BADC3D3" w14:textId="77777777" w:rsidTr="008F23B0">
        <w:trPr>
          <w:trHeight w:val="165"/>
        </w:trPr>
        <w:tc>
          <w:tcPr>
            <w:tcW w:w="389" w:type="pct"/>
            <w:vMerge/>
            <w:tcBorders>
              <w:top w:val="single" w:sz="4" w:space="0" w:color="auto"/>
              <w:left w:val="single" w:sz="4" w:space="0" w:color="auto"/>
              <w:bottom w:val="single" w:sz="4" w:space="0" w:color="000000"/>
              <w:right w:val="single" w:sz="4" w:space="0" w:color="auto"/>
            </w:tcBorders>
            <w:vAlign w:val="center"/>
            <w:hideMark/>
          </w:tcPr>
          <w:p w14:paraId="70CADDD3"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31ACD606"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4E9B6D16"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CB2</w:t>
            </w:r>
          </w:p>
        </w:tc>
        <w:tc>
          <w:tcPr>
            <w:tcW w:w="951" w:type="pct"/>
            <w:tcBorders>
              <w:top w:val="nil"/>
              <w:left w:val="nil"/>
              <w:bottom w:val="single" w:sz="4" w:space="0" w:color="auto"/>
              <w:right w:val="single" w:sz="4" w:space="0" w:color="auto"/>
            </w:tcBorders>
            <w:shd w:val="clear" w:color="auto" w:fill="auto"/>
            <w:hideMark/>
          </w:tcPr>
          <w:p w14:paraId="3BB4B4B7"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Šírenie ohňa</w:t>
            </w:r>
          </w:p>
        </w:tc>
        <w:tc>
          <w:tcPr>
            <w:tcW w:w="1118" w:type="pct"/>
            <w:tcBorders>
              <w:top w:val="nil"/>
              <w:left w:val="nil"/>
              <w:bottom w:val="single" w:sz="4" w:space="0" w:color="auto"/>
              <w:right w:val="single" w:sz="4" w:space="0" w:color="auto"/>
            </w:tcBorders>
            <w:shd w:val="clear" w:color="auto" w:fill="auto"/>
            <w:hideMark/>
          </w:tcPr>
          <w:p w14:paraId="1E85B483"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Komín.efekt</w:t>
            </w:r>
          </w:p>
        </w:tc>
        <w:tc>
          <w:tcPr>
            <w:tcW w:w="360" w:type="pct"/>
            <w:tcBorders>
              <w:top w:val="nil"/>
              <w:left w:val="nil"/>
              <w:bottom w:val="single" w:sz="4" w:space="0" w:color="auto"/>
              <w:right w:val="single" w:sz="4" w:space="0" w:color="auto"/>
            </w:tcBorders>
            <w:shd w:val="clear" w:color="auto" w:fill="auto"/>
            <w:hideMark/>
          </w:tcPr>
          <w:p w14:paraId="0A6ACBE0"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3E1C1263"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55FA3AC7"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r>
      <w:tr w:rsidR="008F23B0" w:rsidRPr="00182212" w14:paraId="5DFAEF24" w14:textId="77777777" w:rsidTr="008F23B0">
        <w:trPr>
          <w:trHeight w:val="165"/>
        </w:trPr>
        <w:tc>
          <w:tcPr>
            <w:tcW w:w="389" w:type="pct"/>
            <w:vMerge/>
            <w:tcBorders>
              <w:top w:val="single" w:sz="4" w:space="0" w:color="auto"/>
              <w:left w:val="single" w:sz="4" w:space="0" w:color="auto"/>
              <w:bottom w:val="single" w:sz="4" w:space="0" w:color="000000"/>
              <w:right w:val="single" w:sz="4" w:space="0" w:color="auto"/>
            </w:tcBorders>
            <w:vAlign w:val="center"/>
            <w:hideMark/>
          </w:tcPr>
          <w:p w14:paraId="543E6632"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78E35F68"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45D0116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CB3</w:t>
            </w:r>
          </w:p>
        </w:tc>
        <w:tc>
          <w:tcPr>
            <w:tcW w:w="951" w:type="pct"/>
            <w:tcBorders>
              <w:top w:val="nil"/>
              <w:left w:val="nil"/>
              <w:bottom w:val="single" w:sz="4" w:space="0" w:color="auto"/>
              <w:right w:val="single" w:sz="4" w:space="0" w:color="auto"/>
            </w:tcBorders>
            <w:shd w:val="clear" w:color="auto" w:fill="auto"/>
            <w:hideMark/>
          </w:tcPr>
          <w:p w14:paraId="5A38FA6E"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Posun</w:t>
            </w:r>
          </w:p>
        </w:tc>
        <w:tc>
          <w:tcPr>
            <w:tcW w:w="1118" w:type="pct"/>
            <w:tcBorders>
              <w:top w:val="nil"/>
              <w:left w:val="nil"/>
              <w:bottom w:val="single" w:sz="4" w:space="0" w:color="auto"/>
              <w:right w:val="single" w:sz="4" w:space="0" w:color="auto"/>
            </w:tcBorders>
            <w:shd w:val="clear" w:color="auto" w:fill="auto"/>
            <w:hideMark/>
          </w:tcPr>
          <w:p w14:paraId="56EC2F8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Sadanie pôdy</w:t>
            </w:r>
          </w:p>
        </w:tc>
        <w:tc>
          <w:tcPr>
            <w:tcW w:w="360" w:type="pct"/>
            <w:tcBorders>
              <w:top w:val="nil"/>
              <w:left w:val="nil"/>
              <w:bottom w:val="single" w:sz="4" w:space="0" w:color="auto"/>
              <w:right w:val="single" w:sz="4" w:space="0" w:color="auto"/>
            </w:tcBorders>
            <w:shd w:val="clear" w:color="auto" w:fill="auto"/>
            <w:hideMark/>
          </w:tcPr>
          <w:p w14:paraId="3DE7C7D3"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7FE9C091"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58D6F7D"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r>
      <w:tr w:rsidR="008F23B0" w:rsidRPr="00182212" w14:paraId="5459F7D1" w14:textId="77777777" w:rsidTr="008F23B0">
        <w:trPr>
          <w:trHeight w:val="165"/>
        </w:trPr>
        <w:tc>
          <w:tcPr>
            <w:tcW w:w="389" w:type="pct"/>
            <w:vMerge/>
            <w:tcBorders>
              <w:top w:val="single" w:sz="4" w:space="0" w:color="auto"/>
              <w:left w:val="single" w:sz="4" w:space="0" w:color="auto"/>
              <w:bottom w:val="single" w:sz="4" w:space="0" w:color="000000"/>
              <w:right w:val="single" w:sz="4" w:space="0" w:color="auto"/>
            </w:tcBorders>
            <w:vAlign w:val="center"/>
            <w:hideMark/>
          </w:tcPr>
          <w:p w14:paraId="7EB52505" w14:textId="77777777" w:rsidR="008F23B0" w:rsidRPr="00182212" w:rsidRDefault="008F23B0" w:rsidP="008F23B0">
            <w:pPr>
              <w:rPr>
                <w:rFonts w:ascii="Arial Narrow" w:hAnsi="Arial Narrow" w:cs="Tahoma"/>
                <w:b/>
                <w:bCs/>
                <w:szCs w:val="16"/>
                <w:lang w:eastAsia="sk-SK"/>
              </w:rPr>
            </w:pPr>
          </w:p>
        </w:tc>
        <w:tc>
          <w:tcPr>
            <w:tcW w:w="985" w:type="pct"/>
            <w:vMerge/>
            <w:tcBorders>
              <w:top w:val="nil"/>
              <w:left w:val="single" w:sz="4" w:space="0" w:color="auto"/>
              <w:bottom w:val="single" w:sz="4" w:space="0" w:color="auto"/>
              <w:right w:val="single" w:sz="4" w:space="0" w:color="auto"/>
            </w:tcBorders>
            <w:vAlign w:val="center"/>
            <w:hideMark/>
          </w:tcPr>
          <w:p w14:paraId="065A3512" w14:textId="77777777" w:rsidR="008F23B0" w:rsidRPr="00182212" w:rsidRDefault="008F23B0" w:rsidP="008F23B0">
            <w:pPr>
              <w:rPr>
                <w:rFonts w:ascii="Arial Narrow" w:hAnsi="Arial Narrow" w:cs="Tahoma"/>
                <w:sz w:val="12"/>
                <w:szCs w:val="12"/>
                <w:lang w:eastAsia="sk-SK"/>
              </w:rPr>
            </w:pPr>
          </w:p>
        </w:tc>
        <w:tc>
          <w:tcPr>
            <w:tcW w:w="408" w:type="pct"/>
            <w:tcBorders>
              <w:top w:val="nil"/>
              <w:left w:val="nil"/>
              <w:bottom w:val="single" w:sz="4" w:space="0" w:color="auto"/>
              <w:right w:val="single" w:sz="4" w:space="0" w:color="auto"/>
            </w:tcBorders>
            <w:shd w:val="clear" w:color="auto" w:fill="auto"/>
            <w:hideMark/>
          </w:tcPr>
          <w:p w14:paraId="4DB2979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CB4</w:t>
            </w:r>
          </w:p>
        </w:tc>
        <w:tc>
          <w:tcPr>
            <w:tcW w:w="951" w:type="pct"/>
            <w:tcBorders>
              <w:top w:val="nil"/>
              <w:left w:val="nil"/>
              <w:bottom w:val="single" w:sz="4" w:space="0" w:color="auto"/>
              <w:right w:val="single" w:sz="4" w:space="0" w:color="auto"/>
            </w:tcBorders>
            <w:shd w:val="clear" w:color="auto" w:fill="auto"/>
            <w:hideMark/>
          </w:tcPr>
          <w:p w14:paraId="576DF0C4"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Poddajná nestabilná</w:t>
            </w:r>
          </w:p>
        </w:tc>
        <w:tc>
          <w:tcPr>
            <w:tcW w:w="1118" w:type="pct"/>
            <w:tcBorders>
              <w:top w:val="nil"/>
              <w:left w:val="nil"/>
              <w:bottom w:val="single" w:sz="4" w:space="0" w:color="auto"/>
              <w:right w:val="single" w:sz="4" w:space="0" w:color="auto"/>
            </w:tcBorders>
            <w:shd w:val="clear" w:color="auto" w:fill="auto"/>
            <w:hideMark/>
          </w:tcPr>
          <w:p w14:paraId="2FBA6D8A" w14:textId="77777777" w:rsidR="008F23B0" w:rsidRPr="00182212" w:rsidRDefault="008F23B0" w:rsidP="008F23B0">
            <w:pPr>
              <w:rPr>
                <w:rFonts w:ascii="Arial Narrow" w:hAnsi="Arial Narrow" w:cs="Tahoma"/>
                <w:sz w:val="12"/>
                <w:szCs w:val="12"/>
                <w:lang w:eastAsia="sk-SK"/>
              </w:rPr>
            </w:pPr>
            <w:r w:rsidRPr="00182212">
              <w:rPr>
                <w:rFonts w:ascii="Arial Narrow" w:hAnsi="Arial Narrow" w:cs="Tahoma"/>
                <w:sz w:val="12"/>
                <w:szCs w:val="12"/>
                <w:lang w:eastAsia="sk-SK"/>
              </w:rPr>
              <w:t>Pohyblivé, nafukovacie</w:t>
            </w:r>
          </w:p>
        </w:tc>
        <w:tc>
          <w:tcPr>
            <w:tcW w:w="360" w:type="pct"/>
            <w:tcBorders>
              <w:top w:val="nil"/>
              <w:left w:val="nil"/>
              <w:bottom w:val="single" w:sz="4" w:space="0" w:color="auto"/>
              <w:right w:val="single" w:sz="4" w:space="0" w:color="auto"/>
            </w:tcBorders>
            <w:shd w:val="clear" w:color="auto" w:fill="auto"/>
            <w:hideMark/>
          </w:tcPr>
          <w:p w14:paraId="1E0914E9"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429" w:type="pct"/>
            <w:tcBorders>
              <w:top w:val="nil"/>
              <w:left w:val="nil"/>
              <w:bottom w:val="single" w:sz="4" w:space="0" w:color="auto"/>
              <w:right w:val="single" w:sz="4" w:space="0" w:color="auto"/>
            </w:tcBorders>
            <w:shd w:val="clear" w:color="auto" w:fill="auto"/>
            <w:hideMark/>
          </w:tcPr>
          <w:p w14:paraId="5D73F6F3"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c>
          <w:tcPr>
            <w:tcW w:w="360" w:type="pct"/>
            <w:tcBorders>
              <w:top w:val="nil"/>
              <w:left w:val="nil"/>
              <w:bottom w:val="single" w:sz="4" w:space="0" w:color="auto"/>
              <w:right w:val="single" w:sz="4" w:space="0" w:color="auto"/>
            </w:tcBorders>
            <w:shd w:val="clear" w:color="auto" w:fill="auto"/>
            <w:hideMark/>
          </w:tcPr>
          <w:p w14:paraId="44D5ACFB" w14:textId="77777777" w:rsidR="008F23B0" w:rsidRPr="00182212" w:rsidRDefault="008F23B0" w:rsidP="008F23B0">
            <w:pPr>
              <w:jc w:val="center"/>
              <w:rPr>
                <w:rFonts w:ascii="Arial Narrow" w:hAnsi="Arial Narrow" w:cs="Tahoma"/>
                <w:sz w:val="12"/>
                <w:szCs w:val="12"/>
                <w:lang w:eastAsia="sk-SK"/>
              </w:rPr>
            </w:pPr>
            <w:r w:rsidRPr="00182212">
              <w:rPr>
                <w:rFonts w:ascii="Arial Narrow" w:hAnsi="Arial Narrow" w:cs="Tahoma"/>
                <w:sz w:val="12"/>
                <w:szCs w:val="12"/>
                <w:lang w:eastAsia="sk-SK"/>
              </w:rPr>
              <w:t> </w:t>
            </w:r>
          </w:p>
        </w:tc>
      </w:tr>
    </w:tbl>
    <w:p w14:paraId="1A84F694" w14:textId="77777777" w:rsidR="00B94DF4" w:rsidRPr="00182212" w:rsidRDefault="00B94DF4" w:rsidP="00B94DF4">
      <w:pPr>
        <w:spacing w:line="240" w:lineRule="atLeast"/>
        <w:ind w:right="-694"/>
        <w:rPr>
          <w:rFonts w:ascii="Arial Narrow" w:hAnsi="Arial Narrow" w:cs="Arial"/>
          <w:i/>
          <w:sz w:val="18"/>
          <w:szCs w:val="18"/>
        </w:rPr>
      </w:pPr>
    </w:p>
    <w:p w14:paraId="79F44396" w14:textId="77777777" w:rsidR="00643F40" w:rsidRDefault="00643F40" w:rsidP="00CB3809">
      <w:pPr>
        <w:rPr>
          <w:rFonts w:ascii="Arial Narrow" w:eastAsia="Arial Unicode MS" w:hAnsi="Arial Narrow" w:cs="Arial Unicode MS"/>
          <w:b/>
          <w:bCs/>
          <w:color w:val="000000"/>
          <w:sz w:val="20"/>
          <w:szCs w:val="16"/>
          <w:lang w:eastAsia="sk-SK"/>
        </w:rPr>
      </w:pPr>
    </w:p>
    <w:p w14:paraId="54BC7AC6" w14:textId="77777777" w:rsidR="00D16A2D" w:rsidRPr="00182212" w:rsidRDefault="00D16A2D" w:rsidP="00CB3809">
      <w:pPr>
        <w:rPr>
          <w:rFonts w:ascii="Arial Narrow" w:eastAsia="Arial Unicode MS" w:hAnsi="Arial Narrow" w:cs="Arial Unicode MS"/>
          <w:b/>
          <w:bCs/>
          <w:color w:val="000000"/>
          <w:sz w:val="20"/>
          <w:szCs w:val="16"/>
          <w:lang w:eastAsia="sk-SK"/>
        </w:rPr>
      </w:pPr>
    </w:p>
    <w:p w14:paraId="7A8104A8" w14:textId="00F3C31B" w:rsidR="00026FF2" w:rsidRPr="00182212" w:rsidRDefault="00026FF2" w:rsidP="00026FF2">
      <w:pPr>
        <w:pStyle w:val="Nadpis1"/>
        <w:numPr>
          <w:ilvl w:val="0"/>
          <w:numId w:val="0"/>
        </w:numPr>
        <w:rPr>
          <w:rFonts w:ascii="Arial Narrow" w:hAnsi="Arial Narrow"/>
          <w:sz w:val="20"/>
        </w:rPr>
      </w:pPr>
      <w:r w:rsidRPr="00182212">
        <w:rPr>
          <w:rFonts w:ascii="Arial Narrow" w:hAnsi="Arial Narrow"/>
          <w:sz w:val="20"/>
          <w:szCs w:val="16"/>
        </w:rPr>
        <w:t>Príloha č.</w:t>
      </w:r>
      <w:r w:rsidR="00F47739" w:rsidRPr="00182212">
        <w:rPr>
          <w:rFonts w:ascii="Arial Narrow" w:hAnsi="Arial Narrow"/>
          <w:sz w:val="20"/>
          <w:szCs w:val="16"/>
        </w:rPr>
        <w:t>2</w:t>
      </w:r>
      <w:r w:rsidRPr="00182212">
        <w:rPr>
          <w:rFonts w:ascii="Arial Narrow" w:hAnsi="Arial Narrow"/>
          <w:sz w:val="20"/>
          <w:szCs w:val="16"/>
        </w:rPr>
        <w:t xml:space="preserve"> </w:t>
      </w:r>
      <w:r w:rsidRPr="00182212">
        <w:rPr>
          <w:rFonts w:ascii="Arial Narrow" w:hAnsi="Arial Narrow"/>
          <w:sz w:val="20"/>
        </w:rPr>
        <w:t>Návrh uzemňovača usporiadania typu B podľa STN 33 2000-5-54</w:t>
      </w:r>
    </w:p>
    <w:p w14:paraId="0B7E082B" w14:textId="2FB82704" w:rsidR="002E2752" w:rsidRDefault="00D16A2D" w:rsidP="00CB3809">
      <w:pPr>
        <w:rPr>
          <w:rFonts w:ascii="Arial Narrow" w:eastAsia="Arial Unicode MS" w:hAnsi="Arial Narrow" w:cs="Arial Unicode MS"/>
          <w:b/>
          <w:bCs/>
          <w:color w:val="000000"/>
          <w:sz w:val="20"/>
          <w:szCs w:val="16"/>
          <w:lang w:eastAsia="sk-SK"/>
        </w:rPr>
      </w:pPr>
      <w:r w:rsidRPr="00D16A2D">
        <w:rPr>
          <w:noProof/>
        </w:rPr>
        <w:drawing>
          <wp:inline distT="0" distB="0" distL="0" distR="0" wp14:anchorId="3EDCA53B" wp14:editId="010328BB">
            <wp:extent cx="7003701" cy="3740338"/>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1" t="26252" r="-2381"/>
                    <a:stretch/>
                  </pic:blipFill>
                  <pic:spPr bwMode="auto">
                    <a:xfrm>
                      <a:off x="0" y="0"/>
                      <a:ext cx="7003701" cy="3740338"/>
                    </a:xfrm>
                    <a:prstGeom prst="rect">
                      <a:avLst/>
                    </a:prstGeom>
                    <a:noFill/>
                    <a:ln>
                      <a:noFill/>
                    </a:ln>
                    <a:extLst>
                      <a:ext uri="{53640926-AAD7-44D8-BBD7-CCE9431645EC}">
                        <a14:shadowObscured xmlns:a14="http://schemas.microsoft.com/office/drawing/2010/main"/>
                      </a:ext>
                    </a:extLst>
                  </pic:spPr>
                </pic:pic>
              </a:graphicData>
            </a:graphic>
          </wp:inline>
        </w:drawing>
      </w:r>
    </w:p>
    <w:p w14:paraId="0286BB7B" w14:textId="77777777" w:rsidR="009C6260" w:rsidRDefault="009C6260" w:rsidP="00D16A2D">
      <w:pPr>
        <w:pStyle w:val="Nadpis1"/>
        <w:numPr>
          <w:ilvl w:val="0"/>
          <w:numId w:val="0"/>
        </w:numPr>
        <w:rPr>
          <w:rFonts w:ascii="Arial Narrow" w:hAnsi="Arial Narrow"/>
          <w:sz w:val="20"/>
        </w:rPr>
      </w:pPr>
    </w:p>
    <w:p w14:paraId="11C918FE" w14:textId="552B8B2A" w:rsidR="00D16A2D" w:rsidRDefault="00D16A2D" w:rsidP="00D16A2D">
      <w:pPr>
        <w:pStyle w:val="Nadpis1"/>
        <w:numPr>
          <w:ilvl w:val="0"/>
          <w:numId w:val="0"/>
        </w:numPr>
        <w:rPr>
          <w:rFonts w:ascii="Arial Narrow" w:hAnsi="Arial Narrow"/>
          <w:sz w:val="20"/>
        </w:rPr>
      </w:pPr>
      <w:r w:rsidRPr="00D16A2D">
        <w:rPr>
          <w:rFonts w:ascii="Arial Narrow" w:hAnsi="Arial Narrow"/>
          <w:sz w:val="20"/>
        </w:rPr>
        <w:t>Príloha č.3 VÝPOČET DOSTATOČNEJ VZDIALENOSTI s</w:t>
      </w:r>
      <w:r w:rsidR="009C6260">
        <w:rPr>
          <w:rFonts w:ascii="Arial Narrow" w:hAnsi="Arial Narrow"/>
          <w:sz w:val="20"/>
        </w:rPr>
        <w:t xml:space="preserve"> </w:t>
      </w:r>
      <w:r w:rsidR="009C6260" w:rsidRPr="00182212">
        <w:rPr>
          <w:rFonts w:ascii="Arial Narrow" w:hAnsi="Arial Narrow"/>
          <w:sz w:val="20"/>
        </w:rPr>
        <w:t>podľa STN</w:t>
      </w:r>
      <w:r w:rsidR="009C6260">
        <w:rPr>
          <w:rFonts w:ascii="Arial Narrow" w:hAnsi="Arial Narrow"/>
          <w:sz w:val="20"/>
        </w:rPr>
        <w:t xml:space="preserve"> en 62305-3</w:t>
      </w:r>
    </w:p>
    <w:p w14:paraId="7252CAFA" w14:textId="3058AB89" w:rsidR="009C6260" w:rsidRDefault="009C6260" w:rsidP="009C6260">
      <w:r w:rsidRPr="009C6260">
        <w:rPr>
          <w:noProof/>
        </w:rPr>
        <w:drawing>
          <wp:inline distT="0" distB="0" distL="0" distR="0" wp14:anchorId="2C961946" wp14:editId="34D966EF">
            <wp:extent cx="6973556" cy="279534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t="4136" r="-874"/>
                    <a:stretch/>
                  </pic:blipFill>
                  <pic:spPr bwMode="auto">
                    <a:xfrm>
                      <a:off x="0" y="0"/>
                      <a:ext cx="6980970" cy="2798312"/>
                    </a:xfrm>
                    <a:prstGeom prst="rect">
                      <a:avLst/>
                    </a:prstGeom>
                    <a:noFill/>
                    <a:ln>
                      <a:noFill/>
                    </a:ln>
                    <a:extLst>
                      <a:ext uri="{53640926-AAD7-44D8-BBD7-CCE9431645EC}">
                        <a14:shadowObscured xmlns:a14="http://schemas.microsoft.com/office/drawing/2010/main"/>
                      </a:ext>
                    </a:extLst>
                  </pic:spPr>
                </pic:pic>
              </a:graphicData>
            </a:graphic>
          </wp:inline>
        </w:drawing>
      </w:r>
    </w:p>
    <w:p w14:paraId="45BB3E44" w14:textId="77777777" w:rsidR="00ED10A5" w:rsidRDefault="00ED10A5" w:rsidP="00ED10A5">
      <w:pPr>
        <w:spacing w:before="120" w:after="240" w:line="240" w:lineRule="auto"/>
        <w:rPr>
          <w:rFonts w:ascii="Arial Narrow" w:hAnsi="Arial Narrow" w:cs="ISOCT3"/>
          <w:b/>
          <w:noProof/>
          <w:sz w:val="14"/>
          <w:szCs w:val="12"/>
          <w:u w:val="single"/>
        </w:rPr>
      </w:pPr>
    </w:p>
    <w:p w14:paraId="1A2B142D" w14:textId="77777777" w:rsidR="00ED10A5" w:rsidRDefault="00ED10A5" w:rsidP="00ED10A5">
      <w:pPr>
        <w:spacing w:before="120" w:after="240" w:line="240" w:lineRule="auto"/>
        <w:rPr>
          <w:rFonts w:ascii="Arial Narrow" w:hAnsi="Arial Narrow" w:cs="ISOCT3"/>
          <w:b/>
          <w:noProof/>
          <w:sz w:val="14"/>
          <w:szCs w:val="12"/>
          <w:u w:val="single"/>
        </w:rPr>
      </w:pPr>
    </w:p>
    <w:p w14:paraId="1914F747" w14:textId="77777777" w:rsidR="00ED10A5" w:rsidRDefault="00ED10A5" w:rsidP="00ED10A5">
      <w:pPr>
        <w:spacing w:before="120" w:after="240" w:line="240" w:lineRule="auto"/>
        <w:rPr>
          <w:rFonts w:ascii="Arial Narrow" w:hAnsi="Arial Narrow" w:cs="ISOCT3"/>
          <w:b/>
          <w:noProof/>
          <w:sz w:val="14"/>
          <w:szCs w:val="12"/>
          <w:u w:val="single"/>
        </w:rPr>
      </w:pPr>
    </w:p>
    <w:p w14:paraId="5DE54E65" w14:textId="77777777" w:rsidR="00ED10A5" w:rsidRDefault="00ED10A5" w:rsidP="00ED10A5">
      <w:pPr>
        <w:spacing w:before="120" w:after="240" w:line="240" w:lineRule="auto"/>
        <w:rPr>
          <w:rFonts w:ascii="Arial Narrow" w:hAnsi="Arial Narrow" w:cs="ISOCT3"/>
          <w:b/>
          <w:noProof/>
          <w:sz w:val="14"/>
          <w:szCs w:val="12"/>
          <w:u w:val="single"/>
        </w:rPr>
      </w:pPr>
    </w:p>
    <w:p w14:paraId="54E33415" w14:textId="77777777" w:rsidR="00ED10A5" w:rsidRDefault="00ED10A5" w:rsidP="00ED10A5">
      <w:pPr>
        <w:spacing w:before="120" w:after="240" w:line="240" w:lineRule="auto"/>
        <w:rPr>
          <w:rFonts w:ascii="Arial Narrow" w:hAnsi="Arial Narrow" w:cs="ISOCT3"/>
          <w:b/>
          <w:noProof/>
          <w:sz w:val="14"/>
          <w:szCs w:val="12"/>
          <w:u w:val="single"/>
        </w:rPr>
      </w:pPr>
    </w:p>
    <w:p w14:paraId="7F316888" w14:textId="77777777" w:rsidR="00ED10A5" w:rsidRDefault="00ED10A5" w:rsidP="00ED10A5">
      <w:pPr>
        <w:spacing w:before="120" w:after="240" w:line="240" w:lineRule="auto"/>
        <w:rPr>
          <w:rFonts w:ascii="Arial Narrow" w:hAnsi="Arial Narrow" w:cs="ISOCT3"/>
          <w:b/>
          <w:noProof/>
          <w:sz w:val="14"/>
          <w:szCs w:val="12"/>
          <w:u w:val="single"/>
        </w:rPr>
      </w:pPr>
    </w:p>
    <w:p w14:paraId="79F310BD" w14:textId="2B51E0FF" w:rsidR="00ED10A5" w:rsidRPr="00ED10A5" w:rsidRDefault="00ED10A5" w:rsidP="00ED10A5">
      <w:pPr>
        <w:spacing w:before="120" w:after="240" w:line="240" w:lineRule="auto"/>
        <w:rPr>
          <w:rFonts w:ascii="Arial Narrow" w:hAnsi="Arial Narrow" w:cs="ISOCT3"/>
          <w:i/>
          <w:sz w:val="14"/>
          <w:szCs w:val="12"/>
        </w:rPr>
      </w:pPr>
      <w:r w:rsidRPr="00182212">
        <w:rPr>
          <w:rFonts w:ascii="Arial Narrow" w:hAnsi="Arial Narrow" w:cs="ISOCT3"/>
          <w:b/>
          <w:noProof/>
          <w:sz w:val="14"/>
          <w:szCs w:val="12"/>
          <w:u w:val="single"/>
        </w:rPr>
        <w:t xml:space="preserve">Upozornenie: </w:t>
      </w:r>
      <w:r w:rsidRPr="00182212">
        <w:rPr>
          <w:rStyle w:val="il"/>
          <w:rFonts w:ascii="Arial Narrow" w:hAnsi="Arial Narrow" w:cs="ISOCT3"/>
          <w:i/>
          <w:sz w:val="14"/>
          <w:szCs w:val="12"/>
        </w:rPr>
        <w:t>Projektant</w:t>
      </w:r>
      <w:r w:rsidRPr="00182212">
        <w:rPr>
          <w:rFonts w:ascii="Arial Narrow" w:hAnsi="Arial Narrow" w:cs="ISOCT3"/>
          <w:i/>
          <w:sz w:val="14"/>
          <w:szCs w:val="12"/>
        </w:rPr>
        <w:t xml:space="preserve"> neru</w:t>
      </w:r>
      <w:r w:rsidRPr="00182212">
        <w:rPr>
          <w:rFonts w:ascii="Arial Narrow" w:hAnsi="Arial Narrow" w:cs="Calibri"/>
          <w:i/>
          <w:sz w:val="14"/>
          <w:szCs w:val="12"/>
        </w:rPr>
        <w:t>č</w:t>
      </w:r>
      <w:r w:rsidRPr="00182212">
        <w:rPr>
          <w:rFonts w:ascii="Arial Narrow" w:hAnsi="Arial Narrow" w:cs="ISOCT3"/>
          <w:i/>
          <w:sz w:val="14"/>
          <w:szCs w:val="12"/>
        </w:rPr>
        <w:t>í za</w:t>
      </w:r>
      <w:r w:rsidRPr="00182212">
        <w:rPr>
          <w:rFonts w:ascii="Arial Narrow" w:hAnsi="Arial Narrow" w:cs="Calibri"/>
          <w:i/>
          <w:sz w:val="14"/>
          <w:szCs w:val="12"/>
        </w:rPr>
        <w:t> </w:t>
      </w:r>
      <w:r w:rsidRPr="00182212">
        <w:rPr>
          <w:rFonts w:ascii="Arial Narrow" w:hAnsi="Arial Narrow" w:cs="ISOCT3"/>
          <w:i/>
          <w:sz w:val="14"/>
          <w:szCs w:val="12"/>
        </w:rPr>
        <w:t>funk</w:t>
      </w:r>
      <w:r w:rsidRPr="00182212">
        <w:rPr>
          <w:rFonts w:ascii="Arial Narrow" w:hAnsi="Arial Narrow" w:cs="Calibri"/>
          <w:i/>
          <w:sz w:val="14"/>
          <w:szCs w:val="12"/>
        </w:rPr>
        <w:t>č</w:t>
      </w:r>
      <w:r w:rsidRPr="00182212">
        <w:rPr>
          <w:rFonts w:ascii="Arial Narrow" w:hAnsi="Arial Narrow" w:cs="ISOCT3"/>
          <w:i/>
          <w:sz w:val="14"/>
          <w:szCs w:val="12"/>
        </w:rPr>
        <w:t>nos</w:t>
      </w:r>
      <w:r w:rsidRPr="00182212">
        <w:rPr>
          <w:rFonts w:ascii="Arial Narrow" w:hAnsi="Arial Narrow" w:cs="Calibri"/>
          <w:i/>
          <w:sz w:val="14"/>
          <w:szCs w:val="12"/>
        </w:rPr>
        <w:t>ť</w:t>
      </w:r>
      <w:r w:rsidRPr="00182212">
        <w:rPr>
          <w:rFonts w:ascii="Arial Narrow" w:hAnsi="Arial Narrow" w:cs="ISOCT3"/>
          <w:i/>
          <w:sz w:val="14"/>
          <w:szCs w:val="12"/>
        </w:rPr>
        <w:t>, správnos</w:t>
      </w:r>
      <w:r w:rsidRPr="00182212">
        <w:rPr>
          <w:rFonts w:ascii="Arial Narrow" w:hAnsi="Arial Narrow" w:cs="Calibri"/>
          <w:i/>
          <w:sz w:val="14"/>
          <w:szCs w:val="12"/>
        </w:rPr>
        <w:t>ť</w:t>
      </w:r>
      <w:r w:rsidRPr="00182212">
        <w:rPr>
          <w:rFonts w:ascii="Arial Narrow" w:hAnsi="Arial Narrow" w:cs="ISOCT3"/>
          <w:i/>
          <w:sz w:val="14"/>
          <w:szCs w:val="12"/>
        </w:rPr>
        <w:t xml:space="preserve"> a</w:t>
      </w:r>
      <w:r w:rsidRPr="00182212">
        <w:rPr>
          <w:rFonts w:ascii="Arial Narrow" w:hAnsi="Arial Narrow" w:cs="Calibri"/>
          <w:i/>
          <w:sz w:val="14"/>
          <w:szCs w:val="12"/>
        </w:rPr>
        <w:t> </w:t>
      </w:r>
      <w:r w:rsidRPr="00182212">
        <w:rPr>
          <w:rFonts w:ascii="Arial Narrow" w:hAnsi="Arial Narrow" w:cs="ISOCT3"/>
          <w:i/>
          <w:sz w:val="14"/>
          <w:szCs w:val="12"/>
        </w:rPr>
        <w:t>chod zariadení a</w:t>
      </w:r>
      <w:r w:rsidRPr="00182212">
        <w:rPr>
          <w:rFonts w:ascii="Arial Narrow" w:hAnsi="Arial Narrow" w:cs="Calibri"/>
          <w:i/>
          <w:sz w:val="14"/>
          <w:szCs w:val="12"/>
        </w:rPr>
        <w:t> </w:t>
      </w:r>
      <w:r w:rsidRPr="00182212">
        <w:rPr>
          <w:rFonts w:ascii="Arial Narrow" w:hAnsi="Arial Narrow" w:cs="ISOCT3"/>
          <w:i/>
          <w:sz w:val="14"/>
          <w:szCs w:val="12"/>
        </w:rPr>
        <w:t>systému, pokia</w:t>
      </w:r>
      <w:r w:rsidRPr="00182212">
        <w:rPr>
          <w:rFonts w:ascii="Arial Narrow" w:hAnsi="Arial Narrow" w:cs="Calibri"/>
          <w:i/>
          <w:sz w:val="14"/>
          <w:szCs w:val="12"/>
        </w:rPr>
        <w:t>ľ</w:t>
      </w:r>
      <w:r w:rsidRPr="00182212">
        <w:rPr>
          <w:rFonts w:ascii="Arial Narrow" w:hAnsi="Arial Narrow" w:cs="ISOCT3"/>
          <w:i/>
          <w:sz w:val="14"/>
          <w:szCs w:val="12"/>
        </w:rPr>
        <w:t xml:space="preserve"> budú vykonané zmeny káblov, zariadení alebo</w:t>
      </w:r>
      <w:r w:rsidRPr="00182212">
        <w:rPr>
          <w:rFonts w:ascii="Arial Narrow" w:hAnsi="Arial Narrow" w:cs="Calibri"/>
          <w:i/>
          <w:sz w:val="14"/>
          <w:szCs w:val="12"/>
        </w:rPr>
        <w:t> </w:t>
      </w:r>
      <w:r w:rsidRPr="00182212">
        <w:rPr>
          <w:rFonts w:ascii="Arial Narrow" w:hAnsi="Arial Narrow" w:cs="ISOCT3"/>
          <w:i/>
          <w:sz w:val="14"/>
          <w:szCs w:val="12"/>
        </w:rPr>
        <w:t>nastavenia uvedené v</w:t>
      </w:r>
      <w:r w:rsidRPr="00182212">
        <w:rPr>
          <w:rFonts w:ascii="Arial Narrow" w:hAnsi="Arial Narrow" w:cs="Calibri"/>
          <w:i/>
          <w:sz w:val="14"/>
          <w:szCs w:val="12"/>
        </w:rPr>
        <w:t> </w:t>
      </w:r>
      <w:r w:rsidRPr="00182212">
        <w:rPr>
          <w:rFonts w:ascii="Arial Narrow" w:hAnsi="Arial Narrow" w:cs="ISOCT3"/>
          <w:i/>
          <w:sz w:val="14"/>
          <w:szCs w:val="12"/>
        </w:rPr>
        <w:t>projekte stavby bez</w:t>
      </w:r>
      <w:r w:rsidRPr="00182212">
        <w:rPr>
          <w:rFonts w:ascii="Arial Narrow" w:hAnsi="Arial Narrow" w:cs="Calibri"/>
          <w:i/>
          <w:sz w:val="14"/>
          <w:szCs w:val="12"/>
        </w:rPr>
        <w:t> </w:t>
      </w:r>
      <w:r w:rsidRPr="00182212">
        <w:rPr>
          <w:rFonts w:ascii="Arial Narrow" w:hAnsi="Arial Narrow" w:cs="ISOCT3"/>
          <w:i/>
          <w:sz w:val="14"/>
          <w:szCs w:val="12"/>
        </w:rPr>
        <w:t>predchádzajúcej konzultácie s</w:t>
      </w:r>
      <w:r w:rsidRPr="00182212">
        <w:rPr>
          <w:rFonts w:ascii="Arial Narrow" w:hAnsi="Arial Narrow" w:cs="Calibri"/>
          <w:i/>
          <w:sz w:val="14"/>
          <w:szCs w:val="12"/>
        </w:rPr>
        <w:t> </w:t>
      </w:r>
      <w:r w:rsidRPr="00182212">
        <w:rPr>
          <w:rFonts w:ascii="Arial Narrow" w:hAnsi="Arial Narrow" w:cs="ISOCT3"/>
          <w:i/>
          <w:sz w:val="14"/>
          <w:szCs w:val="12"/>
        </w:rPr>
        <w:t xml:space="preserve">projektantom. </w:t>
      </w:r>
      <w:r w:rsidRPr="00182212">
        <w:rPr>
          <w:rStyle w:val="il"/>
          <w:rFonts w:ascii="Arial Narrow" w:hAnsi="Arial Narrow" w:cs="ISOCT3"/>
          <w:i/>
          <w:sz w:val="14"/>
          <w:szCs w:val="12"/>
        </w:rPr>
        <w:t>Projektant</w:t>
      </w:r>
      <w:r w:rsidRPr="00182212">
        <w:rPr>
          <w:rFonts w:ascii="Arial Narrow" w:hAnsi="Arial Narrow" w:cs="ISOCT3"/>
          <w:i/>
          <w:sz w:val="14"/>
          <w:szCs w:val="12"/>
        </w:rPr>
        <w:t xml:space="preserve"> nenesie </w:t>
      </w:r>
      <w:r w:rsidRPr="00182212">
        <w:rPr>
          <w:rFonts w:ascii="Arial Narrow" w:hAnsi="Arial Narrow" w:cs="Calibri"/>
          <w:i/>
          <w:sz w:val="14"/>
          <w:szCs w:val="12"/>
        </w:rPr>
        <w:t>ž</w:t>
      </w:r>
      <w:r w:rsidRPr="00182212">
        <w:rPr>
          <w:rFonts w:ascii="Arial Narrow" w:hAnsi="Arial Narrow" w:cs="ISOCT3"/>
          <w:i/>
          <w:sz w:val="14"/>
          <w:szCs w:val="12"/>
        </w:rPr>
        <w:t>iadnu zodpovednos</w:t>
      </w:r>
      <w:r w:rsidRPr="00182212">
        <w:rPr>
          <w:rFonts w:ascii="Arial Narrow" w:hAnsi="Arial Narrow" w:cs="Calibri"/>
          <w:i/>
          <w:sz w:val="14"/>
          <w:szCs w:val="12"/>
        </w:rPr>
        <w:t>ť</w:t>
      </w:r>
      <w:r w:rsidRPr="00182212">
        <w:rPr>
          <w:rFonts w:ascii="Arial Narrow" w:hAnsi="Arial Narrow" w:cs="ISOCT3"/>
          <w:i/>
          <w:sz w:val="14"/>
          <w:szCs w:val="12"/>
        </w:rPr>
        <w:t xml:space="preserve"> za</w:t>
      </w:r>
      <w:r w:rsidRPr="00182212">
        <w:rPr>
          <w:rFonts w:ascii="Arial Narrow" w:hAnsi="Arial Narrow" w:cs="Calibri"/>
          <w:i/>
          <w:sz w:val="14"/>
          <w:szCs w:val="12"/>
        </w:rPr>
        <w:t> </w:t>
      </w:r>
      <w:r w:rsidRPr="00182212">
        <w:rPr>
          <w:rFonts w:ascii="Arial Narrow" w:hAnsi="Arial Narrow" w:cs="ISOCT3"/>
          <w:i/>
          <w:sz w:val="14"/>
          <w:szCs w:val="12"/>
        </w:rPr>
        <w:t>zmeny uskuto</w:t>
      </w:r>
      <w:r w:rsidRPr="00182212">
        <w:rPr>
          <w:rFonts w:ascii="Arial Narrow" w:hAnsi="Arial Narrow" w:cs="Calibri"/>
          <w:i/>
          <w:sz w:val="14"/>
          <w:szCs w:val="12"/>
        </w:rPr>
        <w:t>č</w:t>
      </w:r>
      <w:r w:rsidRPr="00182212">
        <w:rPr>
          <w:rFonts w:ascii="Arial Narrow" w:hAnsi="Arial Narrow" w:cs="ISOCT3"/>
          <w:i/>
          <w:sz w:val="14"/>
          <w:szCs w:val="12"/>
        </w:rPr>
        <w:t>nené bez</w:t>
      </w:r>
      <w:r w:rsidRPr="00182212">
        <w:rPr>
          <w:rFonts w:ascii="Arial Narrow" w:hAnsi="Arial Narrow" w:cs="Calibri"/>
          <w:i/>
          <w:sz w:val="14"/>
          <w:szCs w:val="12"/>
        </w:rPr>
        <w:t> </w:t>
      </w:r>
      <w:r w:rsidRPr="00182212">
        <w:rPr>
          <w:rFonts w:ascii="Arial Narrow" w:hAnsi="Arial Narrow" w:cs="ISOCT3"/>
          <w:i/>
          <w:sz w:val="14"/>
          <w:szCs w:val="12"/>
        </w:rPr>
        <w:t>jeho písomného súhlasu. Zhotovite</w:t>
      </w:r>
      <w:r w:rsidRPr="00182212">
        <w:rPr>
          <w:rFonts w:ascii="Arial Narrow" w:hAnsi="Arial Narrow" w:cs="Calibri"/>
          <w:i/>
          <w:sz w:val="14"/>
          <w:szCs w:val="12"/>
        </w:rPr>
        <w:t>ľ</w:t>
      </w:r>
      <w:r w:rsidRPr="00182212">
        <w:rPr>
          <w:rFonts w:ascii="Arial Narrow" w:hAnsi="Arial Narrow" w:cs="ISOCT3"/>
          <w:i/>
          <w:sz w:val="14"/>
          <w:szCs w:val="12"/>
        </w:rPr>
        <w:t xml:space="preserve"> je povinn</w:t>
      </w:r>
      <w:r w:rsidRPr="00182212">
        <w:rPr>
          <w:rFonts w:ascii="Arial Narrow" w:hAnsi="Arial Narrow" w:cs="Calibri"/>
          <w:i/>
          <w:sz w:val="14"/>
          <w:szCs w:val="12"/>
        </w:rPr>
        <w:t>ý</w:t>
      </w:r>
      <w:r w:rsidRPr="00182212">
        <w:rPr>
          <w:rFonts w:ascii="Arial Narrow" w:hAnsi="Arial Narrow" w:cs="ISOCT3"/>
          <w:i/>
          <w:sz w:val="14"/>
          <w:szCs w:val="12"/>
        </w:rPr>
        <w:t xml:space="preserve"> o</w:t>
      </w:r>
      <w:r w:rsidRPr="00182212">
        <w:rPr>
          <w:rFonts w:ascii="Arial Narrow" w:hAnsi="Arial Narrow" w:cs="Calibri"/>
          <w:i/>
          <w:sz w:val="14"/>
          <w:szCs w:val="12"/>
        </w:rPr>
        <w:t> </w:t>
      </w:r>
      <w:r w:rsidRPr="00182212">
        <w:rPr>
          <w:rFonts w:ascii="Arial Narrow" w:hAnsi="Arial Narrow" w:cs="ISOCT3"/>
          <w:i/>
          <w:sz w:val="14"/>
          <w:szCs w:val="12"/>
        </w:rPr>
        <w:t>zisten</w:t>
      </w:r>
      <w:r w:rsidRPr="00182212">
        <w:rPr>
          <w:rFonts w:ascii="Arial Narrow" w:hAnsi="Arial Narrow" w:cs="Calibri"/>
          <w:i/>
          <w:sz w:val="14"/>
          <w:szCs w:val="12"/>
        </w:rPr>
        <w:t>ý</w:t>
      </w:r>
      <w:r w:rsidRPr="00182212">
        <w:rPr>
          <w:rFonts w:ascii="Arial Narrow" w:hAnsi="Arial Narrow" w:cs="ISOCT3"/>
          <w:i/>
          <w:sz w:val="14"/>
          <w:szCs w:val="12"/>
        </w:rPr>
        <w:t>ch chybách v</w:t>
      </w:r>
      <w:r w:rsidRPr="00182212">
        <w:rPr>
          <w:rFonts w:ascii="Arial Narrow" w:hAnsi="Arial Narrow" w:cs="Calibri"/>
          <w:i/>
          <w:sz w:val="14"/>
          <w:szCs w:val="12"/>
        </w:rPr>
        <w:t> </w:t>
      </w:r>
      <w:r w:rsidRPr="00182212">
        <w:rPr>
          <w:rFonts w:ascii="Arial Narrow" w:hAnsi="Arial Narrow" w:cs="ISOCT3"/>
          <w:i/>
          <w:sz w:val="14"/>
          <w:szCs w:val="12"/>
        </w:rPr>
        <w:t>dokumentácií, neodkladne informova</w:t>
      </w:r>
      <w:r w:rsidRPr="00182212">
        <w:rPr>
          <w:rFonts w:ascii="Arial Narrow" w:hAnsi="Arial Narrow" w:cs="Calibri"/>
          <w:i/>
          <w:sz w:val="14"/>
          <w:szCs w:val="12"/>
        </w:rPr>
        <w:t>ť</w:t>
      </w:r>
      <w:r w:rsidRPr="00182212">
        <w:rPr>
          <w:rFonts w:ascii="Arial Narrow" w:hAnsi="Arial Narrow" w:cs="ISOCT3"/>
          <w:i/>
          <w:sz w:val="14"/>
          <w:szCs w:val="12"/>
        </w:rPr>
        <w:t xml:space="preserve"> projektanta. Zhotovite</w:t>
      </w:r>
      <w:r w:rsidRPr="00182212">
        <w:rPr>
          <w:rFonts w:ascii="Arial Narrow" w:hAnsi="Arial Narrow" w:cs="Calibri"/>
          <w:i/>
          <w:sz w:val="14"/>
          <w:szCs w:val="12"/>
        </w:rPr>
        <w:t>ľ</w:t>
      </w:r>
      <w:r w:rsidRPr="00182212">
        <w:rPr>
          <w:rFonts w:ascii="Arial Narrow" w:hAnsi="Arial Narrow" w:cs="ISOCT3"/>
          <w:i/>
          <w:sz w:val="14"/>
          <w:szCs w:val="12"/>
        </w:rPr>
        <w:t xml:space="preserve"> je povinn</w:t>
      </w:r>
      <w:r w:rsidRPr="00182212">
        <w:rPr>
          <w:rFonts w:ascii="Arial Narrow" w:hAnsi="Arial Narrow" w:cs="Calibri"/>
          <w:i/>
          <w:sz w:val="14"/>
          <w:szCs w:val="12"/>
        </w:rPr>
        <w:t>ý</w:t>
      </w:r>
      <w:r w:rsidRPr="00182212">
        <w:rPr>
          <w:rFonts w:ascii="Arial Narrow" w:hAnsi="Arial Narrow" w:cs="ISOCT3"/>
          <w:i/>
          <w:sz w:val="14"/>
          <w:szCs w:val="12"/>
        </w:rPr>
        <w:t xml:space="preserve"> skuto</w:t>
      </w:r>
      <w:r w:rsidRPr="00182212">
        <w:rPr>
          <w:rFonts w:ascii="Arial Narrow" w:hAnsi="Arial Narrow" w:cs="Calibri"/>
          <w:i/>
          <w:sz w:val="14"/>
          <w:szCs w:val="12"/>
        </w:rPr>
        <w:t>č</w:t>
      </w:r>
      <w:r w:rsidRPr="00182212">
        <w:rPr>
          <w:rFonts w:ascii="Arial Narrow" w:hAnsi="Arial Narrow" w:cs="ISOCT3"/>
          <w:i/>
          <w:sz w:val="14"/>
          <w:szCs w:val="12"/>
        </w:rPr>
        <w:t>né rozmery skontrolova</w:t>
      </w:r>
      <w:r w:rsidRPr="00182212">
        <w:rPr>
          <w:rFonts w:ascii="Arial Narrow" w:hAnsi="Arial Narrow" w:cs="Calibri"/>
          <w:i/>
          <w:sz w:val="14"/>
          <w:szCs w:val="12"/>
        </w:rPr>
        <w:t>ť</w:t>
      </w:r>
      <w:r w:rsidRPr="00182212">
        <w:rPr>
          <w:rFonts w:ascii="Arial Narrow" w:hAnsi="Arial Narrow" w:cs="ISOCT3"/>
          <w:i/>
          <w:sz w:val="14"/>
          <w:szCs w:val="12"/>
        </w:rPr>
        <w:t xml:space="preserve"> na</w:t>
      </w:r>
      <w:r w:rsidRPr="00182212">
        <w:rPr>
          <w:rFonts w:ascii="Arial Narrow" w:hAnsi="Arial Narrow" w:cs="Calibri"/>
          <w:i/>
          <w:sz w:val="14"/>
          <w:szCs w:val="12"/>
        </w:rPr>
        <w:t> </w:t>
      </w:r>
      <w:r w:rsidRPr="00182212">
        <w:rPr>
          <w:rFonts w:ascii="Arial Narrow" w:hAnsi="Arial Narrow" w:cs="ISOCT3"/>
          <w:i/>
          <w:sz w:val="14"/>
          <w:szCs w:val="12"/>
        </w:rPr>
        <w:t>stavbe a</w:t>
      </w:r>
      <w:r w:rsidRPr="00182212">
        <w:rPr>
          <w:rFonts w:ascii="Arial Narrow" w:hAnsi="Arial Narrow" w:cs="Calibri"/>
          <w:i/>
          <w:sz w:val="14"/>
          <w:szCs w:val="12"/>
        </w:rPr>
        <w:t> </w:t>
      </w:r>
      <w:r w:rsidRPr="00182212">
        <w:rPr>
          <w:rFonts w:ascii="Arial Narrow" w:hAnsi="Arial Narrow" w:cs="ISOCT3"/>
          <w:i/>
          <w:sz w:val="14"/>
          <w:szCs w:val="12"/>
        </w:rPr>
        <w:t>pripravi</w:t>
      </w:r>
      <w:r w:rsidRPr="00182212">
        <w:rPr>
          <w:rFonts w:ascii="Arial Narrow" w:hAnsi="Arial Narrow" w:cs="Calibri"/>
          <w:i/>
          <w:sz w:val="14"/>
          <w:szCs w:val="12"/>
        </w:rPr>
        <w:t>ť</w:t>
      </w:r>
      <w:r w:rsidRPr="00182212">
        <w:rPr>
          <w:rFonts w:ascii="Arial Narrow" w:hAnsi="Arial Narrow" w:cs="ISOCT3"/>
          <w:i/>
          <w:sz w:val="14"/>
          <w:szCs w:val="12"/>
        </w:rPr>
        <w:t xml:space="preserve"> si svoju dodávate</w:t>
      </w:r>
      <w:r w:rsidRPr="00182212">
        <w:rPr>
          <w:rFonts w:ascii="Arial Narrow" w:hAnsi="Arial Narrow" w:cs="Calibri"/>
          <w:i/>
          <w:sz w:val="14"/>
          <w:szCs w:val="12"/>
        </w:rPr>
        <w:t>ľ</w:t>
      </w:r>
      <w:r w:rsidRPr="00182212">
        <w:rPr>
          <w:rFonts w:ascii="Arial Narrow" w:hAnsi="Arial Narrow" w:cs="ISOCT3"/>
          <w:i/>
          <w:sz w:val="14"/>
          <w:szCs w:val="12"/>
        </w:rPr>
        <w:t>skú dokumentáciu. Táto projektová dokumentácia je pod</w:t>
      </w:r>
      <w:r w:rsidRPr="00182212">
        <w:rPr>
          <w:rFonts w:ascii="Arial Narrow" w:hAnsi="Arial Narrow" w:cs="Calibri"/>
          <w:i/>
          <w:sz w:val="14"/>
          <w:szCs w:val="12"/>
        </w:rPr>
        <w:t>ľ</w:t>
      </w:r>
      <w:r w:rsidRPr="00182212">
        <w:rPr>
          <w:rFonts w:ascii="Arial Narrow" w:hAnsi="Arial Narrow" w:cs="ISOCT3"/>
          <w:i/>
          <w:sz w:val="14"/>
          <w:szCs w:val="12"/>
        </w:rPr>
        <w:t>a parag.</w:t>
      </w:r>
      <w:r w:rsidRPr="00182212">
        <w:rPr>
          <w:rFonts w:ascii="Arial Narrow" w:hAnsi="Arial Narrow" w:cs="Calibri"/>
          <w:i/>
          <w:sz w:val="14"/>
          <w:szCs w:val="12"/>
        </w:rPr>
        <w:t> </w:t>
      </w:r>
      <w:r w:rsidRPr="00182212">
        <w:rPr>
          <w:rFonts w:ascii="Arial Narrow" w:hAnsi="Arial Narrow" w:cs="ISOCT3"/>
          <w:i/>
          <w:sz w:val="14"/>
          <w:szCs w:val="12"/>
        </w:rPr>
        <w:t>5</w:t>
      </w:r>
      <w:r w:rsidRPr="00182212">
        <w:rPr>
          <w:rFonts w:ascii="Arial Narrow" w:hAnsi="Arial Narrow" w:cs="Calibri"/>
          <w:i/>
          <w:sz w:val="14"/>
          <w:szCs w:val="12"/>
        </w:rPr>
        <w:t> </w:t>
      </w:r>
      <w:r w:rsidRPr="00182212">
        <w:rPr>
          <w:rFonts w:ascii="Arial Narrow" w:hAnsi="Arial Narrow" w:cs="ISOCT3"/>
          <w:i/>
          <w:sz w:val="14"/>
          <w:szCs w:val="12"/>
        </w:rPr>
        <w:t>ods.</w:t>
      </w:r>
      <w:r w:rsidRPr="00182212">
        <w:rPr>
          <w:rFonts w:ascii="Arial Narrow" w:hAnsi="Arial Narrow" w:cs="Calibri"/>
          <w:i/>
          <w:sz w:val="14"/>
          <w:szCs w:val="12"/>
        </w:rPr>
        <w:t> </w:t>
      </w:r>
      <w:r w:rsidRPr="00182212">
        <w:rPr>
          <w:rFonts w:ascii="Arial Narrow" w:hAnsi="Arial Narrow" w:cs="ISOCT3"/>
          <w:i/>
          <w:sz w:val="14"/>
          <w:szCs w:val="12"/>
        </w:rPr>
        <w:t>1</w:t>
      </w:r>
      <w:r w:rsidRPr="00182212">
        <w:rPr>
          <w:rFonts w:ascii="Arial Narrow" w:hAnsi="Arial Narrow" w:cs="Calibri"/>
          <w:i/>
          <w:sz w:val="14"/>
          <w:szCs w:val="12"/>
        </w:rPr>
        <w:t> </w:t>
      </w:r>
      <w:r w:rsidRPr="00182212">
        <w:rPr>
          <w:rFonts w:ascii="Arial Narrow" w:hAnsi="Arial Narrow" w:cs="ISOCT3"/>
          <w:i/>
          <w:sz w:val="14"/>
          <w:szCs w:val="12"/>
        </w:rPr>
        <w:t xml:space="preserve">zákona </w:t>
      </w:r>
      <w:r w:rsidRPr="00182212">
        <w:rPr>
          <w:rFonts w:ascii="Arial Narrow" w:hAnsi="Arial Narrow" w:cs="Calibri"/>
          <w:i/>
          <w:sz w:val="14"/>
          <w:szCs w:val="12"/>
        </w:rPr>
        <w:t>č</w:t>
      </w:r>
      <w:r w:rsidRPr="00182212">
        <w:rPr>
          <w:rFonts w:ascii="Arial Narrow" w:hAnsi="Arial Narrow" w:cs="ISOCT3"/>
          <w:i/>
          <w:sz w:val="14"/>
          <w:szCs w:val="12"/>
        </w:rPr>
        <w:t>.618/2003</w:t>
      </w:r>
      <w:r w:rsidRPr="00182212">
        <w:rPr>
          <w:rFonts w:ascii="Arial Narrow" w:hAnsi="Arial Narrow" w:cs="Calibri"/>
          <w:i/>
          <w:sz w:val="14"/>
          <w:szCs w:val="12"/>
        </w:rPr>
        <w:t> </w:t>
      </w:r>
      <w:proofErr w:type="spellStart"/>
      <w:r w:rsidRPr="00182212">
        <w:rPr>
          <w:rFonts w:ascii="Arial Narrow" w:hAnsi="Arial Narrow" w:cs="ISOCT3"/>
          <w:i/>
          <w:sz w:val="14"/>
          <w:szCs w:val="12"/>
        </w:rPr>
        <w:t>Z.z</w:t>
      </w:r>
      <w:proofErr w:type="spellEnd"/>
      <w:r w:rsidRPr="00182212">
        <w:rPr>
          <w:rFonts w:ascii="Arial Narrow" w:hAnsi="Arial Narrow" w:cs="ISOCT3"/>
          <w:i/>
          <w:sz w:val="14"/>
          <w:szCs w:val="12"/>
        </w:rPr>
        <w:t>. v</w:t>
      </w:r>
      <w:r w:rsidRPr="00182212">
        <w:rPr>
          <w:rFonts w:ascii="Arial Narrow" w:hAnsi="Arial Narrow" w:cs="Calibri"/>
          <w:i/>
          <w:sz w:val="14"/>
          <w:szCs w:val="12"/>
        </w:rPr>
        <w:t> </w:t>
      </w:r>
      <w:r w:rsidRPr="00182212">
        <w:rPr>
          <w:rFonts w:ascii="Arial Narrow" w:hAnsi="Arial Narrow" w:cs="ISOCT3"/>
          <w:i/>
          <w:sz w:val="14"/>
          <w:szCs w:val="12"/>
        </w:rPr>
        <w:t>platnom znení projektov</w:t>
      </w:r>
      <w:r w:rsidRPr="00182212">
        <w:rPr>
          <w:rFonts w:ascii="Arial Narrow" w:hAnsi="Arial Narrow" w:cs="Calibri"/>
          <w:i/>
          <w:sz w:val="14"/>
          <w:szCs w:val="12"/>
        </w:rPr>
        <w:t>ý</w:t>
      </w:r>
      <w:r w:rsidRPr="00182212">
        <w:rPr>
          <w:rFonts w:ascii="Arial Narrow" w:hAnsi="Arial Narrow" w:cs="ISOCT3"/>
          <w:i/>
          <w:sz w:val="14"/>
          <w:szCs w:val="12"/>
        </w:rPr>
        <w:t>m dielom, pri</w:t>
      </w:r>
      <w:r w:rsidRPr="00182212">
        <w:rPr>
          <w:rFonts w:ascii="Arial Narrow" w:hAnsi="Arial Narrow" w:cs="Calibri"/>
          <w:i/>
          <w:sz w:val="14"/>
          <w:szCs w:val="12"/>
        </w:rPr>
        <w:t>č</w:t>
      </w:r>
      <w:r w:rsidRPr="00182212">
        <w:rPr>
          <w:rFonts w:ascii="Arial Narrow" w:hAnsi="Arial Narrow" w:cs="ISOCT3"/>
          <w:i/>
          <w:sz w:val="14"/>
          <w:szCs w:val="12"/>
        </w:rPr>
        <w:t>om neoprávnen</w:t>
      </w:r>
      <w:r w:rsidRPr="00182212">
        <w:rPr>
          <w:rFonts w:ascii="Arial Narrow" w:hAnsi="Arial Narrow" w:cs="Calibri"/>
          <w:i/>
          <w:sz w:val="14"/>
          <w:szCs w:val="12"/>
        </w:rPr>
        <w:t>ý</w:t>
      </w:r>
      <w:r w:rsidRPr="00182212">
        <w:rPr>
          <w:rFonts w:ascii="Arial Narrow" w:hAnsi="Arial Narrow" w:cs="ISOCT3"/>
          <w:i/>
          <w:sz w:val="14"/>
          <w:szCs w:val="12"/>
        </w:rPr>
        <w:t xml:space="preserve"> zásah do</w:t>
      </w:r>
      <w:r w:rsidRPr="00182212">
        <w:rPr>
          <w:rFonts w:ascii="Arial Narrow" w:hAnsi="Arial Narrow" w:cs="Calibri"/>
          <w:i/>
          <w:sz w:val="14"/>
          <w:szCs w:val="12"/>
        </w:rPr>
        <w:t> </w:t>
      </w:r>
      <w:r w:rsidRPr="00182212">
        <w:rPr>
          <w:rFonts w:ascii="Arial Narrow" w:hAnsi="Arial Narrow" w:cs="ISOCT3"/>
          <w:i/>
          <w:sz w:val="14"/>
          <w:szCs w:val="12"/>
        </w:rPr>
        <w:t>autorsk</w:t>
      </w:r>
      <w:r w:rsidRPr="00182212">
        <w:rPr>
          <w:rFonts w:ascii="Arial Narrow" w:hAnsi="Arial Narrow" w:cs="Calibri"/>
          <w:i/>
          <w:sz w:val="14"/>
          <w:szCs w:val="12"/>
        </w:rPr>
        <w:t>ý</w:t>
      </w:r>
      <w:r w:rsidRPr="00182212">
        <w:rPr>
          <w:rFonts w:ascii="Arial Narrow" w:hAnsi="Arial Narrow" w:cs="ISOCT3"/>
          <w:i/>
          <w:sz w:val="14"/>
          <w:szCs w:val="12"/>
        </w:rPr>
        <w:t>ch práv súvisiacich s</w:t>
      </w:r>
      <w:r w:rsidRPr="00182212">
        <w:rPr>
          <w:rFonts w:ascii="Arial Narrow" w:hAnsi="Arial Narrow" w:cs="Calibri"/>
          <w:i/>
          <w:sz w:val="14"/>
          <w:szCs w:val="12"/>
        </w:rPr>
        <w:t> </w:t>
      </w:r>
      <w:r w:rsidRPr="00182212">
        <w:rPr>
          <w:rFonts w:ascii="Arial Narrow" w:hAnsi="Arial Narrow" w:cs="ISOCT3"/>
          <w:i/>
          <w:sz w:val="14"/>
          <w:szCs w:val="12"/>
        </w:rPr>
        <w:t>uveden</w:t>
      </w:r>
      <w:r w:rsidRPr="00182212">
        <w:rPr>
          <w:rFonts w:ascii="Arial Narrow" w:hAnsi="Arial Narrow" w:cs="Calibri"/>
          <w:i/>
          <w:sz w:val="14"/>
          <w:szCs w:val="12"/>
        </w:rPr>
        <w:t>ý</w:t>
      </w:r>
      <w:r w:rsidRPr="00182212">
        <w:rPr>
          <w:rFonts w:ascii="Arial Narrow" w:hAnsi="Arial Narrow" w:cs="ISOCT3"/>
          <w:i/>
          <w:sz w:val="14"/>
          <w:szCs w:val="12"/>
        </w:rPr>
        <w:t>m dielom je trestn</w:t>
      </w:r>
      <w:r w:rsidRPr="00182212">
        <w:rPr>
          <w:rFonts w:ascii="Arial Narrow" w:hAnsi="Arial Narrow" w:cs="Calibri"/>
          <w:i/>
          <w:sz w:val="14"/>
          <w:szCs w:val="12"/>
        </w:rPr>
        <w:t>ý</w:t>
      </w:r>
      <w:r w:rsidRPr="00182212">
        <w:rPr>
          <w:rFonts w:ascii="Arial Narrow" w:hAnsi="Arial Narrow" w:cs="ISOCT3"/>
          <w:i/>
          <w:sz w:val="14"/>
          <w:szCs w:val="12"/>
        </w:rPr>
        <w:t xml:space="preserve"> pod</w:t>
      </w:r>
      <w:r w:rsidRPr="00182212">
        <w:rPr>
          <w:rFonts w:ascii="Arial Narrow" w:hAnsi="Arial Narrow" w:cs="Calibri"/>
          <w:i/>
          <w:sz w:val="14"/>
          <w:szCs w:val="12"/>
        </w:rPr>
        <w:t>ľ</w:t>
      </w:r>
      <w:r w:rsidRPr="00182212">
        <w:rPr>
          <w:rFonts w:ascii="Arial Narrow" w:hAnsi="Arial Narrow" w:cs="ISOCT3"/>
          <w:i/>
          <w:sz w:val="14"/>
          <w:szCs w:val="12"/>
        </w:rPr>
        <w:t>a parag.</w:t>
      </w:r>
      <w:r w:rsidRPr="00182212">
        <w:rPr>
          <w:rFonts w:ascii="Arial Narrow" w:hAnsi="Arial Narrow" w:cs="Calibri"/>
          <w:i/>
          <w:sz w:val="14"/>
          <w:szCs w:val="12"/>
        </w:rPr>
        <w:t> </w:t>
      </w:r>
      <w:r w:rsidRPr="00182212">
        <w:rPr>
          <w:rFonts w:ascii="Arial Narrow" w:hAnsi="Arial Narrow" w:cs="ISOCT3"/>
          <w:i/>
          <w:sz w:val="14"/>
          <w:szCs w:val="12"/>
        </w:rPr>
        <w:t>283</w:t>
      </w:r>
      <w:r w:rsidRPr="00182212">
        <w:rPr>
          <w:rFonts w:ascii="Arial Narrow" w:hAnsi="Arial Narrow" w:cs="Calibri"/>
          <w:i/>
          <w:sz w:val="14"/>
          <w:szCs w:val="12"/>
        </w:rPr>
        <w:t> </w:t>
      </w:r>
      <w:r w:rsidRPr="00182212">
        <w:rPr>
          <w:rFonts w:ascii="Arial Narrow" w:hAnsi="Arial Narrow" w:cs="ISOCT3"/>
          <w:i/>
          <w:sz w:val="14"/>
          <w:szCs w:val="12"/>
        </w:rPr>
        <w:t>ods.</w:t>
      </w:r>
      <w:r w:rsidRPr="00182212">
        <w:rPr>
          <w:rFonts w:ascii="Arial Narrow" w:hAnsi="Arial Narrow" w:cs="Calibri"/>
          <w:i/>
          <w:sz w:val="14"/>
          <w:szCs w:val="12"/>
        </w:rPr>
        <w:t> </w:t>
      </w:r>
      <w:r w:rsidRPr="00182212">
        <w:rPr>
          <w:rFonts w:ascii="Arial Narrow" w:hAnsi="Arial Narrow" w:cs="ISOCT3"/>
          <w:i/>
          <w:sz w:val="14"/>
          <w:szCs w:val="12"/>
        </w:rPr>
        <w:t>1</w:t>
      </w:r>
      <w:r w:rsidRPr="00182212">
        <w:rPr>
          <w:rFonts w:ascii="Arial Narrow" w:hAnsi="Arial Narrow" w:cs="Calibri"/>
          <w:i/>
          <w:sz w:val="14"/>
          <w:szCs w:val="12"/>
        </w:rPr>
        <w:t> </w:t>
      </w:r>
      <w:r w:rsidRPr="00182212">
        <w:rPr>
          <w:rFonts w:ascii="Arial Narrow" w:hAnsi="Arial Narrow" w:cs="ISOCT3"/>
          <w:i/>
          <w:sz w:val="14"/>
          <w:szCs w:val="12"/>
        </w:rPr>
        <w:t>zákona 300/2005</w:t>
      </w:r>
      <w:r w:rsidRPr="00182212">
        <w:rPr>
          <w:rFonts w:ascii="Arial Narrow" w:hAnsi="Arial Narrow" w:cs="Calibri"/>
          <w:i/>
          <w:sz w:val="14"/>
          <w:szCs w:val="12"/>
        </w:rPr>
        <w:t> </w:t>
      </w:r>
      <w:proofErr w:type="spellStart"/>
      <w:r w:rsidRPr="00182212">
        <w:rPr>
          <w:rFonts w:ascii="Arial Narrow" w:hAnsi="Arial Narrow" w:cs="ISOCT3"/>
          <w:i/>
          <w:sz w:val="14"/>
          <w:szCs w:val="12"/>
        </w:rPr>
        <w:t>Z.z</w:t>
      </w:r>
      <w:proofErr w:type="spellEnd"/>
      <w:r w:rsidRPr="00182212">
        <w:rPr>
          <w:rFonts w:ascii="Arial Narrow" w:hAnsi="Arial Narrow" w:cs="ISOCT3"/>
          <w:i/>
          <w:sz w:val="14"/>
          <w:szCs w:val="12"/>
        </w:rPr>
        <w:t>.. Dokumentácia je ur</w:t>
      </w:r>
      <w:r w:rsidRPr="00182212">
        <w:rPr>
          <w:rFonts w:ascii="Arial Narrow" w:hAnsi="Arial Narrow" w:cs="Calibri"/>
          <w:i/>
          <w:sz w:val="14"/>
          <w:szCs w:val="12"/>
        </w:rPr>
        <w:t>č</w:t>
      </w:r>
      <w:r w:rsidRPr="00182212">
        <w:rPr>
          <w:rFonts w:ascii="Arial Narrow" w:hAnsi="Arial Narrow" w:cs="ISOCT3"/>
          <w:i/>
          <w:sz w:val="14"/>
          <w:szCs w:val="12"/>
        </w:rPr>
        <w:t>ená v</w:t>
      </w:r>
      <w:r w:rsidRPr="00182212">
        <w:rPr>
          <w:rFonts w:ascii="Arial Narrow" w:hAnsi="Arial Narrow" w:cs="Calibri"/>
          <w:i/>
          <w:sz w:val="14"/>
          <w:szCs w:val="12"/>
        </w:rPr>
        <w:t>ý</w:t>
      </w:r>
      <w:r w:rsidRPr="00182212">
        <w:rPr>
          <w:rFonts w:ascii="Arial Narrow" w:hAnsi="Arial Narrow" w:cs="ISOCT3"/>
          <w:i/>
          <w:sz w:val="14"/>
          <w:szCs w:val="12"/>
        </w:rPr>
        <w:t>lu</w:t>
      </w:r>
      <w:r w:rsidRPr="00182212">
        <w:rPr>
          <w:rFonts w:ascii="Arial Narrow" w:hAnsi="Arial Narrow" w:cs="Calibri"/>
          <w:i/>
          <w:sz w:val="14"/>
          <w:szCs w:val="12"/>
        </w:rPr>
        <w:t>č</w:t>
      </w:r>
      <w:r w:rsidRPr="00182212">
        <w:rPr>
          <w:rFonts w:ascii="Arial Narrow" w:hAnsi="Arial Narrow" w:cs="ISOCT3"/>
          <w:i/>
          <w:sz w:val="14"/>
          <w:szCs w:val="12"/>
        </w:rPr>
        <w:t>ne pre</w:t>
      </w:r>
      <w:r w:rsidRPr="00182212">
        <w:rPr>
          <w:rFonts w:ascii="Arial Narrow" w:hAnsi="Arial Narrow" w:cs="Calibri"/>
          <w:i/>
          <w:sz w:val="14"/>
          <w:szCs w:val="12"/>
        </w:rPr>
        <w:t> </w:t>
      </w:r>
      <w:r w:rsidRPr="00182212">
        <w:rPr>
          <w:rFonts w:ascii="Arial Narrow" w:hAnsi="Arial Narrow" w:cs="ISOCT3"/>
          <w:i/>
          <w:sz w:val="14"/>
          <w:szCs w:val="12"/>
        </w:rPr>
        <w:t>potreby zadávate</w:t>
      </w:r>
      <w:r w:rsidRPr="00182212">
        <w:rPr>
          <w:rFonts w:ascii="Arial Narrow" w:hAnsi="Arial Narrow" w:cs="Calibri"/>
          <w:i/>
          <w:sz w:val="14"/>
          <w:szCs w:val="12"/>
        </w:rPr>
        <w:t>ľ</w:t>
      </w:r>
      <w:r w:rsidRPr="00182212">
        <w:rPr>
          <w:rFonts w:ascii="Arial Narrow" w:hAnsi="Arial Narrow" w:cs="ISOCT3"/>
          <w:i/>
          <w:sz w:val="14"/>
          <w:szCs w:val="12"/>
        </w:rPr>
        <w:t>a uvedeného v</w:t>
      </w:r>
      <w:r w:rsidRPr="00182212">
        <w:rPr>
          <w:rFonts w:ascii="Arial Narrow" w:hAnsi="Arial Narrow" w:cs="Calibri"/>
          <w:i/>
          <w:sz w:val="14"/>
          <w:szCs w:val="12"/>
        </w:rPr>
        <w:t> </w:t>
      </w:r>
      <w:r w:rsidRPr="00182212">
        <w:rPr>
          <w:rFonts w:ascii="Arial Narrow" w:hAnsi="Arial Narrow" w:cs="ISOCT3"/>
          <w:i/>
          <w:sz w:val="14"/>
          <w:szCs w:val="12"/>
        </w:rPr>
        <w:t>rozpiske vo</w:t>
      </w:r>
      <w:r w:rsidRPr="00182212">
        <w:rPr>
          <w:rFonts w:ascii="Arial Narrow" w:hAnsi="Arial Narrow" w:cs="Calibri"/>
          <w:i/>
          <w:sz w:val="14"/>
          <w:szCs w:val="12"/>
        </w:rPr>
        <w:t> </w:t>
      </w:r>
      <w:r w:rsidRPr="00182212">
        <w:rPr>
          <w:rFonts w:ascii="Arial Narrow" w:hAnsi="Arial Narrow" w:cs="ISOCT3"/>
          <w:i/>
          <w:sz w:val="14"/>
          <w:szCs w:val="12"/>
        </w:rPr>
        <w:t>v</w:t>
      </w:r>
      <w:r w:rsidRPr="00182212">
        <w:rPr>
          <w:rFonts w:ascii="Arial Narrow" w:hAnsi="Arial Narrow" w:cs="Calibri"/>
          <w:i/>
          <w:sz w:val="14"/>
          <w:szCs w:val="12"/>
        </w:rPr>
        <w:t>ý</w:t>
      </w:r>
      <w:r w:rsidRPr="00182212">
        <w:rPr>
          <w:rFonts w:ascii="Arial Narrow" w:hAnsi="Arial Narrow" w:cs="ISOCT3"/>
          <w:i/>
          <w:sz w:val="14"/>
          <w:szCs w:val="12"/>
        </w:rPr>
        <w:t xml:space="preserve">kresovej </w:t>
      </w:r>
      <w:r w:rsidRPr="00182212">
        <w:rPr>
          <w:rFonts w:ascii="Arial Narrow" w:hAnsi="Arial Narrow" w:cs="Calibri"/>
          <w:i/>
          <w:sz w:val="14"/>
          <w:szCs w:val="12"/>
        </w:rPr>
        <w:t>č</w:t>
      </w:r>
      <w:r w:rsidRPr="00182212">
        <w:rPr>
          <w:rFonts w:ascii="Arial Narrow" w:hAnsi="Arial Narrow" w:cs="ISOCT3"/>
          <w:i/>
          <w:sz w:val="14"/>
          <w:szCs w:val="12"/>
        </w:rPr>
        <w:t>asti. Akéko</w:t>
      </w:r>
      <w:r w:rsidRPr="00182212">
        <w:rPr>
          <w:rFonts w:ascii="Arial Narrow" w:hAnsi="Arial Narrow" w:cs="Calibri"/>
          <w:i/>
          <w:sz w:val="14"/>
          <w:szCs w:val="12"/>
        </w:rPr>
        <w:t>ľ</w:t>
      </w:r>
      <w:r w:rsidRPr="00182212">
        <w:rPr>
          <w:rFonts w:ascii="Arial Narrow" w:hAnsi="Arial Narrow" w:cs="ISOCT3"/>
          <w:i/>
          <w:sz w:val="14"/>
          <w:szCs w:val="12"/>
        </w:rPr>
        <w:t>vek iné pou</w:t>
      </w:r>
      <w:r w:rsidRPr="00182212">
        <w:rPr>
          <w:rFonts w:ascii="Arial Narrow" w:hAnsi="Arial Narrow" w:cs="Calibri"/>
          <w:i/>
          <w:sz w:val="14"/>
          <w:szCs w:val="12"/>
        </w:rPr>
        <w:t>ž</w:t>
      </w:r>
      <w:r w:rsidRPr="00182212">
        <w:rPr>
          <w:rFonts w:ascii="Arial Narrow" w:hAnsi="Arial Narrow" w:cs="ISOCT3"/>
          <w:i/>
          <w:sz w:val="14"/>
          <w:szCs w:val="12"/>
        </w:rPr>
        <w:t>itie alebo</w:t>
      </w:r>
      <w:r w:rsidRPr="00182212">
        <w:rPr>
          <w:rFonts w:ascii="Arial Narrow" w:hAnsi="Arial Narrow" w:cs="Calibri"/>
          <w:i/>
          <w:sz w:val="14"/>
          <w:szCs w:val="12"/>
        </w:rPr>
        <w:t> </w:t>
      </w:r>
      <w:r w:rsidRPr="00182212">
        <w:rPr>
          <w:rFonts w:ascii="Arial Narrow" w:hAnsi="Arial Narrow" w:cs="ISOCT3"/>
          <w:i/>
          <w:sz w:val="14"/>
          <w:szCs w:val="12"/>
        </w:rPr>
        <w:t>prevod podlieha predchádzajúcemu písomnému súhlasu autora.</w:t>
      </w:r>
    </w:p>
    <w:p w14:paraId="3167E619" w14:textId="77777777" w:rsidR="00ED10A5" w:rsidRPr="009C6260" w:rsidRDefault="00ED10A5" w:rsidP="009C6260"/>
    <w:sectPr w:rsidR="00ED10A5" w:rsidRPr="009C6260" w:rsidSect="00B51BF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889" w:right="566" w:bottom="709" w:left="567" w:header="142" w:footer="4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50C5C" w14:textId="77777777" w:rsidR="001066FF" w:rsidRDefault="001066FF" w:rsidP="00011FB5">
      <w:r>
        <w:separator/>
      </w:r>
    </w:p>
    <w:p w14:paraId="5D67DA9F" w14:textId="77777777" w:rsidR="001066FF" w:rsidRDefault="001066FF" w:rsidP="00011FB5"/>
    <w:p w14:paraId="743ADE40" w14:textId="77777777" w:rsidR="001066FF" w:rsidRDefault="001066FF" w:rsidP="00011FB5"/>
  </w:endnote>
  <w:endnote w:type="continuationSeparator" w:id="0">
    <w:p w14:paraId="24155CC2" w14:textId="77777777" w:rsidR="001066FF" w:rsidRDefault="001066FF" w:rsidP="00011FB5">
      <w:r>
        <w:continuationSeparator/>
      </w:r>
    </w:p>
    <w:p w14:paraId="629445F5" w14:textId="77777777" w:rsidR="001066FF" w:rsidRDefault="001066FF" w:rsidP="00011FB5"/>
    <w:p w14:paraId="6D4CACC8" w14:textId="77777777" w:rsidR="001066FF" w:rsidRDefault="001066FF" w:rsidP="00011F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ISOCPEUR">
    <w:panose1 w:val="020B0604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ISOCT3">
    <w:panose1 w:val="00000400000000000000"/>
    <w:charset w:val="EE"/>
    <w:family w:val="auto"/>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2F4DF" w14:textId="77777777" w:rsidR="00F47739" w:rsidRDefault="00F4773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DA87D" w14:textId="170AA59B" w:rsidR="0013429D" w:rsidRPr="00DA79F3" w:rsidRDefault="0013429D" w:rsidP="00DA79F3">
    <w:pPr>
      <w:pStyle w:val="Pta"/>
      <w:pBdr>
        <w:top w:val="single" w:sz="4" w:space="0" w:color="D9D9D9" w:themeColor="background1" w:themeShade="D9"/>
      </w:pBdr>
      <w:jc w:val="center"/>
      <w:rPr>
        <w:rFonts w:cs="Arial"/>
        <w:szCs w:val="20"/>
      </w:rPr>
    </w:pPr>
    <w:r w:rsidRPr="00505937">
      <w:rPr>
        <w:rFonts w:cs="Arial"/>
        <w:color w:val="A6A6A6" w:themeColor="background1" w:themeShade="A6"/>
        <w:szCs w:val="20"/>
      </w:rPr>
      <w:t xml:space="preserve">P a g e </w:t>
    </w:r>
    <w:r w:rsidRPr="00505937">
      <w:rPr>
        <w:rFonts w:cs="Arial"/>
        <w:szCs w:val="20"/>
      </w:rPr>
      <w:t>/</w:t>
    </w:r>
    <w:sdt>
      <w:sdtPr>
        <w:rPr>
          <w:rFonts w:cs="Arial"/>
          <w:szCs w:val="20"/>
        </w:rPr>
        <w:id w:val="1199890379"/>
        <w:docPartObj>
          <w:docPartGallery w:val="Page Numbers (Bottom of Page)"/>
          <w:docPartUnique/>
        </w:docPartObj>
      </w:sdtPr>
      <w:sdtEndPr>
        <w:rPr>
          <w:spacing w:val="60"/>
        </w:rPr>
      </w:sdtEndPr>
      <w:sdtContent>
        <w:r w:rsidRPr="00505937">
          <w:rPr>
            <w:rFonts w:cs="Arial"/>
            <w:b/>
            <w:szCs w:val="20"/>
          </w:rPr>
          <w:fldChar w:fldCharType="begin"/>
        </w:r>
        <w:r w:rsidRPr="00505937">
          <w:rPr>
            <w:rFonts w:cs="Arial"/>
            <w:b/>
            <w:szCs w:val="20"/>
          </w:rPr>
          <w:instrText xml:space="preserve"> PAGE   \* MERGEFORMAT </w:instrText>
        </w:r>
        <w:r w:rsidRPr="00505937">
          <w:rPr>
            <w:rFonts w:cs="Arial"/>
            <w:b/>
            <w:szCs w:val="20"/>
          </w:rPr>
          <w:fldChar w:fldCharType="separate"/>
        </w:r>
        <w:r>
          <w:rPr>
            <w:rFonts w:cs="Arial"/>
            <w:b/>
            <w:noProof/>
            <w:szCs w:val="20"/>
          </w:rPr>
          <w:t>4</w:t>
        </w:r>
        <w:r w:rsidRPr="00505937">
          <w:rPr>
            <w:rFonts w:cs="Arial"/>
            <w:b/>
            <w:noProof/>
            <w:szCs w:val="20"/>
          </w:rPr>
          <w:fldChar w:fldCharType="end"/>
        </w:r>
        <w:r w:rsidRPr="00505937">
          <w:rPr>
            <w:rFonts w:cs="Arial"/>
            <w:szCs w:val="20"/>
          </w:rPr>
          <w:t xml:space="preserve"> </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19568" w14:textId="77777777" w:rsidR="00F47739" w:rsidRDefault="00F4773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F5412" w14:textId="77777777" w:rsidR="001066FF" w:rsidRDefault="001066FF" w:rsidP="00011FB5">
      <w:r>
        <w:separator/>
      </w:r>
    </w:p>
    <w:p w14:paraId="3038FBED" w14:textId="77777777" w:rsidR="001066FF" w:rsidRDefault="001066FF" w:rsidP="00011FB5"/>
    <w:p w14:paraId="15256E38" w14:textId="77777777" w:rsidR="001066FF" w:rsidRDefault="001066FF" w:rsidP="00011FB5"/>
  </w:footnote>
  <w:footnote w:type="continuationSeparator" w:id="0">
    <w:p w14:paraId="63A7CE23" w14:textId="77777777" w:rsidR="001066FF" w:rsidRDefault="001066FF" w:rsidP="00011FB5">
      <w:r>
        <w:continuationSeparator/>
      </w:r>
    </w:p>
    <w:p w14:paraId="379C0927" w14:textId="77777777" w:rsidR="001066FF" w:rsidRDefault="001066FF" w:rsidP="00011FB5"/>
    <w:p w14:paraId="78180158" w14:textId="77777777" w:rsidR="001066FF" w:rsidRDefault="001066FF" w:rsidP="00011F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5D25B" w14:textId="77777777" w:rsidR="00F47739" w:rsidRDefault="00F4773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3602C" w14:textId="374A2F61" w:rsidR="0013429D" w:rsidRDefault="0013429D" w:rsidP="00710424">
    <w:pPr>
      <w:jc w:val="right"/>
      <w:rPr>
        <w:rFonts w:eastAsia="Calibri"/>
        <w:b/>
        <w:szCs w:val="20"/>
      </w:rPr>
    </w:pPr>
    <w:r>
      <w:rPr>
        <w:rFonts w:eastAsia="Calibri"/>
        <w:b/>
      </w:rPr>
      <w:t>EXTELI</w:t>
    </w:r>
  </w:p>
  <w:p w14:paraId="45BD6C33" w14:textId="3BC737EA" w:rsidR="0013429D" w:rsidRDefault="0013429D" w:rsidP="00710424">
    <w:pPr>
      <w:jc w:val="right"/>
      <w:rPr>
        <w:rFonts w:eastAsia="Calibri"/>
      </w:rPr>
    </w:pPr>
    <w:r>
      <w:rPr>
        <w:rFonts w:eastAsia="Calibri"/>
      </w:rPr>
      <w:t xml:space="preserve"> ELEKTROPROJEKCIA</w:t>
    </w:r>
  </w:p>
  <w:p w14:paraId="0EECAFCE" w14:textId="55038544" w:rsidR="0013429D" w:rsidRDefault="00DB4170" w:rsidP="00710424">
    <w:pPr>
      <w:tabs>
        <w:tab w:val="left" w:pos="7034"/>
        <w:tab w:val="right" w:pos="9921"/>
      </w:tabs>
      <w:jc w:val="right"/>
      <w:rPr>
        <w:rFonts w:eastAsia="Calibri"/>
      </w:rPr>
    </w:pPr>
    <w:r>
      <w:rPr>
        <w:noProof/>
      </w:rPr>
      <w:drawing>
        <wp:anchor distT="0" distB="0" distL="114300" distR="114300" simplePos="0" relativeHeight="251659264" behindDoc="1" locked="0" layoutInCell="1" allowOverlap="1" wp14:anchorId="031C551A" wp14:editId="0881130D">
          <wp:simplePos x="0" y="0"/>
          <wp:positionH relativeFrom="margin">
            <wp:posOffset>350322</wp:posOffset>
          </wp:positionH>
          <wp:positionV relativeFrom="margin">
            <wp:posOffset>-340681</wp:posOffset>
          </wp:positionV>
          <wp:extent cx="1028700" cy="323215"/>
          <wp:effectExtent l="0" t="0" r="0" b="0"/>
          <wp:wrapSquare wrapText="bothSides"/>
          <wp:docPr id="1" name="Obrázok 1" descr="EXTEL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XTELI_LOGO"/>
                  <pic:cNvPicPr>
                    <a:picLocks noChangeAspect="1" noChangeArrowheads="1"/>
                  </pic:cNvPicPr>
                </pic:nvPicPr>
                <pic:blipFill>
                  <a:blip r:embed="rId1">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028700" cy="323215"/>
                  </a:xfrm>
                  <a:prstGeom prst="rect">
                    <a:avLst/>
                  </a:prstGeom>
                  <a:noFill/>
                </pic:spPr>
              </pic:pic>
            </a:graphicData>
          </a:graphic>
          <wp14:sizeRelH relativeFrom="page">
            <wp14:pctWidth>0</wp14:pctWidth>
          </wp14:sizeRelH>
          <wp14:sizeRelV relativeFrom="page">
            <wp14:pctHeight>0</wp14:pctHeight>
          </wp14:sizeRelV>
        </wp:anchor>
      </w:drawing>
    </w:r>
    <w:r w:rsidR="0013429D">
      <w:rPr>
        <w:rFonts w:eastAsia="Calibri"/>
      </w:rPr>
      <w:t>exteli@exteli.sk</w:t>
    </w:r>
  </w:p>
  <w:p w14:paraId="78A3F418" w14:textId="40658AE7" w:rsidR="0013429D" w:rsidRPr="00DB4170" w:rsidRDefault="0013429D" w:rsidP="00DB4170">
    <w:pPr>
      <w:tabs>
        <w:tab w:val="left" w:pos="7572"/>
        <w:tab w:val="right" w:pos="9921"/>
      </w:tabs>
      <w:jc w:val="right"/>
      <w:rPr>
        <w:rFonts w:eastAsia="Calibri"/>
        <w:b/>
      </w:rPr>
    </w:pPr>
    <w:r>
      <w:rPr>
        <w:rFonts w:eastAsia="Calibri"/>
        <w:b/>
      </w:rPr>
      <w:tab/>
    </w:r>
    <w:r>
      <w:rPr>
        <w:rFonts w:eastAsia="Calibri"/>
        <w:b/>
      </w:rPr>
      <w:tab/>
      <w:t>www.exteli.sk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430A3" w14:textId="77777777" w:rsidR="00F47739" w:rsidRDefault="00F4773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5"/>
    <w:multiLevelType w:val="singleLevel"/>
    <w:tmpl w:val="00000005"/>
    <w:name w:val="WW8Num33"/>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0267089"/>
    <w:multiLevelType w:val="hybridMultilevel"/>
    <w:tmpl w:val="28E08A76"/>
    <w:lvl w:ilvl="0" w:tplc="4948AA30">
      <w:start w:val="1"/>
      <w:numFmt w:val="decimal"/>
      <w:lvlText w:val="%1)"/>
      <w:lvlJc w:val="left"/>
      <w:pPr>
        <w:ind w:left="644" w:hanging="360"/>
      </w:pPr>
      <w:rPr>
        <w:rFonts w:ascii="ISOCPEUR" w:eastAsiaTheme="minorHAnsi" w:hAnsi="ISOCPEUR" w:cs="ISOCT3"/>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F380E83"/>
    <w:multiLevelType w:val="hybridMultilevel"/>
    <w:tmpl w:val="8842C02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FCC1668"/>
    <w:multiLevelType w:val="hybridMultilevel"/>
    <w:tmpl w:val="57609318"/>
    <w:lvl w:ilvl="0" w:tplc="A6F6AA52">
      <w:start w:val="1"/>
      <w:numFmt w:val="decimal"/>
      <w:lvlText w:val="%1)"/>
      <w:lvlJc w:val="left"/>
      <w:pPr>
        <w:ind w:left="644" w:hanging="360"/>
      </w:pPr>
      <w:rPr>
        <w:rFonts w:ascii="ISOCPEUR" w:eastAsiaTheme="minorHAnsi" w:hAnsi="ISOCPEUR" w:cs="ISOCT3"/>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2095B5B"/>
    <w:multiLevelType w:val="hybridMultilevel"/>
    <w:tmpl w:val="920EAC0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41C71C2"/>
    <w:multiLevelType w:val="multilevel"/>
    <w:tmpl w:val="A3A80C38"/>
    <w:lvl w:ilvl="0">
      <w:start w:val="1"/>
      <w:numFmt w:val="decimal"/>
      <w:pStyle w:val="Nadpis1"/>
      <w:lvlText w:val="%1"/>
      <w:lvlJc w:val="left"/>
      <w:pPr>
        <w:ind w:left="502" w:hanging="360"/>
      </w:pPr>
      <w:rPr>
        <w:rFonts w:hint="default"/>
        <w:sz w:val="20"/>
        <w:szCs w:val="20"/>
      </w:rPr>
    </w:lvl>
    <w:lvl w:ilvl="1">
      <w:start w:val="1"/>
      <w:numFmt w:val="decimal"/>
      <w:lvlText w:val="%1.%2."/>
      <w:lvlJc w:val="left"/>
      <w:pPr>
        <w:ind w:left="716" w:hanging="432"/>
      </w:pPr>
      <w:rPr>
        <w:sz w:val="32"/>
      </w:rPr>
    </w:lvl>
    <w:lvl w:ilvl="2">
      <w:start w:val="1"/>
      <w:numFmt w:val="decimal"/>
      <w:lvlText w:val="%3."/>
      <w:lvlJc w:val="left"/>
      <w:pPr>
        <w:ind w:left="1366" w:hanging="504"/>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870" w:hanging="648"/>
      </w:pPr>
      <w:rPr>
        <w:sz w:val="24"/>
      </w:r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7" w15:restartNumberingAfterBreak="0">
    <w:nsid w:val="2BC71A93"/>
    <w:multiLevelType w:val="multilevel"/>
    <w:tmpl w:val="434E97EA"/>
    <w:lvl w:ilvl="0">
      <w:start w:val="1"/>
      <w:numFmt w:val="decimal"/>
      <w:lvlText w:val="%1"/>
      <w:lvlJc w:val="left"/>
      <w:pPr>
        <w:ind w:left="504" w:hanging="504"/>
      </w:pPr>
      <w:rPr>
        <w:rFonts w:hint="default"/>
      </w:rPr>
    </w:lvl>
    <w:lvl w:ilvl="1">
      <w:start w:val="1"/>
      <w:numFmt w:val="decimal"/>
      <w:pStyle w:val="Nadpis2"/>
      <w:lvlText w:val="%1.%2"/>
      <w:lvlJc w:val="left"/>
      <w:pPr>
        <w:ind w:left="720" w:hanging="720"/>
      </w:pPr>
      <w:rPr>
        <w:rFonts w:hint="default"/>
        <w:b/>
        <w:bCs/>
      </w:rPr>
    </w:lvl>
    <w:lvl w:ilvl="2">
      <w:start w:val="1"/>
      <w:numFmt w:val="decimal"/>
      <w:pStyle w:val="Nadpis3"/>
      <w:lvlText w:val="%1.%2.%3"/>
      <w:lvlJc w:val="left"/>
      <w:pPr>
        <w:ind w:left="720" w:hanging="720"/>
      </w:pPr>
      <w:rPr>
        <w:rFonts w:hint="default"/>
      </w:rPr>
    </w:lvl>
    <w:lvl w:ilvl="3">
      <w:start w:val="1"/>
      <w:numFmt w:val="decimal"/>
      <w:pStyle w:val="Nzov"/>
      <w:lvlText w:val="%1.%2.%3.%4"/>
      <w:lvlJc w:val="left"/>
      <w:pPr>
        <w:ind w:left="1080" w:hanging="1080"/>
      </w:pPr>
      <w:rPr>
        <w:rFonts w:hint="default"/>
      </w:rPr>
    </w:lvl>
    <w:lvl w:ilvl="4">
      <w:start w:val="1"/>
      <w:numFmt w:val="decimal"/>
      <w:pStyle w:val="Podtitu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EBB7335"/>
    <w:multiLevelType w:val="hybridMultilevel"/>
    <w:tmpl w:val="A336C8E0"/>
    <w:lvl w:ilvl="0" w:tplc="85601832">
      <w:start w:val="1"/>
      <w:numFmt w:val="upperLetter"/>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3B835A67"/>
    <w:multiLevelType w:val="multilevel"/>
    <w:tmpl w:val="B0B6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F60F09"/>
    <w:multiLevelType w:val="hybridMultilevel"/>
    <w:tmpl w:val="00FAC9E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67E642A"/>
    <w:multiLevelType w:val="hybridMultilevel"/>
    <w:tmpl w:val="EF9CC10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62BE57F5"/>
    <w:multiLevelType w:val="hybridMultilevel"/>
    <w:tmpl w:val="594C0BD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3" w15:restartNumberingAfterBreak="0">
    <w:nsid w:val="666A2BDE"/>
    <w:multiLevelType w:val="hybridMultilevel"/>
    <w:tmpl w:val="607AC1DC"/>
    <w:lvl w:ilvl="0" w:tplc="EBF4AB04">
      <w:numFmt w:val="bullet"/>
      <w:lvlText w:val="-"/>
      <w:lvlJc w:val="left"/>
      <w:pPr>
        <w:ind w:left="720" w:hanging="360"/>
      </w:pPr>
      <w:rPr>
        <w:rFonts w:ascii="Century Gothic" w:eastAsiaTheme="minorHAnsi" w:hAnsi="Century Gothic" w:cs="ISOCT3"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8C05495"/>
    <w:multiLevelType w:val="hybridMultilevel"/>
    <w:tmpl w:val="C4E6334E"/>
    <w:lvl w:ilvl="0" w:tplc="B04AB840">
      <w:start w:val="1"/>
      <w:numFmt w:val="decimal"/>
      <w:lvlText w:val="%1)"/>
      <w:lvlJc w:val="left"/>
      <w:pPr>
        <w:ind w:left="644" w:hanging="360"/>
      </w:pPr>
      <w:rPr>
        <w:rFonts w:ascii="ISOCPEUR" w:eastAsiaTheme="minorHAnsi" w:hAnsi="ISOCPEUR" w:cs="ISOCT3"/>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DDF5EB1"/>
    <w:multiLevelType w:val="hybridMultilevel"/>
    <w:tmpl w:val="0178AEC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6" w15:restartNumberingAfterBreak="0">
    <w:nsid w:val="7CBD4515"/>
    <w:multiLevelType w:val="hybridMultilevel"/>
    <w:tmpl w:val="447802D4"/>
    <w:lvl w:ilvl="0" w:tplc="E724E624">
      <w:start w:val="4"/>
      <w:numFmt w:val="bullet"/>
      <w:lvlText w:val="-"/>
      <w:lvlJc w:val="left"/>
      <w:pPr>
        <w:ind w:left="927" w:hanging="360"/>
      </w:pPr>
      <w:rPr>
        <w:rFonts w:ascii="Calibri" w:eastAsia="Times New Roman" w:hAnsi="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cs="Wingdings" w:hint="default"/>
      </w:rPr>
    </w:lvl>
    <w:lvl w:ilvl="3" w:tplc="04050001" w:tentative="1">
      <w:start w:val="1"/>
      <w:numFmt w:val="bullet"/>
      <w:lvlText w:val=""/>
      <w:lvlJc w:val="left"/>
      <w:pPr>
        <w:ind w:left="3087" w:hanging="360"/>
      </w:pPr>
      <w:rPr>
        <w:rFonts w:ascii="Symbol" w:hAnsi="Symbol" w:cs="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cs="Wingdings" w:hint="default"/>
      </w:rPr>
    </w:lvl>
    <w:lvl w:ilvl="6" w:tplc="04050001" w:tentative="1">
      <w:start w:val="1"/>
      <w:numFmt w:val="bullet"/>
      <w:lvlText w:val=""/>
      <w:lvlJc w:val="left"/>
      <w:pPr>
        <w:ind w:left="5247" w:hanging="360"/>
      </w:pPr>
      <w:rPr>
        <w:rFonts w:ascii="Symbol" w:hAnsi="Symbol" w:cs="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cs="Wingdings" w:hint="default"/>
      </w:rPr>
    </w:lvl>
  </w:abstractNum>
  <w:num w:numId="1" w16cid:durableId="932476585">
    <w:abstractNumId w:val="6"/>
  </w:num>
  <w:num w:numId="2" w16cid:durableId="1780679028">
    <w:abstractNumId w:val="7"/>
  </w:num>
  <w:num w:numId="3" w16cid:durableId="2088453299">
    <w:abstractNumId w:val="11"/>
  </w:num>
  <w:num w:numId="4" w16cid:durableId="1161039180">
    <w:abstractNumId w:val="12"/>
  </w:num>
  <w:num w:numId="5" w16cid:durableId="1151020271">
    <w:abstractNumId w:val="15"/>
  </w:num>
  <w:num w:numId="6" w16cid:durableId="14360520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02020495">
    <w:abstractNumId w:val="4"/>
  </w:num>
  <w:num w:numId="8" w16cid:durableId="1368409632">
    <w:abstractNumId w:val="2"/>
  </w:num>
  <w:num w:numId="9" w16cid:durableId="697387214">
    <w:abstractNumId w:val="14"/>
  </w:num>
  <w:num w:numId="10" w16cid:durableId="580601849">
    <w:abstractNumId w:val="9"/>
  </w:num>
  <w:num w:numId="11" w16cid:durableId="228656320">
    <w:abstractNumId w:val="0"/>
  </w:num>
  <w:num w:numId="12" w16cid:durableId="831721055">
    <w:abstractNumId w:val="1"/>
  </w:num>
  <w:num w:numId="13" w16cid:durableId="1416826293">
    <w:abstractNumId w:val="3"/>
  </w:num>
  <w:num w:numId="14" w16cid:durableId="701249005">
    <w:abstractNumId w:val="10"/>
  </w:num>
  <w:num w:numId="15" w16cid:durableId="137957678">
    <w:abstractNumId w:val="5"/>
  </w:num>
  <w:num w:numId="16" w16cid:durableId="1740863112">
    <w:abstractNumId w:val="13"/>
  </w:num>
  <w:num w:numId="17" w16cid:durableId="1150054856">
    <w:abstractNumId w:val="7"/>
  </w:num>
  <w:num w:numId="18" w16cid:durableId="1913268028">
    <w:abstractNumId w:val="7"/>
  </w:num>
  <w:num w:numId="19" w16cid:durableId="1922520574">
    <w:abstractNumId w:val="7"/>
  </w:num>
  <w:num w:numId="20" w16cid:durableId="108743216">
    <w:abstractNumId w:val="7"/>
  </w:num>
  <w:num w:numId="21" w16cid:durableId="2045859997">
    <w:abstractNumId w:val="7"/>
  </w:num>
  <w:num w:numId="22" w16cid:durableId="1163547638">
    <w:abstractNumId w:val="7"/>
  </w:num>
  <w:num w:numId="23" w16cid:durableId="147750755">
    <w:abstractNumId w:val="7"/>
  </w:num>
  <w:num w:numId="24" w16cid:durableId="1529443749">
    <w:abstractNumId w:val="7"/>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49094241">
    <w:abstractNumId w:val="7"/>
  </w:num>
  <w:num w:numId="26" w16cid:durableId="250705535">
    <w:abstractNumId w:val="7"/>
  </w:num>
  <w:num w:numId="27" w16cid:durableId="1530529469">
    <w:abstractNumId w:val="7"/>
  </w:num>
  <w:num w:numId="28" w16cid:durableId="1898709712">
    <w:abstractNumId w:val="7"/>
  </w:num>
  <w:num w:numId="29" w16cid:durableId="356590352">
    <w:abstractNumId w:val="7"/>
  </w:num>
  <w:num w:numId="30" w16cid:durableId="55319206">
    <w:abstractNumId w:val="7"/>
  </w:num>
  <w:num w:numId="31" w16cid:durableId="241180560">
    <w:abstractNumId w:val="7"/>
  </w:num>
  <w:num w:numId="32" w16cid:durableId="835849792">
    <w:abstractNumId w:val="6"/>
  </w:num>
  <w:num w:numId="33" w16cid:durableId="1750537858">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DF4"/>
    <w:rsid w:val="00000070"/>
    <w:rsid w:val="0000022C"/>
    <w:rsid w:val="0000045A"/>
    <w:rsid w:val="00000533"/>
    <w:rsid w:val="00000563"/>
    <w:rsid w:val="000007C8"/>
    <w:rsid w:val="000070F5"/>
    <w:rsid w:val="00010021"/>
    <w:rsid w:val="00010584"/>
    <w:rsid w:val="0001067C"/>
    <w:rsid w:val="0001181E"/>
    <w:rsid w:val="00011FB5"/>
    <w:rsid w:val="00013248"/>
    <w:rsid w:val="0001367B"/>
    <w:rsid w:val="00013B38"/>
    <w:rsid w:val="0001448D"/>
    <w:rsid w:val="00014623"/>
    <w:rsid w:val="000152D4"/>
    <w:rsid w:val="00016D4F"/>
    <w:rsid w:val="000178FB"/>
    <w:rsid w:val="000179BC"/>
    <w:rsid w:val="00021820"/>
    <w:rsid w:val="00021EB5"/>
    <w:rsid w:val="00023A40"/>
    <w:rsid w:val="00024787"/>
    <w:rsid w:val="00024A5F"/>
    <w:rsid w:val="00026314"/>
    <w:rsid w:val="00026B8E"/>
    <w:rsid w:val="00026FF2"/>
    <w:rsid w:val="00027CC3"/>
    <w:rsid w:val="00027F18"/>
    <w:rsid w:val="0003031E"/>
    <w:rsid w:val="00030D3F"/>
    <w:rsid w:val="00031777"/>
    <w:rsid w:val="0003230F"/>
    <w:rsid w:val="000340B4"/>
    <w:rsid w:val="00034D10"/>
    <w:rsid w:val="00035865"/>
    <w:rsid w:val="00035EFC"/>
    <w:rsid w:val="0003606E"/>
    <w:rsid w:val="00037118"/>
    <w:rsid w:val="000373BA"/>
    <w:rsid w:val="00037890"/>
    <w:rsid w:val="000418A5"/>
    <w:rsid w:val="00042A43"/>
    <w:rsid w:val="000436A7"/>
    <w:rsid w:val="0004375E"/>
    <w:rsid w:val="00043C79"/>
    <w:rsid w:val="00043D4F"/>
    <w:rsid w:val="00044EEA"/>
    <w:rsid w:val="000462E2"/>
    <w:rsid w:val="0004692D"/>
    <w:rsid w:val="00050355"/>
    <w:rsid w:val="00051167"/>
    <w:rsid w:val="00051D22"/>
    <w:rsid w:val="00051E7B"/>
    <w:rsid w:val="000522DA"/>
    <w:rsid w:val="00052637"/>
    <w:rsid w:val="00053921"/>
    <w:rsid w:val="00054FA3"/>
    <w:rsid w:val="00055209"/>
    <w:rsid w:val="0005569A"/>
    <w:rsid w:val="00055D0E"/>
    <w:rsid w:val="00056558"/>
    <w:rsid w:val="000569E2"/>
    <w:rsid w:val="00056E20"/>
    <w:rsid w:val="00057315"/>
    <w:rsid w:val="000577B3"/>
    <w:rsid w:val="00057869"/>
    <w:rsid w:val="00063E0C"/>
    <w:rsid w:val="00064729"/>
    <w:rsid w:val="00064CAD"/>
    <w:rsid w:val="00065551"/>
    <w:rsid w:val="000667BD"/>
    <w:rsid w:val="00070153"/>
    <w:rsid w:val="00070A6D"/>
    <w:rsid w:val="0007243D"/>
    <w:rsid w:val="000727A3"/>
    <w:rsid w:val="00074435"/>
    <w:rsid w:val="000770A5"/>
    <w:rsid w:val="000820BC"/>
    <w:rsid w:val="00082770"/>
    <w:rsid w:val="00083463"/>
    <w:rsid w:val="00086170"/>
    <w:rsid w:val="00086B38"/>
    <w:rsid w:val="000870CA"/>
    <w:rsid w:val="000910C1"/>
    <w:rsid w:val="000915C1"/>
    <w:rsid w:val="00091BE9"/>
    <w:rsid w:val="00095CBA"/>
    <w:rsid w:val="00097897"/>
    <w:rsid w:val="00097C65"/>
    <w:rsid w:val="000A018D"/>
    <w:rsid w:val="000A0C77"/>
    <w:rsid w:val="000A224B"/>
    <w:rsid w:val="000A3260"/>
    <w:rsid w:val="000A4359"/>
    <w:rsid w:val="000A4471"/>
    <w:rsid w:val="000A4FA7"/>
    <w:rsid w:val="000A542C"/>
    <w:rsid w:val="000B063C"/>
    <w:rsid w:val="000B0CAA"/>
    <w:rsid w:val="000B18B7"/>
    <w:rsid w:val="000B399E"/>
    <w:rsid w:val="000B487F"/>
    <w:rsid w:val="000B4D20"/>
    <w:rsid w:val="000B65D8"/>
    <w:rsid w:val="000B6C08"/>
    <w:rsid w:val="000B7109"/>
    <w:rsid w:val="000C0422"/>
    <w:rsid w:val="000C23FB"/>
    <w:rsid w:val="000C2DC2"/>
    <w:rsid w:val="000C2FF3"/>
    <w:rsid w:val="000C3DB9"/>
    <w:rsid w:val="000C403D"/>
    <w:rsid w:val="000C44B6"/>
    <w:rsid w:val="000C44CA"/>
    <w:rsid w:val="000C57FB"/>
    <w:rsid w:val="000C5955"/>
    <w:rsid w:val="000C74D0"/>
    <w:rsid w:val="000D0580"/>
    <w:rsid w:val="000D15EA"/>
    <w:rsid w:val="000D29F6"/>
    <w:rsid w:val="000D4B65"/>
    <w:rsid w:val="000D54A3"/>
    <w:rsid w:val="000D60A5"/>
    <w:rsid w:val="000D6460"/>
    <w:rsid w:val="000D6511"/>
    <w:rsid w:val="000D712D"/>
    <w:rsid w:val="000E0874"/>
    <w:rsid w:val="000E14CB"/>
    <w:rsid w:val="000E1594"/>
    <w:rsid w:val="000E1A68"/>
    <w:rsid w:val="000E214B"/>
    <w:rsid w:val="000E2784"/>
    <w:rsid w:val="000E2B6E"/>
    <w:rsid w:val="000E3865"/>
    <w:rsid w:val="000E53FB"/>
    <w:rsid w:val="000E55FA"/>
    <w:rsid w:val="000E59CD"/>
    <w:rsid w:val="000E5D09"/>
    <w:rsid w:val="000E704A"/>
    <w:rsid w:val="000E7627"/>
    <w:rsid w:val="000E7BC7"/>
    <w:rsid w:val="000F0930"/>
    <w:rsid w:val="000F0A80"/>
    <w:rsid w:val="000F10B1"/>
    <w:rsid w:val="000F10CC"/>
    <w:rsid w:val="000F1860"/>
    <w:rsid w:val="000F4A98"/>
    <w:rsid w:val="000F4D8E"/>
    <w:rsid w:val="000F52CC"/>
    <w:rsid w:val="000F675E"/>
    <w:rsid w:val="000F7550"/>
    <w:rsid w:val="000F7BB9"/>
    <w:rsid w:val="000F7ECE"/>
    <w:rsid w:val="00100488"/>
    <w:rsid w:val="001009E9"/>
    <w:rsid w:val="00101183"/>
    <w:rsid w:val="0010213C"/>
    <w:rsid w:val="00103E57"/>
    <w:rsid w:val="001050B7"/>
    <w:rsid w:val="00105B17"/>
    <w:rsid w:val="001066FF"/>
    <w:rsid w:val="00106775"/>
    <w:rsid w:val="00106FFF"/>
    <w:rsid w:val="001075DA"/>
    <w:rsid w:val="001106E3"/>
    <w:rsid w:val="0011226D"/>
    <w:rsid w:val="0011345E"/>
    <w:rsid w:val="001135FA"/>
    <w:rsid w:val="00115701"/>
    <w:rsid w:val="00115CC6"/>
    <w:rsid w:val="00116E57"/>
    <w:rsid w:val="0011733D"/>
    <w:rsid w:val="00120A79"/>
    <w:rsid w:val="0012188A"/>
    <w:rsid w:val="00121CDD"/>
    <w:rsid w:val="00121D6E"/>
    <w:rsid w:val="00121F6D"/>
    <w:rsid w:val="00122DF1"/>
    <w:rsid w:val="00123257"/>
    <w:rsid w:val="00124944"/>
    <w:rsid w:val="00125A08"/>
    <w:rsid w:val="001263FA"/>
    <w:rsid w:val="00126D7D"/>
    <w:rsid w:val="00127C2F"/>
    <w:rsid w:val="0013072C"/>
    <w:rsid w:val="001309DE"/>
    <w:rsid w:val="001309E4"/>
    <w:rsid w:val="001312E9"/>
    <w:rsid w:val="001321C4"/>
    <w:rsid w:val="001324B1"/>
    <w:rsid w:val="001338F5"/>
    <w:rsid w:val="0013429D"/>
    <w:rsid w:val="00136653"/>
    <w:rsid w:val="00136BC2"/>
    <w:rsid w:val="00140263"/>
    <w:rsid w:val="0014061A"/>
    <w:rsid w:val="00140FC4"/>
    <w:rsid w:val="00141E2F"/>
    <w:rsid w:val="00142F37"/>
    <w:rsid w:val="0014472C"/>
    <w:rsid w:val="00144AF7"/>
    <w:rsid w:val="001458B7"/>
    <w:rsid w:val="00145912"/>
    <w:rsid w:val="001467BB"/>
    <w:rsid w:val="00147471"/>
    <w:rsid w:val="00147EE5"/>
    <w:rsid w:val="0015048A"/>
    <w:rsid w:val="00150BA6"/>
    <w:rsid w:val="0015187B"/>
    <w:rsid w:val="00152B3F"/>
    <w:rsid w:val="00153F32"/>
    <w:rsid w:val="00154488"/>
    <w:rsid w:val="00156420"/>
    <w:rsid w:val="001604C2"/>
    <w:rsid w:val="001605A1"/>
    <w:rsid w:val="001606F4"/>
    <w:rsid w:val="0016137D"/>
    <w:rsid w:val="0016140D"/>
    <w:rsid w:val="001617F0"/>
    <w:rsid w:val="0016268A"/>
    <w:rsid w:val="00162E03"/>
    <w:rsid w:val="001641ED"/>
    <w:rsid w:val="00164638"/>
    <w:rsid w:val="001647A9"/>
    <w:rsid w:val="00164822"/>
    <w:rsid w:val="00164CB3"/>
    <w:rsid w:val="00164DFC"/>
    <w:rsid w:val="0016605A"/>
    <w:rsid w:val="00172A10"/>
    <w:rsid w:val="00173105"/>
    <w:rsid w:val="00174E36"/>
    <w:rsid w:val="00177970"/>
    <w:rsid w:val="00177CEC"/>
    <w:rsid w:val="00180DE9"/>
    <w:rsid w:val="00182212"/>
    <w:rsid w:val="00183366"/>
    <w:rsid w:val="001833F7"/>
    <w:rsid w:val="00185402"/>
    <w:rsid w:val="001854B3"/>
    <w:rsid w:val="00185899"/>
    <w:rsid w:val="00186577"/>
    <w:rsid w:val="0018657A"/>
    <w:rsid w:val="00186698"/>
    <w:rsid w:val="001917BE"/>
    <w:rsid w:val="001919C7"/>
    <w:rsid w:val="00194A3B"/>
    <w:rsid w:val="001963AF"/>
    <w:rsid w:val="001A07D5"/>
    <w:rsid w:val="001A096C"/>
    <w:rsid w:val="001A0BCA"/>
    <w:rsid w:val="001A1277"/>
    <w:rsid w:val="001A17D2"/>
    <w:rsid w:val="001A210D"/>
    <w:rsid w:val="001A2646"/>
    <w:rsid w:val="001A2A8C"/>
    <w:rsid w:val="001A2C5C"/>
    <w:rsid w:val="001A32D9"/>
    <w:rsid w:val="001A39AC"/>
    <w:rsid w:val="001A3D90"/>
    <w:rsid w:val="001A4504"/>
    <w:rsid w:val="001A486E"/>
    <w:rsid w:val="001A625B"/>
    <w:rsid w:val="001A78FB"/>
    <w:rsid w:val="001B2C99"/>
    <w:rsid w:val="001B3112"/>
    <w:rsid w:val="001B3B08"/>
    <w:rsid w:val="001B411A"/>
    <w:rsid w:val="001B4346"/>
    <w:rsid w:val="001B43E6"/>
    <w:rsid w:val="001B56F2"/>
    <w:rsid w:val="001B607F"/>
    <w:rsid w:val="001B687E"/>
    <w:rsid w:val="001B6D49"/>
    <w:rsid w:val="001B751A"/>
    <w:rsid w:val="001C0E55"/>
    <w:rsid w:val="001C4B7A"/>
    <w:rsid w:val="001C59E9"/>
    <w:rsid w:val="001C62FA"/>
    <w:rsid w:val="001C7000"/>
    <w:rsid w:val="001D01ED"/>
    <w:rsid w:val="001D20E5"/>
    <w:rsid w:val="001D316C"/>
    <w:rsid w:val="001D3AC4"/>
    <w:rsid w:val="001D58A8"/>
    <w:rsid w:val="001D5BC5"/>
    <w:rsid w:val="001D7572"/>
    <w:rsid w:val="001D757A"/>
    <w:rsid w:val="001E0400"/>
    <w:rsid w:val="001E0B4A"/>
    <w:rsid w:val="001E22FB"/>
    <w:rsid w:val="001E24A7"/>
    <w:rsid w:val="001E26EC"/>
    <w:rsid w:val="001E2B72"/>
    <w:rsid w:val="001E2D6C"/>
    <w:rsid w:val="001E514C"/>
    <w:rsid w:val="001E5920"/>
    <w:rsid w:val="001E5C08"/>
    <w:rsid w:val="001E7A1D"/>
    <w:rsid w:val="001F0419"/>
    <w:rsid w:val="001F08A3"/>
    <w:rsid w:val="001F282D"/>
    <w:rsid w:val="001F50CE"/>
    <w:rsid w:val="00200404"/>
    <w:rsid w:val="0020066B"/>
    <w:rsid w:val="00200B5C"/>
    <w:rsid w:val="002011F7"/>
    <w:rsid w:val="002032D0"/>
    <w:rsid w:val="00205095"/>
    <w:rsid w:val="00205B8C"/>
    <w:rsid w:val="0020792C"/>
    <w:rsid w:val="0020794A"/>
    <w:rsid w:val="00207950"/>
    <w:rsid w:val="00210884"/>
    <w:rsid w:val="00210F4B"/>
    <w:rsid w:val="002112EA"/>
    <w:rsid w:val="00211583"/>
    <w:rsid w:val="0021346B"/>
    <w:rsid w:val="00214469"/>
    <w:rsid w:val="002161C9"/>
    <w:rsid w:val="00216569"/>
    <w:rsid w:val="00217C6A"/>
    <w:rsid w:val="00220401"/>
    <w:rsid w:val="00221C6B"/>
    <w:rsid w:val="002225A4"/>
    <w:rsid w:val="002228C2"/>
    <w:rsid w:val="0022338A"/>
    <w:rsid w:val="00223A0D"/>
    <w:rsid w:val="00224EA0"/>
    <w:rsid w:val="00225139"/>
    <w:rsid w:val="00225A2C"/>
    <w:rsid w:val="00226F96"/>
    <w:rsid w:val="00227162"/>
    <w:rsid w:val="002271E1"/>
    <w:rsid w:val="002278A7"/>
    <w:rsid w:val="002324F8"/>
    <w:rsid w:val="002327C9"/>
    <w:rsid w:val="00232EC1"/>
    <w:rsid w:val="00232F9B"/>
    <w:rsid w:val="00233251"/>
    <w:rsid w:val="0023356F"/>
    <w:rsid w:val="00233EBE"/>
    <w:rsid w:val="002356C5"/>
    <w:rsid w:val="00235F51"/>
    <w:rsid w:val="002363CC"/>
    <w:rsid w:val="00237312"/>
    <w:rsid w:val="0023739B"/>
    <w:rsid w:val="00237759"/>
    <w:rsid w:val="002409E8"/>
    <w:rsid w:val="00241063"/>
    <w:rsid w:val="00241219"/>
    <w:rsid w:val="00241272"/>
    <w:rsid w:val="00242222"/>
    <w:rsid w:val="00242A32"/>
    <w:rsid w:val="00243198"/>
    <w:rsid w:val="002433BD"/>
    <w:rsid w:val="00243737"/>
    <w:rsid w:val="00244DAB"/>
    <w:rsid w:val="00246E41"/>
    <w:rsid w:val="0025205F"/>
    <w:rsid w:val="00252305"/>
    <w:rsid w:val="002531EF"/>
    <w:rsid w:val="0025471C"/>
    <w:rsid w:val="00254C16"/>
    <w:rsid w:val="00256A3A"/>
    <w:rsid w:val="00256A9D"/>
    <w:rsid w:val="00256AFA"/>
    <w:rsid w:val="002573E9"/>
    <w:rsid w:val="00260098"/>
    <w:rsid w:val="0026016D"/>
    <w:rsid w:val="00260D48"/>
    <w:rsid w:val="00261F61"/>
    <w:rsid w:val="002629E8"/>
    <w:rsid w:val="00262B6A"/>
    <w:rsid w:val="00263537"/>
    <w:rsid w:val="00263FAA"/>
    <w:rsid w:val="002643D7"/>
    <w:rsid w:val="00264F5C"/>
    <w:rsid w:val="002656A2"/>
    <w:rsid w:val="00267A65"/>
    <w:rsid w:val="00271544"/>
    <w:rsid w:val="00271ED7"/>
    <w:rsid w:val="00272261"/>
    <w:rsid w:val="00272CE1"/>
    <w:rsid w:val="00273365"/>
    <w:rsid w:val="002745BC"/>
    <w:rsid w:val="00274B29"/>
    <w:rsid w:val="002756FE"/>
    <w:rsid w:val="00275D9E"/>
    <w:rsid w:val="00276405"/>
    <w:rsid w:val="002775AB"/>
    <w:rsid w:val="002800F2"/>
    <w:rsid w:val="002805CE"/>
    <w:rsid w:val="002808A6"/>
    <w:rsid w:val="00281029"/>
    <w:rsid w:val="002814C2"/>
    <w:rsid w:val="002815B0"/>
    <w:rsid w:val="00281724"/>
    <w:rsid w:val="00281961"/>
    <w:rsid w:val="002820CD"/>
    <w:rsid w:val="00283188"/>
    <w:rsid w:val="00284334"/>
    <w:rsid w:val="00284B6D"/>
    <w:rsid w:val="00284F27"/>
    <w:rsid w:val="0028514F"/>
    <w:rsid w:val="00285F9D"/>
    <w:rsid w:val="00285FB3"/>
    <w:rsid w:val="0028600C"/>
    <w:rsid w:val="0028665F"/>
    <w:rsid w:val="002868E0"/>
    <w:rsid w:val="00286BEC"/>
    <w:rsid w:val="00287397"/>
    <w:rsid w:val="00291CC8"/>
    <w:rsid w:val="00292407"/>
    <w:rsid w:val="00292C10"/>
    <w:rsid w:val="0029443B"/>
    <w:rsid w:val="00295760"/>
    <w:rsid w:val="00297090"/>
    <w:rsid w:val="002979C5"/>
    <w:rsid w:val="00297B69"/>
    <w:rsid w:val="002A0025"/>
    <w:rsid w:val="002A0214"/>
    <w:rsid w:val="002A0D97"/>
    <w:rsid w:val="002A2134"/>
    <w:rsid w:val="002A4998"/>
    <w:rsid w:val="002A56DD"/>
    <w:rsid w:val="002A5C50"/>
    <w:rsid w:val="002A7B1F"/>
    <w:rsid w:val="002B0BA8"/>
    <w:rsid w:val="002B1C37"/>
    <w:rsid w:val="002B2636"/>
    <w:rsid w:val="002B2E75"/>
    <w:rsid w:val="002B313D"/>
    <w:rsid w:val="002B3354"/>
    <w:rsid w:val="002B381F"/>
    <w:rsid w:val="002B3AAF"/>
    <w:rsid w:val="002B3BC2"/>
    <w:rsid w:val="002B4A23"/>
    <w:rsid w:val="002B5C6E"/>
    <w:rsid w:val="002B69DD"/>
    <w:rsid w:val="002B768E"/>
    <w:rsid w:val="002B7729"/>
    <w:rsid w:val="002C12A4"/>
    <w:rsid w:val="002C17BF"/>
    <w:rsid w:val="002C364F"/>
    <w:rsid w:val="002C4262"/>
    <w:rsid w:val="002C5578"/>
    <w:rsid w:val="002C7D8C"/>
    <w:rsid w:val="002D0179"/>
    <w:rsid w:val="002D1203"/>
    <w:rsid w:val="002D135A"/>
    <w:rsid w:val="002D1845"/>
    <w:rsid w:val="002D1F3C"/>
    <w:rsid w:val="002D2A86"/>
    <w:rsid w:val="002D50BB"/>
    <w:rsid w:val="002D7210"/>
    <w:rsid w:val="002E004F"/>
    <w:rsid w:val="002E0837"/>
    <w:rsid w:val="002E1360"/>
    <w:rsid w:val="002E23E2"/>
    <w:rsid w:val="002E2752"/>
    <w:rsid w:val="002E2C03"/>
    <w:rsid w:val="002E5246"/>
    <w:rsid w:val="002E5552"/>
    <w:rsid w:val="002E64A1"/>
    <w:rsid w:val="002F1BF1"/>
    <w:rsid w:val="002F1DD0"/>
    <w:rsid w:val="002F311E"/>
    <w:rsid w:val="002F3146"/>
    <w:rsid w:val="002F3693"/>
    <w:rsid w:val="002F38AB"/>
    <w:rsid w:val="002F53AF"/>
    <w:rsid w:val="002F6ABA"/>
    <w:rsid w:val="002F6BAF"/>
    <w:rsid w:val="003001D7"/>
    <w:rsid w:val="00300934"/>
    <w:rsid w:val="00301A94"/>
    <w:rsid w:val="003029D4"/>
    <w:rsid w:val="0030454E"/>
    <w:rsid w:val="003053B5"/>
    <w:rsid w:val="00306DC9"/>
    <w:rsid w:val="00306F0C"/>
    <w:rsid w:val="003073EA"/>
    <w:rsid w:val="00307DD0"/>
    <w:rsid w:val="00307E88"/>
    <w:rsid w:val="0031241A"/>
    <w:rsid w:val="003140CD"/>
    <w:rsid w:val="0031417F"/>
    <w:rsid w:val="003141C3"/>
    <w:rsid w:val="00315F26"/>
    <w:rsid w:val="00315F35"/>
    <w:rsid w:val="00322D00"/>
    <w:rsid w:val="00323411"/>
    <w:rsid w:val="0032497C"/>
    <w:rsid w:val="00324A9A"/>
    <w:rsid w:val="0032670C"/>
    <w:rsid w:val="00326ADE"/>
    <w:rsid w:val="00326B08"/>
    <w:rsid w:val="00327EC8"/>
    <w:rsid w:val="00330065"/>
    <w:rsid w:val="00332005"/>
    <w:rsid w:val="00332D87"/>
    <w:rsid w:val="003332E9"/>
    <w:rsid w:val="0033411F"/>
    <w:rsid w:val="003350CC"/>
    <w:rsid w:val="003354C2"/>
    <w:rsid w:val="003362E1"/>
    <w:rsid w:val="00336DC5"/>
    <w:rsid w:val="00337771"/>
    <w:rsid w:val="003377B9"/>
    <w:rsid w:val="003403E2"/>
    <w:rsid w:val="00340454"/>
    <w:rsid w:val="003407CA"/>
    <w:rsid w:val="00340DE4"/>
    <w:rsid w:val="003417A5"/>
    <w:rsid w:val="003418FC"/>
    <w:rsid w:val="003420FC"/>
    <w:rsid w:val="00342999"/>
    <w:rsid w:val="0034299A"/>
    <w:rsid w:val="00343B4E"/>
    <w:rsid w:val="00344600"/>
    <w:rsid w:val="003451CE"/>
    <w:rsid w:val="003465B8"/>
    <w:rsid w:val="00346850"/>
    <w:rsid w:val="00350315"/>
    <w:rsid w:val="00350A88"/>
    <w:rsid w:val="003553AE"/>
    <w:rsid w:val="00356A81"/>
    <w:rsid w:val="00356D18"/>
    <w:rsid w:val="003600F9"/>
    <w:rsid w:val="003601AC"/>
    <w:rsid w:val="0036042A"/>
    <w:rsid w:val="00360B88"/>
    <w:rsid w:val="00361538"/>
    <w:rsid w:val="003632A9"/>
    <w:rsid w:val="0036470E"/>
    <w:rsid w:val="00364F3B"/>
    <w:rsid w:val="0036652D"/>
    <w:rsid w:val="003665BB"/>
    <w:rsid w:val="00366FD0"/>
    <w:rsid w:val="00371A9F"/>
    <w:rsid w:val="003721A5"/>
    <w:rsid w:val="00372913"/>
    <w:rsid w:val="00372BBE"/>
    <w:rsid w:val="00372D43"/>
    <w:rsid w:val="003755D4"/>
    <w:rsid w:val="00375685"/>
    <w:rsid w:val="003764A2"/>
    <w:rsid w:val="003768BC"/>
    <w:rsid w:val="00377189"/>
    <w:rsid w:val="003776B3"/>
    <w:rsid w:val="00377BE5"/>
    <w:rsid w:val="00377CD7"/>
    <w:rsid w:val="00380F6F"/>
    <w:rsid w:val="00381472"/>
    <w:rsid w:val="00381AE3"/>
    <w:rsid w:val="00381E38"/>
    <w:rsid w:val="00382288"/>
    <w:rsid w:val="00384420"/>
    <w:rsid w:val="00384614"/>
    <w:rsid w:val="003847B4"/>
    <w:rsid w:val="00384A63"/>
    <w:rsid w:val="00384E80"/>
    <w:rsid w:val="00386183"/>
    <w:rsid w:val="0038721B"/>
    <w:rsid w:val="0039008F"/>
    <w:rsid w:val="0039299E"/>
    <w:rsid w:val="00392A8B"/>
    <w:rsid w:val="00392EF5"/>
    <w:rsid w:val="003940BF"/>
    <w:rsid w:val="00397A15"/>
    <w:rsid w:val="003A0EF9"/>
    <w:rsid w:val="003A24EF"/>
    <w:rsid w:val="003A28D7"/>
    <w:rsid w:val="003A3DD7"/>
    <w:rsid w:val="003A4401"/>
    <w:rsid w:val="003A49AC"/>
    <w:rsid w:val="003A607F"/>
    <w:rsid w:val="003A6209"/>
    <w:rsid w:val="003A76F6"/>
    <w:rsid w:val="003A77E0"/>
    <w:rsid w:val="003B069D"/>
    <w:rsid w:val="003B077C"/>
    <w:rsid w:val="003B092E"/>
    <w:rsid w:val="003B181B"/>
    <w:rsid w:val="003B189D"/>
    <w:rsid w:val="003B42DE"/>
    <w:rsid w:val="003B4B9E"/>
    <w:rsid w:val="003B552E"/>
    <w:rsid w:val="003B5DA7"/>
    <w:rsid w:val="003B63E9"/>
    <w:rsid w:val="003B6883"/>
    <w:rsid w:val="003B700A"/>
    <w:rsid w:val="003B7D06"/>
    <w:rsid w:val="003C0306"/>
    <w:rsid w:val="003C1611"/>
    <w:rsid w:val="003C1CA8"/>
    <w:rsid w:val="003C33BC"/>
    <w:rsid w:val="003C42CD"/>
    <w:rsid w:val="003C4BCB"/>
    <w:rsid w:val="003C5C36"/>
    <w:rsid w:val="003C5C5B"/>
    <w:rsid w:val="003C65E6"/>
    <w:rsid w:val="003C696E"/>
    <w:rsid w:val="003C741D"/>
    <w:rsid w:val="003D1179"/>
    <w:rsid w:val="003D1486"/>
    <w:rsid w:val="003D30D6"/>
    <w:rsid w:val="003D3BA3"/>
    <w:rsid w:val="003D4A66"/>
    <w:rsid w:val="003D4BE4"/>
    <w:rsid w:val="003D5B58"/>
    <w:rsid w:val="003D7975"/>
    <w:rsid w:val="003D7CB2"/>
    <w:rsid w:val="003E0A6F"/>
    <w:rsid w:val="003E499F"/>
    <w:rsid w:val="003E4D45"/>
    <w:rsid w:val="003E5005"/>
    <w:rsid w:val="003E52F6"/>
    <w:rsid w:val="003F000E"/>
    <w:rsid w:val="003F0359"/>
    <w:rsid w:val="003F10C7"/>
    <w:rsid w:val="003F1755"/>
    <w:rsid w:val="003F1815"/>
    <w:rsid w:val="003F26D4"/>
    <w:rsid w:val="003F2A1C"/>
    <w:rsid w:val="003F31B3"/>
    <w:rsid w:val="003F6950"/>
    <w:rsid w:val="004004CA"/>
    <w:rsid w:val="00400BE6"/>
    <w:rsid w:val="00402233"/>
    <w:rsid w:val="0040232E"/>
    <w:rsid w:val="00402AB7"/>
    <w:rsid w:val="004043B5"/>
    <w:rsid w:val="0040441C"/>
    <w:rsid w:val="00404B86"/>
    <w:rsid w:val="004059D0"/>
    <w:rsid w:val="0040696E"/>
    <w:rsid w:val="00406C1B"/>
    <w:rsid w:val="004075F8"/>
    <w:rsid w:val="00407904"/>
    <w:rsid w:val="00407F98"/>
    <w:rsid w:val="00410229"/>
    <w:rsid w:val="004104E8"/>
    <w:rsid w:val="004110A1"/>
    <w:rsid w:val="004119DE"/>
    <w:rsid w:val="004119FD"/>
    <w:rsid w:val="0041222B"/>
    <w:rsid w:val="00413258"/>
    <w:rsid w:val="00413814"/>
    <w:rsid w:val="00414F7A"/>
    <w:rsid w:val="00417332"/>
    <w:rsid w:val="004178AB"/>
    <w:rsid w:val="00417EB7"/>
    <w:rsid w:val="004224CC"/>
    <w:rsid w:val="0042310D"/>
    <w:rsid w:val="0042378A"/>
    <w:rsid w:val="0042507C"/>
    <w:rsid w:val="00425811"/>
    <w:rsid w:val="00426CE1"/>
    <w:rsid w:val="00426F21"/>
    <w:rsid w:val="0042710D"/>
    <w:rsid w:val="004272E5"/>
    <w:rsid w:val="00432B8E"/>
    <w:rsid w:val="00432F22"/>
    <w:rsid w:val="004341FB"/>
    <w:rsid w:val="004359CB"/>
    <w:rsid w:val="00436FC1"/>
    <w:rsid w:val="00437B82"/>
    <w:rsid w:val="00442499"/>
    <w:rsid w:val="00443832"/>
    <w:rsid w:val="00444B17"/>
    <w:rsid w:val="00444BBD"/>
    <w:rsid w:val="00445659"/>
    <w:rsid w:val="00445764"/>
    <w:rsid w:val="00446650"/>
    <w:rsid w:val="00447797"/>
    <w:rsid w:val="00447F4D"/>
    <w:rsid w:val="004507A8"/>
    <w:rsid w:val="00451AD5"/>
    <w:rsid w:val="004521AF"/>
    <w:rsid w:val="00453BE7"/>
    <w:rsid w:val="004545CF"/>
    <w:rsid w:val="0045580D"/>
    <w:rsid w:val="00456AFF"/>
    <w:rsid w:val="00457FA7"/>
    <w:rsid w:val="00461181"/>
    <w:rsid w:val="0046138C"/>
    <w:rsid w:val="004615AE"/>
    <w:rsid w:val="00462B40"/>
    <w:rsid w:val="00464FEB"/>
    <w:rsid w:val="00465AE6"/>
    <w:rsid w:val="00466201"/>
    <w:rsid w:val="0046642E"/>
    <w:rsid w:val="004667A4"/>
    <w:rsid w:val="0047024A"/>
    <w:rsid w:val="004703D7"/>
    <w:rsid w:val="004707B1"/>
    <w:rsid w:val="004713EB"/>
    <w:rsid w:val="004721B5"/>
    <w:rsid w:val="00472D01"/>
    <w:rsid w:val="00472F74"/>
    <w:rsid w:val="004736B2"/>
    <w:rsid w:val="0047378D"/>
    <w:rsid w:val="004755D8"/>
    <w:rsid w:val="00476131"/>
    <w:rsid w:val="00476377"/>
    <w:rsid w:val="00476889"/>
    <w:rsid w:val="00476A84"/>
    <w:rsid w:val="00477133"/>
    <w:rsid w:val="0047729A"/>
    <w:rsid w:val="00480888"/>
    <w:rsid w:val="00481023"/>
    <w:rsid w:val="0048106E"/>
    <w:rsid w:val="004817B1"/>
    <w:rsid w:val="00482DB4"/>
    <w:rsid w:val="0048354C"/>
    <w:rsid w:val="00484F74"/>
    <w:rsid w:val="0048527F"/>
    <w:rsid w:val="00485BFB"/>
    <w:rsid w:val="00485D69"/>
    <w:rsid w:val="004903E1"/>
    <w:rsid w:val="00490659"/>
    <w:rsid w:val="00490F0F"/>
    <w:rsid w:val="004915FC"/>
    <w:rsid w:val="00491839"/>
    <w:rsid w:val="00492763"/>
    <w:rsid w:val="0049289B"/>
    <w:rsid w:val="004928FD"/>
    <w:rsid w:val="00492DBC"/>
    <w:rsid w:val="004934A6"/>
    <w:rsid w:val="00493E5F"/>
    <w:rsid w:val="0049406A"/>
    <w:rsid w:val="00494D89"/>
    <w:rsid w:val="00494EF1"/>
    <w:rsid w:val="0049574D"/>
    <w:rsid w:val="00497295"/>
    <w:rsid w:val="004A1131"/>
    <w:rsid w:val="004A193C"/>
    <w:rsid w:val="004A20CF"/>
    <w:rsid w:val="004A2CE0"/>
    <w:rsid w:val="004A30A2"/>
    <w:rsid w:val="004A3AD6"/>
    <w:rsid w:val="004A44B1"/>
    <w:rsid w:val="004A47C2"/>
    <w:rsid w:val="004A5D4B"/>
    <w:rsid w:val="004B1EEC"/>
    <w:rsid w:val="004B24E7"/>
    <w:rsid w:val="004B2FD1"/>
    <w:rsid w:val="004B37A0"/>
    <w:rsid w:val="004B4B70"/>
    <w:rsid w:val="004B686E"/>
    <w:rsid w:val="004B6F8B"/>
    <w:rsid w:val="004C0176"/>
    <w:rsid w:val="004C018E"/>
    <w:rsid w:val="004C244A"/>
    <w:rsid w:val="004C2C69"/>
    <w:rsid w:val="004C389F"/>
    <w:rsid w:val="004C4927"/>
    <w:rsid w:val="004C586F"/>
    <w:rsid w:val="004D05A0"/>
    <w:rsid w:val="004D0808"/>
    <w:rsid w:val="004D09E2"/>
    <w:rsid w:val="004D2514"/>
    <w:rsid w:val="004D327E"/>
    <w:rsid w:val="004D4C25"/>
    <w:rsid w:val="004D502F"/>
    <w:rsid w:val="004D5538"/>
    <w:rsid w:val="004D6B3D"/>
    <w:rsid w:val="004D7230"/>
    <w:rsid w:val="004E066E"/>
    <w:rsid w:val="004E0EDE"/>
    <w:rsid w:val="004E0EE9"/>
    <w:rsid w:val="004E1873"/>
    <w:rsid w:val="004E1BA1"/>
    <w:rsid w:val="004E1F6F"/>
    <w:rsid w:val="004E23E1"/>
    <w:rsid w:val="004E2C9F"/>
    <w:rsid w:val="004E350B"/>
    <w:rsid w:val="004E3BD8"/>
    <w:rsid w:val="004E40AB"/>
    <w:rsid w:val="004E4128"/>
    <w:rsid w:val="004E43F1"/>
    <w:rsid w:val="004E5332"/>
    <w:rsid w:val="004E682C"/>
    <w:rsid w:val="004E6D5B"/>
    <w:rsid w:val="004F0297"/>
    <w:rsid w:val="004F1290"/>
    <w:rsid w:val="004F1920"/>
    <w:rsid w:val="004F1AE2"/>
    <w:rsid w:val="004F211F"/>
    <w:rsid w:val="004F2EF5"/>
    <w:rsid w:val="004F3747"/>
    <w:rsid w:val="004F37DA"/>
    <w:rsid w:val="004F5119"/>
    <w:rsid w:val="004F57D9"/>
    <w:rsid w:val="004F59AA"/>
    <w:rsid w:val="004F5C09"/>
    <w:rsid w:val="004F5CE6"/>
    <w:rsid w:val="004F68DC"/>
    <w:rsid w:val="004F6B3E"/>
    <w:rsid w:val="00501642"/>
    <w:rsid w:val="0050205B"/>
    <w:rsid w:val="005020F1"/>
    <w:rsid w:val="00502353"/>
    <w:rsid w:val="005058FC"/>
    <w:rsid w:val="00506039"/>
    <w:rsid w:val="00507024"/>
    <w:rsid w:val="00507519"/>
    <w:rsid w:val="00507757"/>
    <w:rsid w:val="005110E3"/>
    <w:rsid w:val="005112EC"/>
    <w:rsid w:val="00511727"/>
    <w:rsid w:val="00511895"/>
    <w:rsid w:val="00512923"/>
    <w:rsid w:val="0051373C"/>
    <w:rsid w:val="00513F65"/>
    <w:rsid w:val="00514599"/>
    <w:rsid w:val="00514FA7"/>
    <w:rsid w:val="00515106"/>
    <w:rsid w:val="005157CD"/>
    <w:rsid w:val="0051632F"/>
    <w:rsid w:val="00517207"/>
    <w:rsid w:val="005173FF"/>
    <w:rsid w:val="00520D2B"/>
    <w:rsid w:val="0052123E"/>
    <w:rsid w:val="00521579"/>
    <w:rsid w:val="00523941"/>
    <w:rsid w:val="005240B1"/>
    <w:rsid w:val="00524899"/>
    <w:rsid w:val="00524DCC"/>
    <w:rsid w:val="00524FC5"/>
    <w:rsid w:val="0052516F"/>
    <w:rsid w:val="0052665B"/>
    <w:rsid w:val="0052769D"/>
    <w:rsid w:val="00527801"/>
    <w:rsid w:val="00527BFD"/>
    <w:rsid w:val="0053002C"/>
    <w:rsid w:val="0053009C"/>
    <w:rsid w:val="00531301"/>
    <w:rsid w:val="00531FA3"/>
    <w:rsid w:val="00532350"/>
    <w:rsid w:val="00532D09"/>
    <w:rsid w:val="005330A8"/>
    <w:rsid w:val="00533ACF"/>
    <w:rsid w:val="00534382"/>
    <w:rsid w:val="005344A6"/>
    <w:rsid w:val="0053453F"/>
    <w:rsid w:val="00534E85"/>
    <w:rsid w:val="00534F71"/>
    <w:rsid w:val="005361E3"/>
    <w:rsid w:val="0053736A"/>
    <w:rsid w:val="00537568"/>
    <w:rsid w:val="00537DCC"/>
    <w:rsid w:val="005412CF"/>
    <w:rsid w:val="005413C6"/>
    <w:rsid w:val="00543F2A"/>
    <w:rsid w:val="00546542"/>
    <w:rsid w:val="00547355"/>
    <w:rsid w:val="005509E3"/>
    <w:rsid w:val="00550A2A"/>
    <w:rsid w:val="00550FB2"/>
    <w:rsid w:val="005540B5"/>
    <w:rsid w:val="00554554"/>
    <w:rsid w:val="00554E00"/>
    <w:rsid w:val="00555338"/>
    <w:rsid w:val="005573ED"/>
    <w:rsid w:val="0055743A"/>
    <w:rsid w:val="00557643"/>
    <w:rsid w:val="005578BF"/>
    <w:rsid w:val="00557ACB"/>
    <w:rsid w:val="00560181"/>
    <w:rsid w:val="0056247D"/>
    <w:rsid w:val="00562600"/>
    <w:rsid w:val="005628EA"/>
    <w:rsid w:val="00563AFE"/>
    <w:rsid w:val="00564F6B"/>
    <w:rsid w:val="0056689A"/>
    <w:rsid w:val="00567349"/>
    <w:rsid w:val="005679AE"/>
    <w:rsid w:val="00570053"/>
    <w:rsid w:val="0057005F"/>
    <w:rsid w:val="00570E69"/>
    <w:rsid w:val="00571006"/>
    <w:rsid w:val="00571488"/>
    <w:rsid w:val="005716A4"/>
    <w:rsid w:val="0057187C"/>
    <w:rsid w:val="00571F63"/>
    <w:rsid w:val="00575CB2"/>
    <w:rsid w:val="005769F2"/>
    <w:rsid w:val="005770C0"/>
    <w:rsid w:val="00580111"/>
    <w:rsid w:val="00581149"/>
    <w:rsid w:val="00581868"/>
    <w:rsid w:val="00583863"/>
    <w:rsid w:val="00583CDD"/>
    <w:rsid w:val="00583E8F"/>
    <w:rsid w:val="0058534D"/>
    <w:rsid w:val="00585DBC"/>
    <w:rsid w:val="0058612E"/>
    <w:rsid w:val="0058635F"/>
    <w:rsid w:val="0059058E"/>
    <w:rsid w:val="005929C5"/>
    <w:rsid w:val="005931CA"/>
    <w:rsid w:val="00593484"/>
    <w:rsid w:val="00594B48"/>
    <w:rsid w:val="00594F58"/>
    <w:rsid w:val="00595531"/>
    <w:rsid w:val="00595C38"/>
    <w:rsid w:val="00596772"/>
    <w:rsid w:val="005A0813"/>
    <w:rsid w:val="005A09C2"/>
    <w:rsid w:val="005A2215"/>
    <w:rsid w:val="005A3052"/>
    <w:rsid w:val="005A3C84"/>
    <w:rsid w:val="005A3D33"/>
    <w:rsid w:val="005A3E31"/>
    <w:rsid w:val="005A4E4A"/>
    <w:rsid w:val="005A578A"/>
    <w:rsid w:val="005A6996"/>
    <w:rsid w:val="005A70D0"/>
    <w:rsid w:val="005A7A67"/>
    <w:rsid w:val="005B0268"/>
    <w:rsid w:val="005B04B8"/>
    <w:rsid w:val="005B08E1"/>
    <w:rsid w:val="005B137C"/>
    <w:rsid w:val="005B23AF"/>
    <w:rsid w:val="005B383E"/>
    <w:rsid w:val="005B3A74"/>
    <w:rsid w:val="005B4035"/>
    <w:rsid w:val="005B478C"/>
    <w:rsid w:val="005B531C"/>
    <w:rsid w:val="005B57DB"/>
    <w:rsid w:val="005B5C8B"/>
    <w:rsid w:val="005B72E8"/>
    <w:rsid w:val="005B7538"/>
    <w:rsid w:val="005B7829"/>
    <w:rsid w:val="005C09B9"/>
    <w:rsid w:val="005C0D78"/>
    <w:rsid w:val="005C1149"/>
    <w:rsid w:val="005C1591"/>
    <w:rsid w:val="005C1DF4"/>
    <w:rsid w:val="005C2436"/>
    <w:rsid w:val="005C2DC1"/>
    <w:rsid w:val="005C404A"/>
    <w:rsid w:val="005C5734"/>
    <w:rsid w:val="005C5D6E"/>
    <w:rsid w:val="005C636D"/>
    <w:rsid w:val="005C70CF"/>
    <w:rsid w:val="005C72E5"/>
    <w:rsid w:val="005C7EDC"/>
    <w:rsid w:val="005D0688"/>
    <w:rsid w:val="005D2AEB"/>
    <w:rsid w:val="005D34A3"/>
    <w:rsid w:val="005D3546"/>
    <w:rsid w:val="005D5C08"/>
    <w:rsid w:val="005D63B5"/>
    <w:rsid w:val="005D671A"/>
    <w:rsid w:val="005E0C27"/>
    <w:rsid w:val="005E2462"/>
    <w:rsid w:val="005E3149"/>
    <w:rsid w:val="005E3406"/>
    <w:rsid w:val="005E4670"/>
    <w:rsid w:val="005E6FA9"/>
    <w:rsid w:val="005F14EF"/>
    <w:rsid w:val="005F181D"/>
    <w:rsid w:val="005F1DE1"/>
    <w:rsid w:val="005F260E"/>
    <w:rsid w:val="005F4935"/>
    <w:rsid w:val="005F59E2"/>
    <w:rsid w:val="005F5F01"/>
    <w:rsid w:val="005F66E8"/>
    <w:rsid w:val="005F713A"/>
    <w:rsid w:val="005F713C"/>
    <w:rsid w:val="00600270"/>
    <w:rsid w:val="00600BF4"/>
    <w:rsid w:val="00601550"/>
    <w:rsid w:val="00602AC9"/>
    <w:rsid w:val="00603E23"/>
    <w:rsid w:val="00604029"/>
    <w:rsid w:val="00604EE7"/>
    <w:rsid w:val="00606964"/>
    <w:rsid w:val="00606B82"/>
    <w:rsid w:val="006075F6"/>
    <w:rsid w:val="0060765D"/>
    <w:rsid w:val="00607A40"/>
    <w:rsid w:val="00610B17"/>
    <w:rsid w:val="00610C1A"/>
    <w:rsid w:val="006110AB"/>
    <w:rsid w:val="00611D01"/>
    <w:rsid w:val="00611E92"/>
    <w:rsid w:val="0061324A"/>
    <w:rsid w:val="00613819"/>
    <w:rsid w:val="00615739"/>
    <w:rsid w:val="0061630C"/>
    <w:rsid w:val="006166D2"/>
    <w:rsid w:val="00617C71"/>
    <w:rsid w:val="00622000"/>
    <w:rsid w:val="00622006"/>
    <w:rsid w:val="00622307"/>
    <w:rsid w:val="00622B23"/>
    <w:rsid w:val="006261A3"/>
    <w:rsid w:val="00626AEE"/>
    <w:rsid w:val="00626C8B"/>
    <w:rsid w:val="00627FD1"/>
    <w:rsid w:val="0063218E"/>
    <w:rsid w:val="0063262C"/>
    <w:rsid w:val="00633670"/>
    <w:rsid w:val="00633FC3"/>
    <w:rsid w:val="00635017"/>
    <w:rsid w:val="00641793"/>
    <w:rsid w:val="00642BF9"/>
    <w:rsid w:val="00643A97"/>
    <w:rsid w:val="00643F14"/>
    <w:rsid w:val="00643F40"/>
    <w:rsid w:val="006442CA"/>
    <w:rsid w:val="006456B2"/>
    <w:rsid w:val="00645ECB"/>
    <w:rsid w:val="00652B89"/>
    <w:rsid w:val="00654BAB"/>
    <w:rsid w:val="006551B0"/>
    <w:rsid w:val="00655B5E"/>
    <w:rsid w:val="00656BB8"/>
    <w:rsid w:val="00657366"/>
    <w:rsid w:val="00657407"/>
    <w:rsid w:val="006605F6"/>
    <w:rsid w:val="006612AB"/>
    <w:rsid w:val="00662116"/>
    <w:rsid w:val="006628A3"/>
    <w:rsid w:val="006633E8"/>
    <w:rsid w:val="00664714"/>
    <w:rsid w:val="00664F21"/>
    <w:rsid w:val="0066511A"/>
    <w:rsid w:val="00665EC9"/>
    <w:rsid w:val="00665EDF"/>
    <w:rsid w:val="0066678D"/>
    <w:rsid w:val="006702EE"/>
    <w:rsid w:val="0067140F"/>
    <w:rsid w:val="00674824"/>
    <w:rsid w:val="00674DCF"/>
    <w:rsid w:val="0067617C"/>
    <w:rsid w:val="006762CE"/>
    <w:rsid w:val="00676B73"/>
    <w:rsid w:val="00677575"/>
    <w:rsid w:val="00677FB7"/>
    <w:rsid w:val="006811FF"/>
    <w:rsid w:val="00681420"/>
    <w:rsid w:val="00681C2C"/>
    <w:rsid w:val="00682853"/>
    <w:rsid w:val="00682BDE"/>
    <w:rsid w:val="006855AF"/>
    <w:rsid w:val="00687A96"/>
    <w:rsid w:val="006910E1"/>
    <w:rsid w:val="006916A7"/>
    <w:rsid w:val="0069255F"/>
    <w:rsid w:val="00692BF9"/>
    <w:rsid w:val="00693F4F"/>
    <w:rsid w:val="0069576A"/>
    <w:rsid w:val="006A03AB"/>
    <w:rsid w:val="006A1286"/>
    <w:rsid w:val="006A345A"/>
    <w:rsid w:val="006A4590"/>
    <w:rsid w:val="006A45E7"/>
    <w:rsid w:val="006A4B4B"/>
    <w:rsid w:val="006A4EAB"/>
    <w:rsid w:val="006A5261"/>
    <w:rsid w:val="006A7110"/>
    <w:rsid w:val="006A74AE"/>
    <w:rsid w:val="006B035C"/>
    <w:rsid w:val="006B2F97"/>
    <w:rsid w:val="006B56BB"/>
    <w:rsid w:val="006B578A"/>
    <w:rsid w:val="006B5B1F"/>
    <w:rsid w:val="006B68F2"/>
    <w:rsid w:val="006B6930"/>
    <w:rsid w:val="006C00C0"/>
    <w:rsid w:val="006C18AF"/>
    <w:rsid w:val="006C1A4A"/>
    <w:rsid w:val="006C225E"/>
    <w:rsid w:val="006C2EB3"/>
    <w:rsid w:val="006C3802"/>
    <w:rsid w:val="006C3D0D"/>
    <w:rsid w:val="006C6815"/>
    <w:rsid w:val="006D0586"/>
    <w:rsid w:val="006D08B2"/>
    <w:rsid w:val="006D180F"/>
    <w:rsid w:val="006D44EC"/>
    <w:rsid w:val="006D4F1A"/>
    <w:rsid w:val="006D5161"/>
    <w:rsid w:val="006D633A"/>
    <w:rsid w:val="006D71E0"/>
    <w:rsid w:val="006E036E"/>
    <w:rsid w:val="006E149B"/>
    <w:rsid w:val="006E2A64"/>
    <w:rsid w:val="006E3FC1"/>
    <w:rsid w:val="006E5CE5"/>
    <w:rsid w:val="006F1330"/>
    <w:rsid w:val="006F1E94"/>
    <w:rsid w:val="006F27A9"/>
    <w:rsid w:val="006F2811"/>
    <w:rsid w:val="006F2ADF"/>
    <w:rsid w:val="006F3BAD"/>
    <w:rsid w:val="006F4486"/>
    <w:rsid w:val="006F44B4"/>
    <w:rsid w:val="006F4855"/>
    <w:rsid w:val="006F524D"/>
    <w:rsid w:val="006F5DB6"/>
    <w:rsid w:val="0070010C"/>
    <w:rsid w:val="007011B2"/>
    <w:rsid w:val="00701608"/>
    <w:rsid w:val="007030FB"/>
    <w:rsid w:val="007033FB"/>
    <w:rsid w:val="00703BE8"/>
    <w:rsid w:val="0070405F"/>
    <w:rsid w:val="0070409E"/>
    <w:rsid w:val="00704D0D"/>
    <w:rsid w:val="00705EB3"/>
    <w:rsid w:val="007066EF"/>
    <w:rsid w:val="00710424"/>
    <w:rsid w:val="00710C81"/>
    <w:rsid w:val="00711D71"/>
    <w:rsid w:val="00712BFF"/>
    <w:rsid w:val="00712CDD"/>
    <w:rsid w:val="007133FD"/>
    <w:rsid w:val="00713D71"/>
    <w:rsid w:val="00715BCE"/>
    <w:rsid w:val="00715EE0"/>
    <w:rsid w:val="00716741"/>
    <w:rsid w:val="00721285"/>
    <w:rsid w:val="00723231"/>
    <w:rsid w:val="00723604"/>
    <w:rsid w:val="00723E6E"/>
    <w:rsid w:val="0072499C"/>
    <w:rsid w:val="00724E68"/>
    <w:rsid w:val="007275EA"/>
    <w:rsid w:val="007303A1"/>
    <w:rsid w:val="0073074B"/>
    <w:rsid w:val="0073084B"/>
    <w:rsid w:val="00731A58"/>
    <w:rsid w:val="00731A99"/>
    <w:rsid w:val="00731ABE"/>
    <w:rsid w:val="007320E0"/>
    <w:rsid w:val="00732106"/>
    <w:rsid w:val="007322F4"/>
    <w:rsid w:val="00732ED0"/>
    <w:rsid w:val="00733175"/>
    <w:rsid w:val="007339B0"/>
    <w:rsid w:val="00734A56"/>
    <w:rsid w:val="007356FE"/>
    <w:rsid w:val="00735860"/>
    <w:rsid w:val="00735DB6"/>
    <w:rsid w:val="00741983"/>
    <w:rsid w:val="00741A98"/>
    <w:rsid w:val="00741E01"/>
    <w:rsid w:val="007420F9"/>
    <w:rsid w:val="0074392B"/>
    <w:rsid w:val="00744840"/>
    <w:rsid w:val="0074672E"/>
    <w:rsid w:val="00747BBF"/>
    <w:rsid w:val="0075069C"/>
    <w:rsid w:val="00750942"/>
    <w:rsid w:val="00750A77"/>
    <w:rsid w:val="00751BA0"/>
    <w:rsid w:val="00752BFB"/>
    <w:rsid w:val="007543EE"/>
    <w:rsid w:val="00754883"/>
    <w:rsid w:val="00754915"/>
    <w:rsid w:val="00755EE7"/>
    <w:rsid w:val="00756963"/>
    <w:rsid w:val="00756DF1"/>
    <w:rsid w:val="00757495"/>
    <w:rsid w:val="00757FAD"/>
    <w:rsid w:val="0076122D"/>
    <w:rsid w:val="00763800"/>
    <w:rsid w:val="00763EAB"/>
    <w:rsid w:val="00763EDD"/>
    <w:rsid w:val="007679F3"/>
    <w:rsid w:val="00770915"/>
    <w:rsid w:val="00771398"/>
    <w:rsid w:val="007717AD"/>
    <w:rsid w:val="0077218F"/>
    <w:rsid w:val="0077268D"/>
    <w:rsid w:val="00772C01"/>
    <w:rsid w:val="0077389B"/>
    <w:rsid w:val="007750A6"/>
    <w:rsid w:val="00776074"/>
    <w:rsid w:val="00776F6D"/>
    <w:rsid w:val="0078165F"/>
    <w:rsid w:val="007821A2"/>
    <w:rsid w:val="00783ED2"/>
    <w:rsid w:val="007851B2"/>
    <w:rsid w:val="0078549B"/>
    <w:rsid w:val="0078706F"/>
    <w:rsid w:val="0078755A"/>
    <w:rsid w:val="007903EA"/>
    <w:rsid w:val="007920A4"/>
    <w:rsid w:val="007922DF"/>
    <w:rsid w:val="00793E2D"/>
    <w:rsid w:val="0079445E"/>
    <w:rsid w:val="00795244"/>
    <w:rsid w:val="007958D2"/>
    <w:rsid w:val="0079599F"/>
    <w:rsid w:val="007A17B8"/>
    <w:rsid w:val="007A52D3"/>
    <w:rsid w:val="007A5C6D"/>
    <w:rsid w:val="007A5DE8"/>
    <w:rsid w:val="007A714A"/>
    <w:rsid w:val="007A774B"/>
    <w:rsid w:val="007A7C48"/>
    <w:rsid w:val="007B020C"/>
    <w:rsid w:val="007B0FAA"/>
    <w:rsid w:val="007B12B7"/>
    <w:rsid w:val="007B24DB"/>
    <w:rsid w:val="007B26D9"/>
    <w:rsid w:val="007B27FD"/>
    <w:rsid w:val="007B33FE"/>
    <w:rsid w:val="007B3D39"/>
    <w:rsid w:val="007B4491"/>
    <w:rsid w:val="007B57B6"/>
    <w:rsid w:val="007B6B3D"/>
    <w:rsid w:val="007B76C4"/>
    <w:rsid w:val="007C21BB"/>
    <w:rsid w:val="007C2707"/>
    <w:rsid w:val="007C2DEE"/>
    <w:rsid w:val="007C37FD"/>
    <w:rsid w:val="007C3973"/>
    <w:rsid w:val="007C453F"/>
    <w:rsid w:val="007C531C"/>
    <w:rsid w:val="007C5588"/>
    <w:rsid w:val="007C58B6"/>
    <w:rsid w:val="007C670C"/>
    <w:rsid w:val="007C7DAB"/>
    <w:rsid w:val="007C7E78"/>
    <w:rsid w:val="007C7FD7"/>
    <w:rsid w:val="007D0245"/>
    <w:rsid w:val="007D26DD"/>
    <w:rsid w:val="007D2E1C"/>
    <w:rsid w:val="007D301E"/>
    <w:rsid w:val="007D3959"/>
    <w:rsid w:val="007D48D5"/>
    <w:rsid w:val="007D75FD"/>
    <w:rsid w:val="007D7AC0"/>
    <w:rsid w:val="007E0745"/>
    <w:rsid w:val="007E14C6"/>
    <w:rsid w:val="007E1779"/>
    <w:rsid w:val="007E30D2"/>
    <w:rsid w:val="007E3DEB"/>
    <w:rsid w:val="007E5718"/>
    <w:rsid w:val="007E6635"/>
    <w:rsid w:val="007E7411"/>
    <w:rsid w:val="007E74D0"/>
    <w:rsid w:val="007F1093"/>
    <w:rsid w:val="007F1303"/>
    <w:rsid w:val="007F1985"/>
    <w:rsid w:val="007F2B6B"/>
    <w:rsid w:val="007F2BBD"/>
    <w:rsid w:val="007F3700"/>
    <w:rsid w:val="007F3830"/>
    <w:rsid w:val="007F4922"/>
    <w:rsid w:val="007F538C"/>
    <w:rsid w:val="007F56B3"/>
    <w:rsid w:val="007F7FFE"/>
    <w:rsid w:val="00800957"/>
    <w:rsid w:val="00800E37"/>
    <w:rsid w:val="0080217B"/>
    <w:rsid w:val="00802F63"/>
    <w:rsid w:val="00803511"/>
    <w:rsid w:val="00804202"/>
    <w:rsid w:val="00804E80"/>
    <w:rsid w:val="008056B7"/>
    <w:rsid w:val="008059B3"/>
    <w:rsid w:val="008059E4"/>
    <w:rsid w:val="00807160"/>
    <w:rsid w:val="0081092F"/>
    <w:rsid w:val="00810A7E"/>
    <w:rsid w:val="00810C74"/>
    <w:rsid w:val="00811509"/>
    <w:rsid w:val="008127EE"/>
    <w:rsid w:val="00813174"/>
    <w:rsid w:val="008132D8"/>
    <w:rsid w:val="0081379C"/>
    <w:rsid w:val="008145ED"/>
    <w:rsid w:val="008148CE"/>
    <w:rsid w:val="0081651C"/>
    <w:rsid w:val="008178ED"/>
    <w:rsid w:val="0082053F"/>
    <w:rsid w:val="008205D2"/>
    <w:rsid w:val="00820A7D"/>
    <w:rsid w:val="008213F0"/>
    <w:rsid w:val="00821475"/>
    <w:rsid w:val="008229AB"/>
    <w:rsid w:val="00822BC3"/>
    <w:rsid w:val="00824CDF"/>
    <w:rsid w:val="00824D79"/>
    <w:rsid w:val="00825369"/>
    <w:rsid w:val="00825BA3"/>
    <w:rsid w:val="008277FC"/>
    <w:rsid w:val="00827AB6"/>
    <w:rsid w:val="00832134"/>
    <w:rsid w:val="00832C33"/>
    <w:rsid w:val="00834A50"/>
    <w:rsid w:val="0083532E"/>
    <w:rsid w:val="008358A1"/>
    <w:rsid w:val="00835D09"/>
    <w:rsid w:val="0083712A"/>
    <w:rsid w:val="0083791B"/>
    <w:rsid w:val="00840A47"/>
    <w:rsid w:val="008420AC"/>
    <w:rsid w:val="00842283"/>
    <w:rsid w:val="008437C7"/>
    <w:rsid w:val="008440AA"/>
    <w:rsid w:val="008453F6"/>
    <w:rsid w:val="0084620D"/>
    <w:rsid w:val="008503FD"/>
    <w:rsid w:val="00850DA7"/>
    <w:rsid w:val="00851417"/>
    <w:rsid w:val="0085234E"/>
    <w:rsid w:val="0085315A"/>
    <w:rsid w:val="00853285"/>
    <w:rsid w:val="008540CC"/>
    <w:rsid w:val="00856852"/>
    <w:rsid w:val="0085718E"/>
    <w:rsid w:val="008576FF"/>
    <w:rsid w:val="00860BCD"/>
    <w:rsid w:val="00861179"/>
    <w:rsid w:val="00861BCA"/>
    <w:rsid w:val="00862904"/>
    <w:rsid w:val="008633FA"/>
    <w:rsid w:val="00864827"/>
    <w:rsid w:val="008654B7"/>
    <w:rsid w:val="0086585F"/>
    <w:rsid w:val="00865EF6"/>
    <w:rsid w:val="008700AE"/>
    <w:rsid w:val="00873E01"/>
    <w:rsid w:val="00873E02"/>
    <w:rsid w:val="00874B46"/>
    <w:rsid w:val="00875BB6"/>
    <w:rsid w:val="0087650A"/>
    <w:rsid w:val="00876BE1"/>
    <w:rsid w:val="00876CC4"/>
    <w:rsid w:val="008800E3"/>
    <w:rsid w:val="0088090F"/>
    <w:rsid w:val="00880DF5"/>
    <w:rsid w:val="008811E6"/>
    <w:rsid w:val="00881441"/>
    <w:rsid w:val="0088174D"/>
    <w:rsid w:val="00881CA7"/>
    <w:rsid w:val="00882456"/>
    <w:rsid w:val="0088299B"/>
    <w:rsid w:val="00883247"/>
    <w:rsid w:val="0088345E"/>
    <w:rsid w:val="00883CEB"/>
    <w:rsid w:val="00885C24"/>
    <w:rsid w:val="0088644C"/>
    <w:rsid w:val="008864F1"/>
    <w:rsid w:val="008875EE"/>
    <w:rsid w:val="0088770F"/>
    <w:rsid w:val="0089088C"/>
    <w:rsid w:val="008910BB"/>
    <w:rsid w:val="0089219D"/>
    <w:rsid w:val="00892D56"/>
    <w:rsid w:val="00892D78"/>
    <w:rsid w:val="00893964"/>
    <w:rsid w:val="00893B0D"/>
    <w:rsid w:val="00893ED7"/>
    <w:rsid w:val="00894D20"/>
    <w:rsid w:val="00894D31"/>
    <w:rsid w:val="00897F6E"/>
    <w:rsid w:val="008A0747"/>
    <w:rsid w:val="008A1F41"/>
    <w:rsid w:val="008A2F2A"/>
    <w:rsid w:val="008A3633"/>
    <w:rsid w:val="008A5654"/>
    <w:rsid w:val="008A5762"/>
    <w:rsid w:val="008A5B05"/>
    <w:rsid w:val="008A5BA0"/>
    <w:rsid w:val="008A5BBC"/>
    <w:rsid w:val="008A66B1"/>
    <w:rsid w:val="008A6D9E"/>
    <w:rsid w:val="008B013A"/>
    <w:rsid w:val="008B057B"/>
    <w:rsid w:val="008B098C"/>
    <w:rsid w:val="008B0CC9"/>
    <w:rsid w:val="008B0E4C"/>
    <w:rsid w:val="008B10F4"/>
    <w:rsid w:val="008B115C"/>
    <w:rsid w:val="008B12A5"/>
    <w:rsid w:val="008B2EE4"/>
    <w:rsid w:val="008B3657"/>
    <w:rsid w:val="008B44A3"/>
    <w:rsid w:val="008B4A72"/>
    <w:rsid w:val="008B5AE2"/>
    <w:rsid w:val="008B6365"/>
    <w:rsid w:val="008B6C72"/>
    <w:rsid w:val="008B7E09"/>
    <w:rsid w:val="008C0128"/>
    <w:rsid w:val="008C0D54"/>
    <w:rsid w:val="008C1180"/>
    <w:rsid w:val="008C1D37"/>
    <w:rsid w:val="008C2196"/>
    <w:rsid w:val="008C2277"/>
    <w:rsid w:val="008C347F"/>
    <w:rsid w:val="008C3A9B"/>
    <w:rsid w:val="008C3F29"/>
    <w:rsid w:val="008C4BF6"/>
    <w:rsid w:val="008C4F5C"/>
    <w:rsid w:val="008C5031"/>
    <w:rsid w:val="008C54EC"/>
    <w:rsid w:val="008C5F69"/>
    <w:rsid w:val="008C6125"/>
    <w:rsid w:val="008C6429"/>
    <w:rsid w:val="008C6927"/>
    <w:rsid w:val="008C7247"/>
    <w:rsid w:val="008C74D2"/>
    <w:rsid w:val="008D03EB"/>
    <w:rsid w:val="008D0712"/>
    <w:rsid w:val="008D161D"/>
    <w:rsid w:val="008D2981"/>
    <w:rsid w:val="008D411F"/>
    <w:rsid w:val="008D4B8F"/>
    <w:rsid w:val="008D5086"/>
    <w:rsid w:val="008D544E"/>
    <w:rsid w:val="008D5EB8"/>
    <w:rsid w:val="008D69A9"/>
    <w:rsid w:val="008E0DBC"/>
    <w:rsid w:val="008E1081"/>
    <w:rsid w:val="008E1E95"/>
    <w:rsid w:val="008E26E8"/>
    <w:rsid w:val="008E27D1"/>
    <w:rsid w:val="008E30F0"/>
    <w:rsid w:val="008E4613"/>
    <w:rsid w:val="008E4794"/>
    <w:rsid w:val="008E62B6"/>
    <w:rsid w:val="008E6F08"/>
    <w:rsid w:val="008F0362"/>
    <w:rsid w:val="008F08AC"/>
    <w:rsid w:val="008F0D31"/>
    <w:rsid w:val="008F1625"/>
    <w:rsid w:val="008F1626"/>
    <w:rsid w:val="008F23B0"/>
    <w:rsid w:val="008F25EB"/>
    <w:rsid w:val="008F562B"/>
    <w:rsid w:val="008F6E4B"/>
    <w:rsid w:val="008F7335"/>
    <w:rsid w:val="00902637"/>
    <w:rsid w:val="009032B4"/>
    <w:rsid w:val="00903EFF"/>
    <w:rsid w:val="0090482C"/>
    <w:rsid w:val="00905345"/>
    <w:rsid w:val="00905D80"/>
    <w:rsid w:val="009064FE"/>
    <w:rsid w:val="00906D67"/>
    <w:rsid w:val="00906D98"/>
    <w:rsid w:val="009144BC"/>
    <w:rsid w:val="009157A1"/>
    <w:rsid w:val="00916698"/>
    <w:rsid w:val="0091743D"/>
    <w:rsid w:val="00917C43"/>
    <w:rsid w:val="00921F95"/>
    <w:rsid w:val="00922BCE"/>
    <w:rsid w:val="00925512"/>
    <w:rsid w:val="00926B04"/>
    <w:rsid w:val="00926C78"/>
    <w:rsid w:val="0092702A"/>
    <w:rsid w:val="00930475"/>
    <w:rsid w:val="00930702"/>
    <w:rsid w:val="00930F89"/>
    <w:rsid w:val="009312B8"/>
    <w:rsid w:val="00932C8B"/>
    <w:rsid w:val="00932E47"/>
    <w:rsid w:val="00935868"/>
    <w:rsid w:val="00935E79"/>
    <w:rsid w:val="00936C41"/>
    <w:rsid w:val="0093716E"/>
    <w:rsid w:val="00937D77"/>
    <w:rsid w:val="009406D0"/>
    <w:rsid w:val="00940759"/>
    <w:rsid w:val="00940DE4"/>
    <w:rsid w:val="00940E53"/>
    <w:rsid w:val="00941E7D"/>
    <w:rsid w:val="009427F8"/>
    <w:rsid w:val="00943781"/>
    <w:rsid w:val="00943822"/>
    <w:rsid w:val="009446EE"/>
    <w:rsid w:val="00944EA3"/>
    <w:rsid w:val="00946F6E"/>
    <w:rsid w:val="00947359"/>
    <w:rsid w:val="00950279"/>
    <w:rsid w:val="00950F67"/>
    <w:rsid w:val="00953303"/>
    <w:rsid w:val="009545ED"/>
    <w:rsid w:val="00954E19"/>
    <w:rsid w:val="00955C0B"/>
    <w:rsid w:val="00955E57"/>
    <w:rsid w:val="00955EEC"/>
    <w:rsid w:val="00955F2C"/>
    <w:rsid w:val="009566B5"/>
    <w:rsid w:val="009578D2"/>
    <w:rsid w:val="00957951"/>
    <w:rsid w:val="0096421D"/>
    <w:rsid w:val="009644CF"/>
    <w:rsid w:val="00964C41"/>
    <w:rsid w:val="00965178"/>
    <w:rsid w:val="009658D6"/>
    <w:rsid w:val="0096609D"/>
    <w:rsid w:val="00966EA4"/>
    <w:rsid w:val="00966F6F"/>
    <w:rsid w:val="00967C6D"/>
    <w:rsid w:val="00967E76"/>
    <w:rsid w:val="009703EA"/>
    <w:rsid w:val="00970CB1"/>
    <w:rsid w:val="00971C33"/>
    <w:rsid w:val="00971F56"/>
    <w:rsid w:val="00973FA0"/>
    <w:rsid w:val="0097496C"/>
    <w:rsid w:val="00974B43"/>
    <w:rsid w:val="0097554D"/>
    <w:rsid w:val="009762D4"/>
    <w:rsid w:val="00977571"/>
    <w:rsid w:val="009776EC"/>
    <w:rsid w:val="0098123C"/>
    <w:rsid w:val="0098205C"/>
    <w:rsid w:val="009837DC"/>
    <w:rsid w:val="00984741"/>
    <w:rsid w:val="009855A2"/>
    <w:rsid w:val="0098728A"/>
    <w:rsid w:val="00990AD5"/>
    <w:rsid w:val="00991F48"/>
    <w:rsid w:val="0099243F"/>
    <w:rsid w:val="00992483"/>
    <w:rsid w:val="009938D3"/>
    <w:rsid w:val="00995910"/>
    <w:rsid w:val="009960F8"/>
    <w:rsid w:val="0099678A"/>
    <w:rsid w:val="009969CD"/>
    <w:rsid w:val="009A0674"/>
    <w:rsid w:val="009A0837"/>
    <w:rsid w:val="009A0B99"/>
    <w:rsid w:val="009A1E56"/>
    <w:rsid w:val="009A2087"/>
    <w:rsid w:val="009A2467"/>
    <w:rsid w:val="009A36DA"/>
    <w:rsid w:val="009A6279"/>
    <w:rsid w:val="009A6F12"/>
    <w:rsid w:val="009B018D"/>
    <w:rsid w:val="009B01B6"/>
    <w:rsid w:val="009B0832"/>
    <w:rsid w:val="009B3EC7"/>
    <w:rsid w:val="009B4302"/>
    <w:rsid w:val="009B597E"/>
    <w:rsid w:val="009B5FBC"/>
    <w:rsid w:val="009B6CBF"/>
    <w:rsid w:val="009C204D"/>
    <w:rsid w:val="009C2466"/>
    <w:rsid w:val="009C2B18"/>
    <w:rsid w:val="009C3E25"/>
    <w:rsid w:val="009C476C"/>
    <w:rsid w:val="009C5F51"/>
    <w:rsid w:val="009C6260"/>
    <w:rsid w:val="009C63F7"/>
    <w:rsid w:val="009C7420"/>
    <w:rsid w:val="009C7841"/>
    <w:rsid w:val="009D01FE"/>
    <w:rsid w:val="009D1332"/>
    <w:rsid w:val="009D17BB"/>
    <w:rsid w:val="009D1AB7"/>
    <w:rsid w:val="009D4372"/>
    <w:rsid w:val="009D439D"/>
    <w:rsid w:val="009D448A"/>
    <w:rsid w:val="009D4528"/>
    <w:rsid w:val="009D4EF8"/>
    <w:rsid w:val="009D5A3B"/>
    <w:rsid w:val="009D5CE8"/>
    <w:rsid w:val="009D6A0D"/>
    <w:rsid w:val="009E1333"/>
    <w:rsid w:val="009E26C4"/>
    <w:rsid w:val="009E3A4B"/>
    <w:rsid w:val="009E3DD6"/>
    <w:rsid w:val="009E3E64"/>
    <w:rsid w:val="009E581D"/>
    <w:rsid w:val="009E770A"/>
    <w:rsid w:val="009E7C2E"/>
    <w:rsid w:val="009E7EDD"/>
    <w:rsid w:val="009F2273"/>
    <w:rsid w:val="009F246E"/>
    <w:rsid w:val="009F26E6"/>
    <w:rsid w:val="009F3519"/>
    <w:rsid w:val="009F376D"/>
    <w:rsid w:val="009F44C5"/>
    <w:rsid w:val="009F4754"/>
    <w:rsid w:val="009F51F7"/>
    <w:rsid w:val="009F6870"/>
    <w:rsid w:val="009F690E"/>
    <w:rsid w:val="009F761A"/>
    <w:rsid w:val="00A0005F"/>
    <w:rsid w:val="00A01EAB"/>
    <w:rsid w:val="00A03B44"/>
    <w:rsid w:val="00A04019"/>
    <w:rsid w:val="00A04E54"/>
    <w:rsid w:val="00A05160"/>
    <w:rsid w:val="00A0547B"/>
    <w:rsid w:val="00A0767C"/>
    <w:rsid w:val="00A07FCF"/>
    <w:rsid w:val="00A1101C"/>
    <w:rsid w:val="00A1214E"/>
    <w:rsid w:val="00A14284"/>
    <w:rsid w:val="00A14BAC"/>
    <w:rsid w:val="00A158CA"/>
    <w:rsid w:val="00A15B2E"/>
    <w:rsid w:val="00A16820"/>
    <w:rsid w:val="00A16865"/>
    <w:rsid w:val="00A17112"/>
    <w:rsid w:val="00A17257"/>
    <w:rsid w:val="00A17E08"/>
    <w:rsid w:val="00A22556"/>
    <w:rsid w:val="00A23793"/>
    <w:rsid w:val="00A24729"/>
    <w:rsid w:val="00A259BD"/>
    <w:rsid w:val="00A27ED7"/>
    <w:rsid w:val="00A3064B"/>
    <w:rsid w:val="00A30B48"/>
    <w:rsid w:val="00A3254A"/>
    <w:rsid w:val="00A32658"/>
    <w:rsid w:val="00A327D1"/>
    <w:rsid w:val="00A32897"/>
    <w:rsid w:val="00A32BAD"/>
    <w:rsid w:val="00A3422F"/>
    <w:rsid w:val="00A35865"/>
    <w:rsid w:val="00A36356"/>
    <w:rsid w:val="00A36362"/>
    <w:rsid w:val="00A3651A"/>
    <w:rsid w:val="00A37504"/>
    <w:rsid w:val="00A3775C"/>
    <w:rsid w:val="00A3797F"/>
    <w:rsid w:val="00A379CD"/>
    <w:rsid w:val="00A40588"/>
    <w:rsid w:val="00A405BF"/>
    <w:rsid w:val="00A40E5A"/>
    <w:rsid w:val="00A40E6A"/>
    <w:rsid w:val="00A41790"/>
    <w:rsid w:val="00A417A5"/>
    <w:rsid w:val="00A42284"/>
    <w:rsid w:val="00A43117"/>
    <w:rsid w:val="00A43B4D"/>
    <w:rsid w:val="00A447B4"/>
    <w:rsid w:val="00A448FF"/>
    <w:rsid w:val="00A456DE"/>
    <w:rsid w:val="00A46E68"/>
    <w:rsid w:val="00A50830"/>
    <w:rsid w:val="00A508ED"/>
    <w:rsid w:val="00A52026"/>
    <w:rsid w:val="00A55C3F"/>
    <w:rsid w:val="00A57843"/>
    <w:rsid w:val="00A6084F"/>
    <w:rsid w:val="00A60D3E"/>
    <w:rsid w:val="00A6101F"/>
    <w:rsid w:val="00A61B97"/>
    <w:rsid w:val="00A61CD2"/>
    <w:rsid w:val="00A6467A"/>
    <w:rsid w:val="00A6533D"/>
    <w:rsid w:val="00A65D95"/>
    <w:rsid w:val="00A66744"/>
    <w:rsid w:val="00A66A26"/>
    <w:rsid w:val="00A670D4"/>
    <w:rsid w:val="00A670F3"/>
    <w:rsid w:val="00A7022D"/>
    <w:rsid w:val="00A70474"/>
    <w:rsid w:val="00A709A7"/>
    <w:rsid w:val="00A70BD4"/>
    <w:rsid w:val="00A73081"/>
    <w:rsid w:val="00A73233"/>
    <w:rsid w:val="00A73E0C"/>
    <w:rsid w:val="00A74F09"/>
    <w:rsid w:val="00A753A6"/>
    <w:rsid w:val="00A75AAD"/>
    <w:rsid w:val="00A7685B"/>
    <w:rsid w:val="00A7696A"/>
    <w:rsid w:val="00A77169"/>
    <w:rsid w:val="00A772D8"/>
    <w:rsid w:val="00A77542"/>
    <w:rsid w:val="00A77742"/>
    <w:rsid w:val="00A77B9F"/>
    <w:rsid w:val="00A77E8D"/>
    <w:rsid w:val="00A8087C"/>
    <w:rsid w:val="00A80FE5"/>
    <w:rsid w:val="00A818FC"/>
    <w:rsid w:val="00A819D1"/>
    <w:rsid w:val="00A8225F"/>
    <w:rsid w:val="00A82A82"/>
    <w:rsid w:val="00A8339E"/>
    <w:rsid w:val="00A84574"/>
    <w:rsid w:val="00A86FAD"/>
    <w:rsid w:val="00A87EF8"/>
    <w:rsid w:val="00A910B4"/>
    <w:rsid w:val="00A93A77"/>
    <w:rsid w:val="00A93AC9"/>
    <w:rsid w:val="00A94089"/>
    <w:rsid w:val="00A94A61"/>
    <w:rsid w:val="00A94B01"/>
    <w:rsid w:val="00A95536"/>
    <w:rsid w:val="00A95E6A"/>
    <w:rsid w:val="00AA0948"/>
    <w:rsid w:val="00AA2FF7"/>
    <w:rsid w:val="00AA32BC"/>
    <w:rsid w:val="00AA3DC8"/>
    <w:rsid w:val="00AA4176"/>
    <w:rsid w:val="00AA4330"/>
    <w:rsid w:val="00AA5031"/>
    <w:rsid w:val="00AA61E9"/>
    <w:rsid w:val="00AA7E6F"/>
    <w:rsid w:val="00AB054E"/>
    <w:rsid w:val="00AB1C62"/>
    <w:rsid w:val="00AB2CD8"/>
    <w:rsid w:val="00AB3025"/>
    <w:rsid w:val="00AB334C"/>
    <w:rsid w:val="00AB465F"/>
    <w:rsid w:val="00AB57F5"/>
    <w:rsid w:val="00AC14BE"/>
    <w:rsid w:val="00AC1B67"/>
    <w:rsid w:val="00AC1F0C"/>
    <w:rsid w:val="00AC2CA5"/>
    <w:rsid w:val="00AC3E16"/>
    <w:rsid w:val="00AC4D6B"/>
    <w:rsid w:val="00AC5D6F"/>
    <w:rsid w:val="00AC5EE4"/>
    <w:rsid w:val="00AC616F"/>
    <w:rsid w:val="00AC6CF1"/>
    <w:rsid w:val="00AC7846"/>
    <w:rsid w:val="00AC789D"/>
    <w:rsid w:val="00AD0C09"/>
    <w:rsid w:val="00AD17A2"/>
    <w:rsid w:val="00AD1CF7"/>
    <w:rsid w:val="00AD25DE"/>
    <w:rsid w:val="00AD3988"/>
    <w:rsid w:val="00AD4488"/>
    <w:rsid w:val="00AD5060"/>
    <w:rsid w:val="00AD5A80"/>
    <w:rsid w:val="00AD60A9"/>
    <w:rsid w:val="00AD61F3"/>
    <w:rsid w:val="00AD65F9"/>
    <w:rsid w:val="00AE0F13"/>
    <w:rsid w:val="00AE1CDA"/>
    <w:rsid w:val="00AE2579"/>
    <w:rsid w:val="00AE356B"/>
    <w:rsid w:val="00AE419E"/>
    <w:rsid w:val="00AE46A7"/>
    <w:rsid w:val="00AE6B94"/>
    <w:rsid w:val="00AE796A"/>
    <w:rsid w:val="00AE7CE7"/>
    <w:rsid w:val="00AE7E1C"/>
    <w:rsid w:val="00AF0012"/>
    <w:rsid w:val="00AF032E"/>
    <w:rsid w:val="00AF24B6"/>
    <w:rsid w:val="00AF4075"/>
    <w:rsid w:val="00AF4A46"/>
    <w:rsid w:val="00AF7487"/>
    <w:rsid w:val="00B0118B"/>
    <w:rsid w:val="00B01EC0"/>
    <w:rsid w:val="00B03DB3"/>
    <w:rsid w:val="00B06EF5"/>
    <w:rsid w:val="00B07EF3"/>
    <w:rsid w:val="00B10FA3"/>
    <w:rsid w:val="00B12465"/>
    <w:rsid w:val="00B14681"/>
    <w:rsid w:val="00B14875"/>
    <w:rsid w:val="00B16997"/>
    <w:rsid w:val="00B17B96"/>
    <w:rsid w:val="00B17F29"/>
    <w:rsid w:val="00B22297"/>
    <w:rsid w:val="00B2267E"/>
    <w:rsid w:val="00B2281C"/>
    <w:rsid w:val="00B22E0B"/>
    <w:rsid w:val="00B2418C"/>
    <w:rsid w:val="00B2493E"/>
    <w:rsid w:val="00B260D0"/>
    <w:rsid w:val="00B26329"/>
    <w:rsid w:val="00B2670E"/>
    <w:rsid w:val="00B27150"/>
    <w:rsid w:val="00B2756E"/>
    <w:rsid w:val="00B3012A"/>
    <w:rsid w:val="00B30310"/>
    <w:rsid w:val="00B3196A"/>
    <w:rsid w:val="00B31E4C"/>
    <w:rsid w:val="00B32497"/>
    <w:rsid w:val="00B326B7"/>
    <w:rsid w:val="00B34150"/>
    <w:rsid w:val="00B3593A"/>
    <w:rsid w:val="00B3696C"/>
    <w:rsid w:val="00B36B01"/>
    <w:rsid w:val="00B37BD9"/>
    <w:rsid w:val="00B40843"/>
    <w:rsid w:val="00B410B9"/>
    <w:rsid w:val="00B41380"/>
    <w:rsid w:val="00B423FF"/>
    <w:rsid w:val="00B42FB1"/>
    <w:rsid w:val="00B43CA1"/>
    <w:rsid w:val="00B45A3F"/>
    <w:rsid w:val="00B46029"/>
    <w:rsid w:val="00B46DDB"/>
    <w:rsid w:val="00B51411"/>
    <w:rsid w:val="00B5194D"/>
    <w:rsid w:val="00B51BF4"/>
    <w:rsid w:val="00B52EB1"/>
    <w:rsid w:val="00B53709"/>
    <w:rsid w:val="00B54219"/>
    <w:rsid w:val="00B549C0"/>
    <w:rsid w:val="00B5516B"/>
    <w:rsid w:val="00B555FA"/>
    <w:rsid w:val="00B55E00"/>
    <w:rsid w:val="00B5770D"/>
    <w:rsid w:val="00B60182"/>
    <w:rsid w:val="00B60389"/>
    <w:rsid w:val="00B6096D"/>
    <w:rsid w:val="00B63EED"/>
    <w:rsid w:val="00B664B0"/>
    <w:rsid w:val="00B6718B"/>
    <w:rsid w:val="00B702C0"/>
    <w:rsid w:val="00B7052C"/>
    <w:rsid w:val="00B7068A"/>
    <w:rsid w:val="00B715C0"/>
    <w:rsid w:val="00B72302"/>
    <w:rsid w:val="00B72615"/>
    <w:rsid w:val="00B72FC1"/>
    <w:rsid w:val="00B749C1"/>
    <w:rsid w:val="00B77FF8"/>
    <w:rsid w:val="00B800C9"/>
    <w:rsid w:val="00B813D9"/>
    <w:rsid w:val="00B822DB"/>
    <w:rsid w:val="00B8282B"/>
    <w:rsid w:val="00B828BF"/>
    <w:rsid w:val="00B847EF"/>
    <w:rsid w:val="00B85285"/>
    <w:rsid w:val="00B86073"/>
    <w:rsid w:val="00B8664E"/>
    <w:rsid w:val="00B9042F"/>
    <w:rsid w:val="00B916B8"/>
    <w:rsid w:val="00B91836"/>
    <w:rsid w:val="00B93213"/>
    <w:rsid w:val="00B93BE3"/>
    <w:rsid w:val="00B93D8F"/>
    <w:rsid w:val="00B948E3"/>
    <w:rsid w:val="00B94DF4"/>
    <w:rsid w:val="00B96297"/>
    <w:rsid w:val="00B97C27"/>
    <w:rsid w:val="00BA079D"/>
    <w:rsid w:val="00BA08E8"/>
    <w:rsid w:val="00BA0CA9"/>
    <w:rsid w:val="00BA0E7F"/>
    <w:rsid w:val="00BA1029"/>
    <w:rsid w:val="00BA3991"/>
    <w:rsid w:val="00BA565A"/>
    <w:rsid w:val="00BA64FE"/>
    <w:rsid w:val="00BA7B20"/>
    <w:rsid w:val="00BA7EB0"/>
    <w:rsid w:val="00BB007D"/>
    <w:rsid w:val="00BB020D"/>
    <w:rsid w:val="00BB1FCC"/>
    <w:rsid w:val="00BB248E"/>
    <w:rsid w:val="00BB2793"/>
    <w:rsid w:val="00BB3164"/>
    <w:rsid w:val="00BB385E"/>
    <w:rsid w:val="00BB490C"/>
    <w:rsid w:val="00BB5452"/>
    <w:rsid w:val="00BB55A2"/>
    <w:rsid w:val="00BB5D57"/>
    <w:rsid w:val="00BB6D98"/>
    <w:rsid w:val="00BB74E4"/>
    <w:rsid w:val="00BC1046"/>
    <w:rsid w:val="00BC1E75"/>
    <w:rsid w:val="00BC1EE1"/>
    <w:rsid w:val="00BC3EEA"/>
    <w:rsid w:val="00BC525E"/>
    <w:rsid w:val="00BC612F"/>
    <w:rsid w:val="00BC7A0F"/>
    <w:rsid w:val="00BC7D29"/>
    <w:rsid w:val="00BD027B"/>
    <w:rsid w:val="00BD123B"/>
    <w:rsid w:val="00BD143F"/>
    <w:rsid w:val="00BD1A3D"/>
    <w:rsid w:val="00BD5E6F"/>
    <w:rsid w:val="00BD61FD"/>
    <w:rsid w:val="00BE1825"/>
    <w:rsid w:val="00BE1E7A"/>
    <w:rsid w:val="00BE2152"/>
    <w:rsid w:val="00BE2670"/>
    <w:rsid w:val="00BE4432"/>
    <w:rsid w:val="00BE4BBE"/>
    <w:rsid w:val="00BE57E4"/>
    <w:rsid w:val="00BE6752"/>
    <w:rsid w:val="00BF029B"/>
    <w:rsid w:val="00BF12DD"/>
    <w:rsid w:val="00BF14AB"/>
    <w:rsid w:val="00BF22F8"/>
    <w:rsid w:val="00BF266F"/>
    <w:rsid w:val="00BF2D24"/>
    <w:rsid w:val="00BF2DD7"/>
    <w:rsid w:val="00BF4287"/>
    <w:rsid w:val="00BF43BD"/>
    <w:rsid w:val="00BF47C9"/>
    <w:rsid w:val="00BF5E59"/>
    <w:rsid w:val="00BF67E4"/>
    <w:rsid w:val="00BF6966"/>
    <w:rsid w:val="00BF7C4A"/>
    <w:rsid w:val="00C00349"/>
    <w:rsid w:val="00C0096A"/>
    <w:rsid w:val="00C01347"/>
    <w:rsid w:val="00C0186C"/>
    <w:rsid w:val="00C0282F"/>
    <w:rsid w:val="00C02A65"/>
    <w:rsid w:val="00C02C57"/>
    <w:rsid w:val="00C03063"/>
    <w:rsid w:val="00C03328"/>
    <w:rsid w:val="00C04932"/>
    <w:rsid w:val="00C06A31"/>
    <w:rsid w:val="00C06AC5"/>
    <w:rsid w:val="00C07001"/>
    <w:rsid w:val="00C0718C"/>
    <w:rsid w:val="00C0768F"/>
    <w:rsid w:val="00C07B25"/>
    <w:rsid w:val="00C10344"/>
    <w:rsid w:val="00C111D8"/>
    <w:rsid w:val="00C13E63"/>
    <w:rsid w:val="00C152E8"/>
    <w:rsid w:val="00C1691D"/>
    <w:rsid w:val="00C17039"/>
    <w:rsid w:val="00C17569"/>
    <w:rsid w:val="00C177A0"/>
    <w:rsid w:val="00C17931"/>
    <w:rsid w:val="00C20A81"/>
    <w:rsid w:val="00C21046"/>
    <w:rsid w:val="00C21CFC"/>
    <w:rsid w:val="00C22B63"/>
    <w:rsid w:val="00C23B8F"/>
    <w:rsid w:val="00C24DCA"/>
    <w:rsid w:val="00C25FF0"/>
    <w:rsid w:val="00C268C1"/>
    <w:rsid w:val="00C27459"/>
    <w:rsid w:val="00C27DB7"/>
    <w:rsid w:val="00C27E01"/>
    <w:rsid w:val="00C31175"/>
    <w:rsid w:val="00C33FB9"/>
    <w:rsid w:val="00C34198"/>
    <w:rsid w:val="00C343C7"/>
    <w:rsid w:val="00C34498"/>
    <w:rsid w:val="00C3469C"/>
    <w:rsid w:val="00C35716"/>
    <w:rsid w:val="00C358AF"/>
    <w:rsid w:val="00C362E9"/>
    <w:rsid w:val="00C3683C"/>
    <w:rsid w:val="00C37567"/>
    <w:rsid w:val="00C42A1A"/>
    <w:rsid w:val="00C42D95"/>
    <w:rsid w:val="00C44E91"/>
    <w:rsid w:val="00C46284"/>
    <w:rsid w:val="00C50C1A"/>
    <w:rsid w:val="00C50E10"/>
    <w:rsid w:val="00C5158E"/>
    <w:rsid w:val="00C51BDE"/>
    <w:rsid w:val="00C526F2"/>
    <w:rsid w:val="00C52B19"/>
    <w:rsid w:val="00C5373F"/>
    <w:rsid w:val="00C5398A"/>
    <w:rsid w:val="00C53DBC"/>
    <w:rsid w:val="00C55E6F"/>
    <w:rsid w:val="00C56C7E"/>
    <w:rsid w:val="00C56F74"/>
    <w:rsid w:val="00C611F5"/>
    <w:rsid w:val="00C6173A"/>
    <w:rsid w:val="00C6293A"/>
    <w:rsid w:val="00C62DED"/>
    <w:rsid w:val="00C63FFF"/>
    <w:rsid w:val="00C655A2"/>
    <w:rsid w:val="00C65613"/>
    <w:rsid w:val="00C6726F"/>
    <w:rsid w:val="00C676DC"/>
    <w:rsid w:val="00C704F4"/>
    <w:rsid w:val="00C71CBF"/>
    <w:rsid w:val="00C7345A"/>
    <w:rsid w:val="00C734B9"/>
    <w:rsid w:val="00C738B7"/>
    <w:rsid w:val="00C73D65"/>
    <w:rsid w:val="00C73E90"/>
    <w:rsid w:val="00C7721C"/>
    <w:rsid w:val="00C776A8"/>
    <w:rsid w:val="00C80554"/>
    <w:rsid w:val="00C817BD"/>
    <w:rsid w:val="00C82B96"/>
    <w:rsid w:val="00C83076"/>
    <w:rsid w:val="00C83691"/>
    <w:rsid w:val="00C83FD2"/>
    <w:rsid w:val="00C84E31"/>
    <w:rsid w:val="00C84F37"/>
    <w:rsid w:val="00C85AC4"/>
    <w:rsid w:val="00C868F2"/>
    <w:rsid w:val="00C86FCE"/>
    <w:rsid w:val="00C874B2"/>
    <w:rsid w:val="00C9047C"/>
    <w:rsid w:val="00C91B6A"/>
    <w:rsid w:val="00C93A43"/>
    <w:rsid w:val="00C93E23"/>
    <w:rsid w:val="00C94A19"/>
    <w:rsid w:val="00C95380"/>
    <w:rsid w:val="00C97A32"/>
    <w:rsid w:val="00CA074A"/>
    <w:rsid w:val="00CA098F"/>
    <w:rsid w:val="00CA358C"/>
    <w:rsid w:val="00CA6953"/>
    <w:rsid w:val="00CA6DC8"/>
    <w:rsid w:val="00CA6FB4"/>
    <w:rsid w:val="00CA7F90"/>
    <w:rsid w:val="00CB198A"/>
    <w:rsid w:val="00CB30A5"/>
    <w:rsid w:val="00CB30C8"/>
    <w:rsid w:val="00CB31A2"/>
    <w:rsid w:val="00CB3809"/>
    <w:rsid w:val="00CB4DAE"/>
    <w:rsid w:val="00CB6712"/>
    <w:rsid w:val="00CB677F"/>
    <w:rsid w:val="00CB67CE"/>
    <w:rsid w:val="00CB7296"/>
    <w:rsid w:val="00CB7841"/>
    <w:rsid w:val="00CB7E5F"/>
    <w:rsid w:val="00CC1BAC"/>
    <w:rsid w:val="00CC47BF"/>
    <w:rsid w:val="00CC47FE"/>
    <w:rsid w:val="00CC5126"/>
    <w:rsid w:val="00CC52A5"/>
    <w:rsid w:val="00CC6657"/>
    <w:rsid w:val="00CC708F"/>
    <w:rsid w:val="00CC7BE8"/>
    <w:rsid w:val="00CD0C80"/>
    <w:rsid w:val="00CD19C3"/>
    <w:rsid w:val="00CD2AD8"/>
    <w:rsid w:val="00CD2FDC"/>
    <w:rsid w:val="00CD39DF"/>
    <w:rsid w:val="00CD3F8C"/>
    <w:rsid w:val="00CD57E8"/>
    <w:rsid w:val="00CD7633"/>
    <w:rsid w:val="00CE01F2"/>
    <w:rsid w:val="00CE0B46"/>
    <w:rsid w:val="00CE129F"/>
    <w:rsid w:val="00CE1D0A"/>
    <w:rsid w:val="00CE283F"/>
    <w:rsid w:val="00CE29F5"/>
    <w:rsid w:val="00CE3929"/>
    <w:rsid w:val="00CE41C5"/>
    <w:rsid w:val="00CE531B"/>
    <w:rsid w:val="00CE5709"/>
    <w:rsid w:val="00CE68EF"/>
    <w:rsid w:val="00CE6AA3"/>
    <w:rsid w:val="00CE7834"/>
    <w:rsid w:val="00CF0808"/>
    <w:rsid w:val="00CF09FF"/>
    <w:rsid w:val="00CF1682"/>
    <w:rsid w:val="00CF1E43"/>
    <w:rsid w:val="00CF1EFF"/>
    <w:rsid w:val="00CF22CB"/>
    <w:rsid w:val="00CF2601"/>
    <w:rsid w:val="00CF279D"/>
    <w:rsid w:val="00CF29F1"/>
    <w:rsid w:val="00CF2B5C"/>
    <w:rsid w:val="00CF4AE0"/>
    <w:rsid w:val="00CF4D8D"/>
    <w:rsid w:val="00CF512C"/>
    <w:rsid w:val="00CF5569"/>
    <w:rsid w:val="00CF589A"/>
    <w:rsid w:val="00CF5C1F"/>
    <w:rsid w:val="00CF5D9D"/>
    <w:rsid w:val="00CF5F4E"/>
    <w:rsid w:val="00CF5FB1"/>
    <w:rsid w:val="00CF6553"/>
    <w:rsid w:val="00CF6C71"/>
    <w:rsid w:val="00CF7890"/>
    <w:rsid w:val="00CF7D43"/>
    <w:rsid w:val="00D01647"/>
    <w:rsid w:val="00D0208D"/>
    <w:rsid w:val="00D02BCD"/>
    <w:rsid w:val="00D032D4"/>
    <w:rsid w:val="00D03672"/>
    <w:rsid w:val="00D037BF"/>
    <w:rsid w:val="00D04B1C"/>
    <w:rsid w:val="00D04CC9"/>
    <w:rsid w:val="00D054E6"/>
    <w:rsid w:val="00D060A1"/>
    <w:rsid w:val="00D06258"/>
    <w:rsid w:val="00D07C1A"/>
    <w:rsid w:val="00D07EAE"/>
    <w:rsid w:val="00D103CE"/>
    <w:rsid w:val="00D135BF"/>
    <w:rsid w:val="00D13ACA"/>
    <w:rsid w:val="00D14158"/>
    <w:rsid w:val="00D1539C"/>
    <w:rsid w:val="00D16A2D"/>
    <w:rsid w:val="00D17853"/>
    <w:rsid w:val="00D17DA8"/>
    <w:rsid w:val="00D207A2"/>
    <w:rsid w:val="00D2281A"/>
    <w:rsid w:val="00D24079"/>
    <w:rsid w:val="00D24153"/>
    <w:rsid w:val="00D26554"/>
    <w:rsid w:val="00D26788"/>
    <w:rsid w:val="00D2742F"/>
    <w:rsid w:val="00D278DE"/>
    <w:rsid w:val="00D27E9F"/>
    <w:rsid w:val="00D31538"/>
    <w:rsid w:val="00D31A95"/>
    <w:rsid w:val="00D31F98"/>
    <w:rsid w:val="00D3311F"/>
    <w:rsid w:val="00D332E5"/>
    <w:rsid w:val="00D33727"/>
    <w:rsid w:val="00D33A5D"/>
    <w:rsid w:val="00D34BD7"/>
    <w:rsid w:val="00D3562D"/>
    <w:rsid w:val="00D36110"/>
    <w:rsid w:val="00D408CB"/>
    <w:rsid w:val="00D42877"/>
    <w:rsid w:val="00D43AE5"/>
    <w:rsid w:val="00D4480F"/>
    <w:rsid w:val="00D448D2"/>
    <w:rsid w:val="00D45915"/>
    <w:rsid w:val="00D46167"/>
    <w:rsid w:val="00D47B9E"/>
    <w:rsid w:val="00D50769"/>
    <w:rsid w:val="00D51D00"/>
    <w:rsid w:val="00D51D12"/>
    <w:rsid w:val="00D52163"/>
    <w:rsid w:val="00D538F5"/>
    <w:rsid w:val="00D5431B"/>
    <w:rsid w:val="00D54662"/>
    <w:rsid w:val="00D546D6"/>
    <w:rsid w:val="00D5642A"/>
    <w:rsid w:val="00D56678"/>
    <w:rsid w:val="00D57355"/>
    <w:rsid w:val="00D57608"/>
    <w:rsid w:val="00D57C64"/>
    <w:rsid w:val="00D57DFC"/>
    <w:rsid w:val="00D61C8C"/>
    <w:rsid w:val="00D62411"/>
    <w:rsid w:val="00D62DCF"/>
    <w:rsid w:val="00D63B61"/>
    <w:rsid w:val="00D63F19"/>
    <w:rsid w:val="00D64C2C"/>
    <w:rsid w:val="00D664AB"/>
    <w:rsid w:val="00D67167"/>
    <w:rsid w:val="00D67CB1"/>
    <w:rsid w:val="00D67DCA"/>
    <w:rsid w:val="00D67FEE"/>
    <w:rsid w:val="00D70738"/>
    <w:rsid w:val="00D707BA"/>
    <w:rsid w:val="00D70995"/>
    <w:rsid w:val="00D70E70"/>
    <w:rsid w:val="00D7125C"/>
    <w:rsid w:val="00D72F78"/>
    <w:rsid w:val="00D7309C"/>
    <w:rsid w:val="00D74A68"/>
    <w:rsid w:val="00D74AB3"/>
    <w:rsid w:val="00D74BEE"/>
    <w:rsid w:val="00D74E40"/>
    <w:rsid w:val="00D771F6"/>
    <w:rsid w:val="00D77491"/>
    <w:rsid w:val="00D7756B"/>
    <w:rsid w:val="00D77BA5"/>
    <w:rsid w:val="00D81B84"/>
    <w:rsid w:val="00D82101"/>
    <w:rsid w:val="00D8326C"/>
    <w:rsid w:val="00D834DE"/>
    <w:rsid w:val="00D84568"/>
    <w:rsid w:val="00D846D4"/>
    <w:rsid w:val="00D86689"/>
    <w:rsid w:val="00D91766"/>
    <w:rsid w:val="00D9178E"/>
    <w:rsid w:val="00D9205A"/>
    <w:rsid w:val="00D92CD6"/>
    <w:rsid w:val="00D92DC3"/>
    <w:rsid w:val="00D94AAD"/>
    <w:rsid w:val="00D96ADB"/>
    <w:rsid w:val="00D97472"/>
    <w:rsid w:val="00D977AD"/>
    <w:rsid w:val="00DA0DAC"/>
    <w:rsid w:val="00DA0F31"/>
    <w:rsid w:val="00DA2548"/>
    <w:rsid w:val="00DA2984"/>
    <w:rsid w:val="00DA3661"/>
    <w:rsid w:val="00DA3AE9"/>
    <w:rsid w:val="00DA3B6E"/>
    <w:rsid w:val="00DA4257"/>
    <w:rsid w:val="00DA506E"/>
    <w:rsid w:val="00DA5C2F"/>
    <w:rsid w:val="00DA5F56"/>
    <w:rsid w:val="00DA6117"/>
    <w:rsid w:val="00DA6710"/>
    <w:rsid w:val="00DA678C"/>
    <w:rsid w:val="00DA755F"/>
    <w:rsid w:val="00DA79F3"/>
    <w:rsid w:val="00DB2108"/>
    <w:rsid w:val="00DB32B5"/>
    <w:rsid w:val="00DB3302"/>
    <w:rsid w:val="00DB34C2"/>
    <w:rsid w:val="00DB4170"/>
    <w:rsid w:val="00DB4455"/>
    <w:rsid w:val="00DB5C84"/>
    <w:rsid w:val="00DB6550"/>
    <w:rsid w:val="00DB7599"/>
    <w:rsid w:val="00DB75C2"/>
    <w:rsid w:val="00DB7E7F"/>
    <w:rsid w:val="00DC0E0B"/>
    <w:rsid w:val="00DC1690"/>
    <w:rsid w:val="00DC2D9A"/>
    <w:rsid w:val="00DC482E"/>
    <w:rsid w:val="00DC5A86"/>
    <w:rsid w:val="00DC6703"/>
    <w:rsid w:val="00DC6E72"/>
    <w:rsid w:val="00DD0356"/>
    <w:rsid w:val="00DD15CB"/>
    <w:rsid w:val="00DD1850"/>
    <w:rsid w:val="00DD206F"/>
    <w:rsid w:val="00DD2A7E"/>
    <w:rsid w:val="00DD2FAC"/>
    <w:rsid w:val="00DD3AC5"/>
    <w:rsid w:val="00DD4467"/>
    <w:rsid w:val="00DD749C"/>
    <w:rsid w:val="00DE0741"/>
    <w:rsid w:val="00DE0E80"/>
    <w:rsid w:val="00DE114E"/>
    <w:rsid w:val="00DE1E43"/>
    <w:rsid w:val="00DE4E75"/>
    <w:rsid w:val="00DE68D7"/>
    <w:rsid w:val="00DE7F46"/>
    <w:rsid w:val="00DF0C31"/>
    <w:rsid w:val="00DF10E4"/>
    <w:rsid w:val="00DF1528"/>
    <w:rsid w:val="00DF198E"/>
    <w:rsid w:val="00DF2452"/>
    <w:rsid w:val="00DF2A9D"/>
    <w:rsid w:val="00DF31DE"/>
    <w:rsid w:val="00DF3966"/>
    <w:rsid w:val="00DF4256"/>
    <w:rsid w:val="00DF4C62"/>
    <w:rsid w:val="00DF5339"/>
    <w:rsid w:val="00DF63C3"/>
    <w:rsid w:val="00DF669E"/>
    <w:rsid w:val="00DF6A82"/>
    <w:rsid w:val="00DF6E76"/>
    <w:rsid w:val="00DF7C6D"/>
    <w:rsid w:val="00E0063A"/>
    <w:rsid w:val="00E00B8C"/>
    <w:rsid w:val="00E0169E"/>
    <w:rsid w:val="00E01D73"/>
    <w:rsid w:val="00E01DFE"/>
    <w:rsid w:val="00E02903"/>
    <w:rsid w:val="00E0310C"/>
    <w:rsid w:val="00E034A9"/>
    <w:rsid w:val="00E034FB"/>
    <w:rsid w:val="00E03E25"/>
    <w:rsid w:val="00E04943"/>
    <w:rsid w:val="00E055A9"/>
    <w:rsid w:val="00E066E8"/>
    <w:rsid w:val="00E07793"/>
    <w:rsid w:val="00E11193"/>
    <w:rsid w:val="00E11BCF"/>
    <w:rsid w:val="00E11CC4"/>
    <w:rsid w:val="00E138AE"/>
    <w:rsid w:val="00E14F43"/>
    <w:rsid w:val="00E15DED"/>
    <w:rsid w:val="00E177DB"/>
    <w:rsid w:val="00E17A98"/>
    <w:rsid w:val="00E20420"/>
    <w:rsid w:val="00E20F2B"/>
    <w:rsid w:val="00E21E42"/>
    <w:rsid w:val="00E22FCA"/>
    <w:rsid w:val="00E23BD7"/>
    <w:rsid w:val="00E23DFF"/>
    <w:rsid w:val="00E23EC2"/>
    <w:rsid w:val="00E25473"/>
    <w:rsid w:val="00E25E27"/>
    <w:rsid w:val="00E26130"/>
    <w:rsid w:val="00E26CB6"/>
    <w:rsid w:val="00E33E94"/>
    <w:rsid w:val="00E34BE5"/>
    <w:rsid w:val="00E34E64"/>
    <w:rsid w:val="00E35626"/>
    <w:rsid w:val="00E357C1"/>
    <w:rsid w:val="00E35BA0"/>
    <w:rsid w:val="00E365B1"/>
    <w:rsid w:val="00E36BCF"/>
    <w:rsid w:val="00E37EBD"/>
    <w:rsid w:val="00E37F07"/>
    <w:rsid w:val="00E41185"/>
    <w:rsid w:val="00E418A6"/>
    <w:rsid w:val="00E4212F"/>
    <w:rsid w:val="00E42DAE"/>
    <w:rsid w:val="00E42F1B"/>
    <w:rsid w:val="00E430B3"/>
    <w:rsid w:val="00E45748"/>
    <w:rsid w:val="00E460FF"/>
    <w:rsid w:val="00E50087"/>
    <w:rsid w:val="00E50297"/>
    <w:rsid w:val="00E502BF"/>
    <w:rsid w:val="00E505AC"/>
    <w:rsid w:val="00E5067E"/>
    <w:rsid w:val="00E51042"/>
    <w:rsid w:val="00E512FE"/>
    <w:rsid w:val="00E5364A"/>
    <w:rsid w:val="00E53723"/>
    <w:rsid w:val="00E53BB2"/>
    <w:rsid w:val="00E53D30"/>
    <w:rsid w:val="00E53E94"/>
    <w:rsid w:val="00E5547B"/>
    <w:rsid w:val="00E554AC"/>
    <w:rsid w:val="00E56391"/>
    <w:rsid w:val="00E5707A"/>
    <w:rsid w:val="00E57363"/>
    <w:rsid w:val="00E60EA1"/>
    <w:rsid w:val="00E6143E"/>
    <w:rsid w:val="00E631A9"/>
    <w:rsid w:val="00E652EA"/>
    <w:rsid w:val="00E65529"/>
    <w:rsid w:val="00E65B8D"/>
    <w:rsid w:val="00E65C75"/>
    <w:rsid w:val="00E66D9E"/>
    <w:rsid w:val="00E70027"/>
    <w:rsid w:val="00E7105C"/>
    <w:rsid w:val="00E72E18"/>
    <w:rsid w:val="00E73225"/>
    <w:rsid w:val="00E7569F"/>
    <w:rsid w:val="00E757CB"/>
    <w:rsid w:val="00E75AD4"/>
    <w:rsid w:val="00E761B0"/>
    <w:rsid w:val="00E76872"/>
    <w:rsid w:val="00E779B0"/>
    <w:rsid w:val="00E779BD"/>
    <w:rsid w:val="00E817F6"/>
    <w:rsid w:val="00E83F4A"/>
    <w:rsid w:val="00E860BD"/>
    <w:rsid w:val="00E870A4"/>
    <w:rsid w:val="00E8752C"/>
    <w:rsid w:val="00E879D9"/>
    <w:rsid w:val="00E90783"/>
    <w:rsid w:val="00E9282C"/>
    <w:rsid w:val="00E92B47"/>
    <w:rsid w:val="00E92F5A"/>
    <w:rsid w:val="00E92FAA"/>
    <w:rsid w:val="00E93071"/>
    <w:rsid w:val="00E93333"/>
    <w:rsid w:val="00E94B7F"/>
    <w:rsid w:val="00E954FB"/>
    <w:rsid w:val="00E95D7F"/>
    <w:rsid w:val="00E95E94"/>
    <w:rsid w:val="00E95EAC"/>
    <w:rsid w:val="00E97482"/>
    <w:rsid w:val="00EA0B07"/>
    <w:rsid w:val="00EA2DA1"/>
    <w:rsid w:val="00EA37B2"/>
    <w:rsid w:val="00EA395C"/>
    <w:rsid w:val="00EA40D3"/>
    <w:rsid w:val="00EA45C8"/>
    <w:rsid w:val="00EA46D4"/>
    <w:rsid w:val="00EA5E3A"/>
    <w:rsid w:val="00EA6458"/>
    <w:rsid w:val="00EA659E"/>
    <w:rsid w:val="00EA66EF"/>
    <w:rsid w:val="00EA68CC"/>
    <w:rsid w:val="00EA7D17"/>
    <w:rsid w:val="00EB01A2"/>
    <w:rsid w:val="00EB1225"/>
    <w:rsid w:val="00EB1BDF"/>
    <w:rsid w:val="00EB1E77"/>
    <w:rsid w:val="00EB2512"/>
    <w:rsid w:val="00EB2B9E"/>
    <w:rsid w:val="00EB4924"/>
    <w:rsid w:val="00EB53C6"/>
    <w:rsid w:val="00EB6F22"/>
    <w:rsid w:val="00EC0065"/>
    <w:rsid w:val="00EC0DDD"/>
    <w:rsid w:val="00EC2BA4"/>
    <w:rsid w:val="00EC2D4E"/>
    <w:rsid w:val="00EC43EF"/>
    <w:rsid w:val="00EC4839"/>
    <w:rsid w:val="00EC59CB"/>
    <w:rsid w:val="00EC65DD"/>
    <w:rsid w:val="00EC72CE"/>
    <w:rsid w:val="00ED001D"/>
    <w:rsid w:val="00ED10A5"/>
    <w:rsid w:val="00ED147D"/>
    <w:rsid w:val="00ED1F99"/>
    <w:rsid w:val="00ED2987"/>
    <w:rsid w:val="00ED2990"/>
    <w:rsid w:val="00ED3377"/>
    <w:rsid w:val="00ED5271"/>
    <w:rsid w:val="00ED6C42"/>
    <w:rsid w:val="00ED6DEF"/>
    <w:rsid w:val="00EE0841"/>
    <w:rsid w:val="00EE1400"/>
    <w:rsid w:val="00EE2C88"/>
    <w:rsid w:val="00EE397E"/>
    <w:rsid w:val="00EE3CE6"/>
    <w:rsid w:val="00EE3F6B"/>
    <w:rsid w:val="00EE4CDE"/>
    <w:rsid w:val="00EE5585"/>
    <w:rsid w:val="00EE613F"/>
    <w:rsid w:val="00EE6E70"/>
    <w:rsid w:val="00EE7392"/>
    <w:rsid w:val="00EE7A3E"/>
    <w:rsid w:val="00EE7E35"/>
    <w:rsid w:val="00EF18D9"/>
    <w:rsid w:val="00EF225A"/>
    <w:rsid w:val="00EF3CAF"/>
    <w:rsid w:val="00EF455E"/>
    <w:rsid w:val="00EF489C"/>
    <w:rsid w:val="00EF4AD8"/>
    <w:rsid w:val="00EF64D8"/>
    <w:rsid w:val="00EF7A7C"/>
    <w:rsid w:val="00F020CB"/>
    <w:rsid w:val="00F02B19"/>
    <w:rsid w:val="00F033D3"/>
    <w:rsid w:val="00F036E1"/>
    <w:rsid w:val="00F03F00"/>
    <w:rsid w:val="00F07CA4"/>
    <w:rsid w:val="00F10124"/>
    <w:rsid w:val="00F104F6"/>
    <w:rsid w:val="00F10BD1"/>
    <w:rsid w:val="00F11757"/>
    <w:rsid w:val="00F117D1"/>
    <w:rsid w:val="00F139AC"/>
    <w:rsid w:val="00F148B5"/>
    <w:rsid w:val="00F14EE1"/>
    <w:rsid w:val="00F1570B"/>
    <w:rsid w:val="00F160DC"/>
    <w:rsid w:val="00F16E10"/>
    <w:rsid w:val="00F17A3D"/>
    <w:rsid w:val="00F20A2A"/>
    <w:rsid w:val="00F20DC3"/>
    <w:rsid w:val="00F211B7"/>
    <w:rsid w:val="00F216A9"/>
    <w:rsid w:val="00F22BF5"/>
    <w:rsid w:val="00F23257"/>
    <w:rsid w:val="00F23A36"/>
    <w:rsid w:val="00F24208"/>
    <w:rsid w:val="00F25A51"/>
    <w:rsid w:val="00F2652E"/>
    <w:rsid w:val="00F2741C"/>
    <w:rsid w:val="00F27E05"/>
    <w:rsid w:val="00F301D8"/>
    <w:rsid w:val="00F31D0D"/>
    <w:rsid w:val="00F31E6A"/>
    <w:rsid w:val="00F328A9"/>
    <w:rsid w:val="00F33020"/>
    <w:rsid w:val="00F330B2"/>
    <w:rsid w:val="00F33B59"/>
    <w:rsid w:val="00F35A35"/>
    <w:rsid w:val="00F377A3"/>
    <w:rsid w:val="00F40BDB"/>
    <w:rsid w:val="00F413AD"/>
    <w:rsid w:val="00F4185C"/>
    <w:rsid w:val="00F43C67"/>
    <w:rsid w:val="00F4501D"/>
    <w:rsid w:val="00F45C15"/>
    <w:rsid w:val="00F46654"/>
    <w:rsid w:val="00F46769"/>
    <w:rsid w:val="00F46A1B"/>
    <w:rsid w:val="00F46D65"/>
    <w:rsid w:val="00F47070"/>
    <w:rsid w:val="00F47739"/>
    <w:rsid w:val="00F504F7"/>
    <w:rsid w:val="00F51116"/>
    <w:rsid w:val="00F5118B"/>
    <w:rsid w:val="00F511CA"/>
    <w:rsid w:val="00F512AD"/>
    <w:rsid w:val="00F5168A"/>
    <w:rsid w:val="00F51A8F"/>
    <w:rsid w:val="00F52C8D"/>
    <w:rsid w:val="00F550F6"/>
    <w:rsid w:val="00F55844"/>
    <w:rsid w:val="00F5624D"/>
    <w:rsid w:val="00F567D5"/>
    <w:rsid w:val="00F574AA"/>
    <w:rsid w:val="00F57AE3"/>
    <w:rsid w:val="00F57CEA"/>
    <w:rsid w:val="00F60B78"/>
    <w:rsid w:val="00F61793"/>
    <w:rsid w:val="00F627E6"/>
    <w:rsid w:val="00F63A26"/>
    <w:rsid w:val="00F6509A"/>
    <w:rsid w:val="00F65E19"/>
    <w:rsid w:val="00F65FED"/>
    <w:rsid w:val="00F663B4"/>
    <w:rsid w:val="00F66479"/>
    <w:rsid w:val="00F670CA"/>
    <w:rsid w:val="00F7095E"/>
    <w:rsid w:val="00F7201F"/>
    <w:rsid w:val="00F7232E"/>
    <w:rsid w:val="00F74029"/>
    <w:rsid w:val="00F75203"/>
    <w:rsid w:val="00F760F3"/>
    <w:rsid w:val="00F7649D"/>
    <w:rsid w:val="00F76666"/>
    <w:rsid w:val="00F77166"/>
    <w:rsid w:val="00F81A75"/>
    <w:rsid w:val="00F81B9C"/>
    <w:rsid w:val="00F82674"/>
    <w:rsid w:val="00F8391C"/>
    <w:rsid w:val="00F85550"/>
    <w:rsid w:val="00F86237"/>
    <w:rsid w:val="00F86291"/>
    <w:rsid w:val="00F86884"/>
    <w:rsid w:val="00F87486"/>
    <w:rsid w:val="00F87512"/>
    <w:rsid w:val="00F87562"/>
    <w:rsid w:val="00F87A36"/>
    <w:rsid w:val="00F908D3"/>
    <w:rsid w:val="00F91F9A"/>
    <w:rsid w:val="00F91FF9"/>
    <w:rsid w:val="00F923C4"/>
    <w:rsid w:val="00F92EE5"/>
    <w:rsid w:val="00F93E52"/>
    <w:rsid w:val="00F9488A"/>
    <w:rsid w:val="00F96274"/>
    <w:rsid w:val="00F96A93"/>
    <w:rsid w:val="00F974EB"/>
    <w:rsid w:val="00FA0A73"/>
    <w:rsid w:val="00FA1087"/>
    <w:rsid w:val="00FA15A3"/>
    <w:rsid w:val="00FA16A1"/>
    <w:rsid w:val="00FA1875"/>
    <w:rsid w:val="00FA1DC7"/>
    <w:rsid w:val="00FA1E25"/>
    <w:rsid w:val="00FA2DA8"/>
    <w:rsid w:val="00FA4FC7"/>
    <w:rsid w:val="00FA5F5B"/>
    <w:rsid w:val="00FA773E"/>
    <w:rsid w:val="00FA7A71"/>
    <w:rsid w:val="00FB0F5E"/>
    <w:rsid w:val="00FB14AF"/>
    <w:rsid w:val="00FB2B42"/>
    <w:rsid w:val="00FB31CD"/>
    <w:rsid w:val="00FB3E9C"/>
    <w:rsid w:val="00FB43CC"/>
    <w:rsid w:val="00FB4EAC"/>
    <w:rsid w:val="00FB5F27"/>
    <w:rsid w:val="00FB6143"/>
    <w:rsid w:val="00FB6826"/>
    <w:rsid w:val="00FC0686"/>
    <w:rsid w:val="00FC07E1"/>
    <w:rsid w:val="00FC15CD"/>
    <w:rsid w:val="00FC19DA"/>
    <w:rsid w:val="00FC1F22"/>
    <w:rsid w:val="00FC1F4B"/>
    <w:rsid w:val="00FC2C24"/>
    <w:rsid w:val="00FC2DBE"/>
    <w:rsid w:val="00FC3B57"/>
    <w:rsid w:val="00FC45FC"/>
    <w:rsid w:val="00FC557C"/>
    <w:rsid w:val="00FC5FDB"/>
    <w:rsid w:val="00FC742D"/>
    <w:rsid w:val="00FC76B7"/>
    <w:rsid w:val="00FD096F"/>
    <w:rsid w:val="00FD2FBF"/>
    <w:rsid w:val="00FD3294"/>
    <w:rsid w:val="00FD3521"/>
    <w:rsid w:val="00FD3C9B"/>
    <w:rsid w:val="00FD3CF1"/>
    <w:rsid w:val="00FD3DC8"/>
    <w:rsid w:val="00FD4349"/>
    <w:rsid w:val="00FD5549"/>
    <w:rsid w:val="00FD59C3"/>
    <w:rsid w:val="00FD5C63"/>
    <w:rsid w:val="00FD6F82"/>
    <w:rsid w:val="00FD7058"/>
    <w:rsid w:val="00FD71BE"/>
    <w:rsid w:val="00FD757C"/>
    <w:rsid w:val="00FE093F"/>
    <w:rsid w:val="00FE099F"/>
    <w:rsid w:val="00FE2B3A"/>
    <w:rsid w:val="00FE4AFD"/>
    <w:rsid w:val="00FE5E72"/>
    <w:rsid w:val="00FE766C"/>
    <w:rsid w:val="00FF05CB"/>
    <w:rsid w:val="00FF098B"/>
    <w:rsid w:val="00FF0A33"/>
    <w:rsid w:val="00FF0F5C"/>
    <w:rsid w:val="00FF1811"/>
    <w:rsid w:val="00FF1B57"/>
    <w:rsid w:val="00FF223D"/>
    <w:rsid w:val="00FF253B"/>
    <w:rsid w:val="00FF580F"/>
    <w:rsid w:val="00FF5F53"/>
    <w:rsid w:val="00FF6122"/>
    <w:rsid w:val="00FF6A13"/>
    <w:rsid w:val="00FF70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E3FAFAD"/>
  <w15:docId w15:val="{D0DAD95B-4FFD-4D1E-AAA1-2CC74C6C4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7105C"/>
    <w:pPr>
      <w:widowControl w:val="0"/>
      <w:tabs>
        <w:tab w:val="left" w:pos="567"/>
      </w:tabs>
      <w:overflowPunct w:val="0"/>
      <w:autoSpaceDE w:val="0"/>
      <w:autoSpaceDN w:val="0"/>
      <w:adjustRightInd w:val="0"/>
      <w:spacing w:after="0"/>
      <w:jc w:val="both"/>
    </w:pPr>
    <w:rPr>
      <w:rFonts w:ascii="Century Gothic" w:hAnsi="Century Gothic" w:cs="Times New Roman"/>
      <w:sz w:val="16"/>
      <w:szCs w:val="24"/>
    </w:rPr>
  </w:style>
  <w:style w:type="paragraph" w:styleId="Nadpis1">
    <w:name w:val="heading 1"/>
    <w:aliases w:val="HLAVNA KAPITOLA"/>
    <w:basedOn w:val="Normlny"/>
    <w:next w:val="Normlny"/>
    <w:link w:val="Nadpis1Char"/>
    <w:qFormat/>
    <w:rsid w:val="00CD0C80"/>
    <w:pPr>
      <w:keepNext/>
      <w:keepLines/>
      <w:numPr>
        <w:numId w:val="1"/>
      </w:numPr>
      <w:spacing w:before="120" w:after="120"/>
      <w:outlineLvl w:val="0"/>
    </w:pPr>
    <w:rPr>
      <w:rFonts w:eastAsiaTheme="majorEastAsia" w:cstheme="majorBidi"/>
      <w:b/>
      <w:bCs/>
      <w:caps/>
      <w:color w:val="000000" w:themeColor="text1"/>
      <w:szCs w:val="20"/>
    </w:rPr>
  </w:style>
  <w:style w:type="paragraph" w:styleId="Nadpis2">
    <w:name w:val="heading 2"/>
    <w:aliases w:val="Názov kapitoly"/>
    <w:basedOn w:val="Nadpis1"/>
    <w:next w:val="Normlny"/>
    <w:link w:val="Nadpis2Char"/>
    <w:uiPriority w:val="9"/>
    <w:unhideWhenUsed/>
    <w:qFormat/>
    <w:rsid w:val="00C83691"/>
    <w:pPr>
      <w:numPr>
        <w:ilvl w:val="1"/>
        <w:numId w:val="2"/>
      </w:numPr>
      <w:spacing w:before="200"/>
      <w:outlineLvl w:val="1"/>
    </w:pPr>
  </w:style>
  <w:style w:type="paragraph" w:styleId="Nadpis3">
    <w:name w:val="heading 3"/>
    <w:aliases w:val="Názov podkapitoly"/>
    <w:basedOn w:val="Nadpis2"/>
    <w:next w:val="Nadpis2"/>
    <w:link w:val="Nadpis3Char"/>
    <w:autoRedefine/>
    <w:uiPriority w:val="9"/>
    <w:unhideWhenUsed/>
    <w:qFormat/>
    <w:rsid w:val="00C02A65"/>
    <w:pPr>
      <w:numPr>
        <w:ilvl w:val="2"/>
      </w:numPr>
      <w:tabs>
        <w:tab w:val="left" w:pos="851"/>
      </w:tabs>
      <w:outlineLvl w:val="2"/>
    </w:pPr>
  </w:style>
  <w:style w:type="paragraph" w:styleId="Nadpis4">
    <w:name w:val="heading 4"/>
    <w:basedOn w:val="Normlny"/>
    <w:next w:val="Normlny"/>
    <w:link w:val="Nadpis4Char"/>
    <w:uiPriority w:val="9"/>
    <w:semiHidden/>
    <w:unhideWhenUsed/>
    <w:rsid w:val="00CB198A"/>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y"/>
    <w:next w:val="Normlny"/>
    <w:link w:val="Nadpis5Char"/>
    <w:uiPriority w:val="9"/>
    <w:semiHidden/>
    <w:unhideWhenUsed/>
    <w:qFormat/>
    <w:rsid w:val="00C51BDE"/>
    <w:pPr>
      <w:widowControl/>
      <w:pBdr>
        <w:bottom w:val="single" w:sz="4" w:space="1" w:color="548DD4"/>
      </w:pBdr>
      <w:tabs>
        <w:tab w:val="clear" w:pos="567"/>
      </w:tabs>
      <w:overflowPunct/>
      <w:autoSpaceDE/>
      <w:autoSpaceDN/>
      <w:adjustRightInd/>
      <w:spacing w:before="200" w:after="100" w:line="240" w:lineRule="auto"/>
      <w:ind w:left="2160"/>
      <w:contextualSpacing/>
      <w:jc w:val="left"/>
      <w:outlineLvl w:val="4"/>
    </w:pPr>
    <w:rPr>
      <w:rFonts w:ascii="Cambria" w:eastAsia="Times New Roman" w:hAnsi="Cambria"/>
      <w:smallCaps/>
      <w:color w:val="3071C3"/>
      <w:spacing w:val="20"/>
      <w:szCs w:val="20"/>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LAVNA KAPITOLA Char"/>
    <w:basedOn w:val="Predvolenpsmoodseku"/>
    <w:link w:val="Nadpis1"/>
    <w:uiPriority w:val="9"/>
    <w:rsid w:val="00CD0C80"/>
    <w:rPr>
      <w:rFonts w:ascii="ISOCPEUR" w:eastAsiaTheme="majorEastAsia" w:hAnsi="ISOCPEUR" w:cstheme="majorBidi"/>
      <w:b/>
      <w:bCs/>
      <w:caps/>
      <w:color w:val="000000" w:themeColor="text1"/>
      <w:sz w:val="20"/>
      <w:szCs w:val="20"/>
    </w:rPr>
  </w:style>
  <w:style w:type="character" w:customStyle="1" w:styleId="Nadpis2Char">
    <w:name w:val="Nadpis 2 Char"/>
    <w:aliases w:val="Názov kapitoly Char"/>
    <w:basedOn w:val="Predvolenpsmoodseku"/>
    <w:link w:val="Nadpis2"/>
    <w:uiPriority w:val="9"/>
    <w:rsid w:val="00C83691"/>
    <w:rPr>
      <w:rFonts w:ascii="ISOCPEUR" w:eastAsiaTheme="majorEastAsia" w:hAnsi="ISOCPEUR" w:cstheme="majorBidi"/>
      <w:b/>
      <w:bCs/>
      <w:caps/>
      <w:color w:val="000000" w:themeColor="text1"/>
      <w:sz w:val="20"/>
      <w:szCs w:val="20"/>
    </w:rPr>
  </w:style>
  <w:style w:type="character" w:customStyle="1" w:styleId="Nadpis3Char">
    <w:name w:val="Nadpis 3 Char"/>
    <w:aliases w:val="Názov podkapitoly Char"/>
    <w:basedOn w:val="Predvolenpsmoodseku"/>
    <w:link w:val="Nadpis3"/>
    <w:uiPriority w:val="9"/>
    <w:rsid w:val="00C02A65"/>
    <w:rPr>
      <w:rFonts w:ascii="ISOCPEUR" w:eastAsiaTheme="majorEastAsia" w:hAnsi="ISOCPEUR" w:cstheme="majorBidi"/>
      <w:b/>
      <w:bCs/>
      <w:caps/>
      <w:color w:val="000000" w:themeColor="text1"/>
      <w:sz w:val="20"/>
      <w:szCs w:val="20"/>
    </w:rPr>
  </w:style>
  <w:style w:type="paragraph" w:styleId="Hlavika">
    <w:name w:val="header"/>
    <w:basedOn w:val="Normlny"/>
    <w:link w:val="HlavikaChar"/>
    <w:uiPriority w:val="99"/>
    <w:unhideWhenUsed/>
    <w:rsid w:val="00F20A2A"/>
    <w:pPr>
      <w:pBdr>
        <w:bottom w:val="single" w:sz="4" w:space="1" w:color="auto"/>
      </w:pBdr>
      <w:tabs>
        <w:tab w:val="center" w:pos="4536"/>
        <w:tab w:val="right" w:pos="9072"/>
      </w:tabs>
      <w:spacing w:line="240" w:lineRule="auto"/>
      <w:jc w:val="right"/>
    </w:pPr>
  </w:style>
  <w:style w:type="character" w:customStyle="1" w:styleId="HlavikaChar">
    <w:name w:val="Hlavička Char"/>
    <w:basedOn w:val="Predvolenpsmoodseku"/>
    <w:link w:val="Hlavika"/>
    <w:uiPriority w:val="99"/>
    <w:rsid w:val="00F20A2A"/>
    <w:rPr>
      <w:rFonts w:ascii="Times New Roman" w:hAnsi="Times New Roman"/>
      <w:sz w:val="24"/>
    </w:rPr>
  </w:style>
  <w:style w:type="paragraph" w:styleId="Pta">
    <w:name w:val="footer"/>
    <w:basedOn w:val="Normlny"/>
    <w:link w:val="PtaChar"/>
    <w:unhideWhenUsed/>
    <w:rsid w:val="005C1DF4"/>
    <w:pPr>
      <w:tabs>
        <w:tab w:val="center" w:pos="4536"/>
        <w:tab w:val="right" w:pos="9072"/>
      </w:tabs>
      <w:spacing w:line="240" w:lineRule="auto"/>
    </w:pPr>
  </w:style>
  <w:style w:type="character" w:customStyle="1" w:styleId="PtaChar">
    <w:name w:val="Päta Char"/>
    <w:basedOn w:val="Predvolenpsmoodseku"/>
    <w:link w:val="Pta"/>
    <w:uiPriority w:val="99"/>
    <w:rsid w:val="005C1DF4"/>
  </w:style>
  <w:style w:type="paragraph" w:styleId="Hlavikaobsahu">
    <w:name w:val="TOC Heading"/>
    <w:basedOn w:val="Nadpis1"/>
    <w:next w:val="Normlny"/>
    <w:uiPriority w:val="39"/>
    <w:unhideWhenUsed/>
    <w:qFormat/>
    <w:rsid w:val="005C1DF4"/>
    <w:pPr>
      <w:outlineLvl w:val="9"/>
    </w:pPr>
  </w:style>
  <w:style w:type="paragraph" w:styleId="Obsah1">
    <w:name w:val="toc 1"/>
    <w:basedOn w:val="Normlny"/>
    <w:next w:val="Normlny"/>
    <w:autoRedefine/>
    <w:uiPriority w:val="39"/>
    <w:unhideWhenUsed/>
    <w:qFormat/>
    <w:rsid w:val="005C1DF4"/>
    <w:pPr>
      <w:spacing w:before="120"/>
      <w:jc w:val="left"/>
    </w:pPr>
    <w:rPr>
      <w:rFonts w:asciiTheme="minorHAnsi" w:hAnsiTheme="minorHAnsi"/>
      <w:b/>
      <w:bCs/>
      <w:i/>
      <w:iCs/>
    </w:rPr>
  </w:style>
  <w:style w:type="paragraph" w:styleId="Obsah2">
    <w:name w:val="toc 2"/>
    <w:basedOn w:val="Normlny"/>
    <w:next w:val="Normlny"/>
    <w:autoRedefine/>
    <w:uiPriority w:val="39"/>
    <w:unhideWhenUsed/>
    <w:qFormat/>
    <w:rsid w:val="005C1DF4"/>
    <w:pPr>
      <w:spacing w:before="120"/>
      <w:ind w:left="240"/>
      <w:jc w:val="left"/>
    </w:pPr>
    <w:rPr>
      <w:rFonts w:asciiTheme="minorHAnsi" w:hAnsiTheme="minorHAnsi"/>
      <w:b/>
      <w:bCs/>
      <w:sz w:val="22"/>
      <w:szCs w:val="22"/>
    </w:rPr>
  </w:style>
  <w:style w:type="paragraph" w:styleId="Obsah3">
    <w:name w:val="toc 3"/>
    <w:basedOn w:val="Normlny"/>
    <w:next w:val="Normlny"/>
    <w:autoRedefine/>
    <w:uiPriority w:val="39"/>
    <w:unhideWhenUsed/>
    <w:qFormat/>
    <w:rsid w:val="005C1DF4"/>
    <w:pPr>
      <w:ind w:left="480"/>
      <w:jc w:val="left"/>
    </w:pPr>
    <w:rPr>
      <w:rFonts w:asciiTheme="minorHAnsi" w:hAnsiTheme="minorHAnsi"/>
      <w:szCs w:val="20"/>
    </w:rPr>
  </w:style>
  <w:style w:type="character" w:styleId="Hypertextovprepojenie">
    <w:name w:val="Hyperlink"/>
    <w:basedOn w:val="Predvolenpsmoodseku"/>
    <w:uiPriority w:val="99"/>
    <w:unhideWhenUsed/>
    <w:rsid w:val="005C1DF4"/>
    <w:rPr>
      <w:color w:val="0000FF" w:themeColor="hyperlink"/>
      <w:u w:val="single"/>
    </w:rPr>
  </w:style>
  <w:style w:type="paragraph" w:styleId="Textbubliny">
    <w:name w:val="Balloon Text"/>
    <w:basedOn w:val="Normlny"/>
    <w:link w:val="TextbublinyChar"/>
    <w:unhideWhenUsed/>
    <w:rsid w:val="005C1DF4"/>
    <w:pPr>
      <w:spacing w:line="240" w:lineRule="auto"/>
    </w:pPr>
    <w:rPr>
      <w:rFonts w:ascii="Tahoma" w:hAnsi="Tahoma" w:cs="Tahoma"/>
      <w:szCs w:val="16"/>
    </w:rPr>
  </w:style>
  <w:style w:type="character" w:customStyle="1" w:styleId="TextbublinyChar">
    <w:name w:val="Text bubliny Char"/>
    <w:basedOn w:val="Predvolenpsmoodseku"/>
    <w:link w:val="Textbubliny"/>
    <w:uiPriority w:val="99"/>
    <w:semiHidden/>
    <w:rsid w:val="005C1DF4"/>
    <w:rPr>
      <w:rFonts w:ascii="Tahoma" w:hAnsi="Tahoma" w:cs="Tahoma"/>
      <w:sz w:val="16"/>
      <w:szCs w:val="16"/>
    </w:rPr>
  </w:style>
  <w:style w:type="paragraph" w:styleId="Bezriadkovania">
    <w:name w:val="No Spacing"/>
    <w:uiPriority w:val="1"/>
    <w:rsid w:val="00297090"/>
    <w:pPr>
      <w:spacing w:after="0" w:line="240" w:lineRule="auto"/>
    </w:pPr>
    <w:rPr>
      <w:rFonts w:eastAsiaTheme="minorEastAsia"/>
      <w:lang w:eastAsia="sk-SK"/>
    </w:rPr>
  </w:style>
  <w:style w:type="character" w:styleId="Zstupntext">
    <w:name w:val="Placeholder Text"/>
    <w:basedOn w:val="Predvolenpsmoodseku"/>
    <w:uiPriority w:val="99"/>
    <w:semiHidden/>
    <w:rsid w:val="001324B1"/>
    <w:rPr>
      <w:color w:val="808080"/>
    </w:rPr>
  </w:style>
  <w:style w:type="paragraph" w:styleId="Odsekzoznamu">
    <w:name w:val="List Paragraph"/>
    <w:basedOn w:val="Normlny"/>
    <w:link w:val="OdsekzoznamuChar"/>
    <w:uiPriority w:val="99"/>
    <w:qFormat/>
    <w:rsid w:val="004615AE"/>
    <w:pPr>
      <w:ind w:left="720"/>
      <w:contextualSpacing/>
    </w:pPr>
    <w:rPr>
      <w:rFonts w:eastAsiaTheme="minorEastAsia"/>
      <w:lang w:eastAsia="sk-SK"/>
    </w:rPr>
  </w:style>
  <w:style w:type="paragraph" w:styleId="Popis">
    <w:name w:val="caption"/>
    <w:basedOn w:val="Normlny"/>
    <w:next w:val="Normlny"/>
    <w:uiPriority w:val="35"/>
    <w:unhideWhenUsed/>
    <w:qFormat/>
    <w:rsid w:val="00152B3F"/>
    <w:pPr>
      <w:spacing w:line="240" w:lineRule="auto"/>
    </w:pPr>
    <w:rPr>
      <w:bCs/>
      <w:color w:val="000000" w:themeColor="text1"/>
      <w:szCs w:val="18"/>
    </w:rPr>
  </w:style>
  <w:style w:type="paragraph" w:styleId="Zoznamobrzkov">
    <w:name w:val="table of figures"/>
    <w:basedOn w:val="Normlny"/>
    <w:next w:val="Normlny"/>
    <w:uiPriority w:val="99"/>
    <w:unhideWhenUsed/>
    <w:rsid w:val="00F65FED"/>
  </w:style>
  <w:style w:type="paragraph" w:customStyle="1" w:styleId="ZPNazovPrace">
    <w:name w:val="ZP_NazovPrace"/>
    <w:autoRedefine/>
    <w:rsid w:val="008C3A9B"/>
    <w:pPr>
      <w:spacing w:after="0" w:line="360" w:lineRule="auto"/>
      <w:jc w:val="center"/>
    </w:pPr>
    <w:rPr>
      <w:rFonts w:ascii="Times New Roman" w:eastAsia="Times New Roman" w:hAnsi="Times New Roman" w:cs="Times New Roman"/>
      <w:b/>
      <w:caps/>
      <w:sz w:val="32"/>
      <w:szCs w:val="20"/>
    </w:rPr>
  </w:style>
  <w:style w:type="paragraph" w:customStyle="1" w:styleId="ZPTitulList">
    <w:name w:val="ZP_TitulList"/>
    <w:autoRedefine/>
    <w:rsid w:val="00A41790"/>
    <w:pPr>
      <w:spacing w:after="0" w:line="360" w:lineRule="auto"/>
    </w:pPr>
    <w:rPr>
      <w:rFonts w:ascii="Times New Roman" w:eastAsia="Times New Roman" w:hAnsi="Times New Roman" w:cs="Times New Roman"/>
      <w:sz w:val="24"/>
      <w:szCs w:val="20"/>
    </w:rPr>
  </w:style>
  <w:style w:type="paragraph" w:customStyle="1" w:styleId="Default">
    <w:name w:val="Default"/>
    <w:rsid w:val="00DF6A82"/>
    <w:pPr>
      <w:autoSpaceDE w:val="0"/>
      <w:autoSpaceDN w:val="0"/>
      <w:adjustRightInd w:val="0"/>
      <w:spacing w:after="0" w:line="240" w:lineRule="auto"/>
    </w:pPr>
    <w:rPr>
      <w:rFonts w:ascii="Times New Roman" w:hAnsi="Times New Roman" w:cs="Times New Roman"/>
      <w:color w:val="000000"/>
      <w:sz w:val="24"/>
      <w:szCs w:val="24"/>
    </w:rPr>
  </w:style>
  <w:style w:type="paragraph" w:styleId="Nzov">
    <w:name w:val="Title"/>
    <w:aliases w:val="Názov state,Nadpis2"/>
    <w:basedOn w:val="Nadpis3"/>
    <w:next w:val="Normlny"/>
    <w:link w:val="NzovChar"/>
    <w:uiPriority w:val="10"/>
    <w:qFormat/>
    <w:rsid w:val="00CC1BAC"/>
    <w:pPr>
      <w:numPr>
        <w:ilvl w:val="3"/>
      </w:numPr>
    </w:pPr>
  </w:style>
  <w:style w:type="character" w:customStyle="1" w:styleId="NzovChar">
    <w:name w:val="Názov Char"/>
    <w:aliases w:val="Názov state Char,Nadpis2 Char"/>
    <w:basedOn w:val="Predvolenpsmoodseku"/>
    <w:link w:val="Nzov"/>
    <w:uiPriority w:val="10"/>
    <w:rsid w:val="00CC1BAC"/>
    <w:rPr>
      <w:rFonts w:ascii="ISOCPEUR" w:eastAsiaTheme="majorEastAsia" w:hAnsi="ISOCPEUR" w:cstheme="majorBidi"/>
      <w:b/>
      <w:bCs/>
      <w:caps/>
      <w:color w:val="000000" w:themeColor="text1"/>
      <w:sz w:val="20"/>
      <w:szCs w:val="20"/>
    </w:rPr>
  </w:style>
  <w:style w:type="character" w:customStyle="1" w:styleId="apple-converted-space">
    <w:name w:val="apple-converted-space"/>
    <w:basedOn w:val="Predvolenpsmoodseku"/>
    <w:rsid w:val="004E350B"/>
  </w:style>
  <w:style w:type="character" w:styleId="Zvraznenie">
    <w:name w:val="Emphasis"/>
    <w:basedOn w:val="Predvolenpsmoodseku"/>
    <w:uiPriority w:val="20"/>
    <w:qFormat/>
    <w:rsid w:val="001467BB"/>
    <w:rPr>
      <w:i/>
      <w:iCs/>
    </w:rPr>
  </w:style>
  <w:style w:type="paragraph" w:styleId="Bibliografia">
    <w:name w:val="Bibliography"/>
    <w:basedOn w:val="Normlny"/>
    <w:next w:val="Normlny"/>
    <w:uiPriority w:val="37"/>
    <w:unhideWhenUsed/>
    <w:rsid w:val="00E0310C"/>
    <w:pPr>
      <w:spacing w:after="160" w:line="259" w:lineRule="auto"/>
      <w:jc w:val="left"/>
    </w:pPr>
    <w:rPr>
      <w:rFonts w:asciiTheme="minorHAnsi" w:hAnsiTheme="minorHAnsi"/>
      <w:sz w:val="22"/>
    </w:rPr>
  </w:style>
  <w:style w:type="character" w:customStyle="1" w:styleId="watch-title">
    <w:name w:val="watch-title"/>
    <w:basedOn w:val="Predvolenpsmoodseku"/>
    <w:rsid w:val="00E0310C"/>
  </w:style>
  <w:style w:type="paragraph" w:styleId="PredformtovanHTML">
    <w:name w:val="HTML Preformatted"/>
    <w:basedOn w:val="Normlny"/>
    <w:link w:val="PredformtovanHTMLChar"/>
    <w:uiPriority w:val="99"/>
    <w:semiHidden/>
    <w:unhideWhenUsed/>
    <w:rsid w:val="008214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Cs w:val="20"/>
      <w:lang w:eastAsia="sk-SK"/>
    </w:rPr>
  </w:style>
  <w:style w:type="character" w:customStyle="1" w:styleId="PredformtovanHTMLChar">
    <w:name w:val="Predformátované HTML Char"/>
    <w:basedOn w:val="Predvolenpsmoodseku"/>
    <w:link w:val="PredformtovanHTML"/>
    <w:uiPriority w:val="99"/>
    <w:semiHidden/>
    <w:rsid w:val="00821475"/>
    <w:rPr>
      <w:rFonts w:ascii="Courier New" w:eastAsia="Times New Roman" w:hAnsi="Courier New" w:cs="Courier New"/>
      <w:sz w:val="20"/>
      <w:szCs w:val="20"/>
      <w:lang w:eastAsia="sk-SK"/>
    </w:rPr>
  </w:style>
  <w:style w:type="character" w:customStyle="1" w:styleId="wikiword">
    <w:name w:val="wikiword"/>
    <w:basedOn w:val="Predvolenpsmoodseku"/>
    <w:rsid w:val="00D70E70"/>
  </w:style>
  <w:style w:type="character" w:styleId="Vrazn">
    <w:name w:val="Strong"/>
    <w:uiPriority w:val="22"/>
    <w:qFormat/>
    <w:rsid w:val="00F63A26"/>
    <w:rPr>
      <w:b/>
      <w:sz w:val="32"/>
      <w:szCs w:val="32"/>
    </w:rPr>
  </w:style>
  <w:style w:type="table" w:styleId="Mriekatabuky">
    <w:name w:val="Table Grid"/>
    <w:basedOn w:val="Normlnatabuka"/>
    <w:uiPriority w:val="39"/>
    <w:rsid w:val="00C0096A"/>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D51D12"/>
    <w:rPr>
      <w:sz w:val="16"/>
      <w:szCs w:val="16"/>
    </w:rPr>
  </w:style>
  <w:style w:type="paragraph" w:styleId="Textkomentra">
    <w:name w:val="annotation text"/>
    <w:basedOn w:val="Normlny"/>
    <w:link w:val="TextkomentraChar"/>
    <w:uiPriority w:val="99"/>
    <w:semiHidden/>
    <w:unhideWhenUsed/>
    <w:rsid w:val="00D51D12"/>
    <w:pPr>
      <w:spacing w:line="240" w:lineRule="auto"/>
    </w:pPr>
    <w:rPr>
      <w:szCs w:val="20"/>
    </w:rPr>
  </w:style>
  <w:style w:type="character" w:customStyle="1" w:styleId="TextkomentraChar">
    <w:name w:val="Text komentára Char"/>
    <w:basedOn w:val="Predvolenpsmoodseku"/>
    <w:link w:val="Textkomentra"/>
    <w:uiPriority w:val="99"/>
    <w:semiHidden/>
    <w:rsid w:val="00D51D1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D51D12"/>
    <w:rPr>
      <w:b/>
      <w:bCs/>
    </w:rPr>
  </w:style>
  <w:style w:type="character" w:customStyle="1" w:styleId="PredmetkomentraChar">
    <w:name w:val="Predmet komentára Char"/>
    <w:basedOn w:val="TextkomentraChar"/>
    <w:link w:val="Predmetkomentra"/>
    <w:uiPriority w:val="99"/>
    <w:semiHidden/>
    <w:rsid w:val="00D51D12"/>
    <w:rPr>
      <w:rFonts w:ascii="Times New Roman" w:hAnsi="Times New Roman"/>
      <w:b/>
      <w:bCs/>
      <w:sz w:val="20"/>
      <w:szCs w:val="20"/>
    </w:rPr>
  </w:style>
  <w:style w:type="table" w:customStyle="1" w:styleId="Tabukasmriekou1svetlzvraznenie31">
    <w:name w:val="Tabuľka s mriežkou 1 – svetlá – zvýraznenie 31"/>
    <w:basedOn w:val="Normlnatabuka"/>
    <w:uiPriority w:val="46"/>
    <w:rsid w:val="00AE1CDA"/>
    <w:pPr>
      <w:spacing w:before="240" w:after="0" w:line="240" w:lineRule="auto"/>
      <w:jc w:val="both"/>
    </w:pPr>
    <w:rPr>
      <w:rFonts w:ascii="Times New Roman" w:hAnsi="Times New Roman"/>
      <w:sz w:val="24"/>
      <w:szCs w:val="18"/>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ukasmriekou1svetl1">
    <w:name w:val="Tabuľka s mriežkou 1 – svetlá1"/>
    <w:basedOn w:val="Normlnatabuka"/>
    <w:uiPriority w:val="46"/>
    <w:rsid w:val="00AE1CD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Podtitul">
    <w:name w:val="Subtitle"/>
    <w:aliases w:val="Nadpis3"/>
    <w:basedOn w:val="Nzov"/>
    <w:next w:val="Normlny"/>
    <w:link w:val="PodtitulChar"/>
    <w:autoRedefine/>
    <w:uiPriority w:val="11"/>
    <w:qFormat/>
    <w:rsid w:val="00CE0B46"/>
    <w:pPr>
      <w:numPr>
        <w:ilvl w:val="4"/>
      </w:numPr>
    </w:pPr>
    <w:rPr>
      <w:sz w:val="26"/>
    </w:rPr>
  </w:style>
  <w:style w:type="character" w:customStyle="1" w:styleId="PodtitulChar">
    <w:name w:val="Podtitul Char"/>
    <w:aliases w:val="Nadpis3 Char"/>
    <w:basedOn w:val="Predvolenpsmoodseku"/>
    <w:link w:val="Podtitul"/>
    <w:uiPriority w:val="11"/>
    <w:rsid w:val="00CE0B46"/>
    <w:rPr>
      <w:rFonts w:ascii="ISOCPEUR" w:eastAsiaTheme="majorEastAsia" w:hAnsi="ISOCPEUR" w:cstheme="majorBidi"/>
      <w:b/>
      <w:bCs/>
      <w:caps/>
      <w:color w:val="000000" w:themeColor="text1"/>
      <w:sz w:val="26"/>
      <w:szCs w:val="20"/>
    </w:rPr>
  </w:style>
  <w:style w:type="character" w:styleId="Jemnzvraznenie">
    <w:name w:val="Subtle Emphasis"/>
    <w:aliases w:val="Nadpis4"/>
    <w:basedOn w:val="Predvolenpsmoodseku"/>
    <w:uiPriority w:val="19"/>
    <w:qFormat/>
    <w:rsid w:val="00DB5C84"/>
    <w:rPr>
      <w:rFonts w:ascii="Times New Roman" w:eastAsiaTheme="majorEastAsia" w:hAnsi="Times New Roman" w:cstheme="majorBidi"/>
      <w:b/>
      <w:i w:val="0"/>
      <w:color w:val="auto"/>
      <w:sz w:val="24"/>
      <w:szCs w:val="22"/>
    </w:rPr>
  </w:style>
  <w:style w:type="paragraph" w:styleId="Zkladntext">
    <w:name w:val="Body Text"/>
    <w:basedOn w:val="Normlny"/>
    <w:link w:val="ZkladntextChar"/>
    <w:rsid w:val="009D4372"/>
    <w:pPr>
      <w:widowControl/>
      <w:overflowPunct/>
      <w:spacing w:before="52"/>
      <w:jc w:val="left"/>
    </w:pPr>
    <w:rPr>
      <w:rFonts w:ascii="Arial" w:hAnsi="Arial" w:cs="Arial"/>
      <w:b/>
      <w:bCs/>
      <w:sz w:val="8"/>
      <w:szCs w:val="8"/>
    </w:rPr>
  </w:style>
  <w:style w:type="character" w:customStyle="1" w:styleId="ZkladntextChar">
    <w:name w:val="Základný text Char"/>
    <w:basedOn w:val="Predvolenpsmoodseku"/>
    <w:link w:val="Zkladntext"/>
    <w:rsid w:val="009D4372"/>
    <w:rPr>
      <w:rFonts w:ascii="Arial" w:hAnsi="Arial" w:cs="Arial"/>
      <w:b/>
      <w:bCs/>
      <w:sz w:val="8"/>
      <w:szCs w:val="8"/>
    </w:rPr>
  </w:style>
  <w:style w:type="paragraph" w:customStyle="1" w:styleId="odrazka">
    <w:name w:val="odrazka"/>
    <w:basedOn w:val="Normlny"/>
    <w:rsid w:val="009D4372"/>
    <w:pPr>
      <w:widowControl/>
      <w:overflowPunct/>
      <w:autoSpaceDE/>
      <w:autoSpaceDN/>
      <w:adjustRightInd/>
      <w:spacing w:before="100" w:beforeAutospacing="1" w:after="100" w:afterAutospacing="1"/>
      <w:jc w:val="left"/>
    </w:pPr>
    <w:rPr>
      <w:rFonts w:eastAsia="Times New Roman"/>
      <w:lang w:eastAsia="sk-SK"/>
    </w:rPr>
  </w:style>
  <w:style w:type="table" w:customStyle="1" w:styleId="Mriekatabukysvetl1">
    <w:name w:val="Mriežka tabuľky – svetlá1"/>
    <w:basedOn w:val="Normlnatabuka"/>
    <w:uiPriority w:val="40"/>
    <w:rsid w:val="009D4372"/>
    <w:pPr>
      <w:spacing w:before="240" w:after="0" w:line="240" w:lineRule="auto"/>
      <w:jc w:val="both"/>
    </w:pPr>
    <w:rPr>
      <w:rFonts w:ascii="Times New Roman" w:hAnsi="Times New Roman"/>
      <w:sz w:val="24"/>
      <w:szCs w:val="18"/>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Obsah4">
    <w:name w:val="toc 4"/>
    <w:basedOn w:val="Normlny"/>
    <w:next w:val="Normlny"/>
    <w:autoRedefine/>
    <w:uiPriority w:val="39"/>
    <w:unhideWhenUsed/>
    <w:rsid w:val="00E95D7F"/>
    <w:pPr>
      <w:ind w:left="720"/>
      <w:jc w:val="left"/>
    </w:pPr>
    <w:rPr>
      <w:rFonts w:asciiTheme="minorHAnsi" w:hAnsiTheme="minorHAnsi"/>
      <w:szCs w:val="20"/>
    </w:rPr>
  </w:style>
  <w:style w:type="paragraph" w:styleId="Obsah5">
    <w:name w:val="toc 5"/>
    <w:basedOn w:val="Normlny"/>
    <w:next w:val="Normlny"/>
    <w:autoRedefine/>
    <w:uiPriority w:val="39"/>
    <w:unhideWhenUsed/>
    <w:rsid w:val="00E95D7F"/>
    <w:pPr>
      <w:ind w:left="960"/>
      <w:jc w:val="left"/>
    </w:pPr>
    <w:rPr>
      <w:rFonts w:asciiTheme="minorHAnsi" w:hAnsiTheme="minorHAnsi"/>
      <w:szCs w:val="20"/>
    </w:rPr>
  </w:style>
  <w:style w:type="paragraph" w:styleId="Obsah6">
    <w:name w:val="toc 6"/>
    <w:basedOn w:val="Normlny"/>
    <w:next w:val="Normlny"/>
    <w:autoRedefine/>
    <w:uiPriority w:val="39"/>
    <w:unhideWhenUsed/>
    <w:rsid w:val="00E95D7F"/>
    <w:pPr>
      <w:ind w:left="1200"/>
      <w:jc w:val="left"/>
    </w:pPr>
    <w:rPr>
      <w:rFonts w:asciiTheme="minorHAnsi" w:hAnsiTheme="minorHAnsi"/>
      <w:szCs w:val="20"/>
    </w:rPr>
  </w:style>
  <w:style w:type="paragraph" w:styleId="Obsah7">
    <w:name w:val="toc 7"/>
    <w:basedOn w:val="Normlny"/>
    <w:next w:val="Normlny"/>
    <w:autoRedefine/>
    <w:uiPriority w:val="39"/>
    <w:unhideWhenUsed/>
    <w:rsid w:val="00E95D7F"/>
    <w:pPr>
      <w:ind w:left="1440"/>
      <w:jc w:val="left"/>
    </w:pPr>
    <w:rPr>
      <w:rFonts w:asciiTheme="minorHAnsi" w:hAnsiTheme="minorHAnsi"/>
      <w:szCs w:val="20"/>
    </w:rPr>
  </w:style>
  <w:style w:type="paragraph" w:styleId="Obsah8">
    <w:name w:val="toc 8"/>
    <w:basedOn w:val="Normlny"/>
    <w:next w:val="Normlny"/>
    <w:autoRedefine/>
    <w:uiPriority w:val="39"/>
    <w:unhideWhenUsed/>
    <w:rsid w:val="00E95D7F"/>
    <w:pPr>
      <w:ind w:left="1680"/>
      <w:jc w:val="left"/>
    </w:pPr>
    <w:rPr>
      <w:rFonts w:asciiTheme="minorHAnsi" w:hAnsiTheme="minorHAnsi"/>
      <w:szCs w:val="20"/>
    </w:rPr>
  </w:style>
  <w:style w:type="paragraph" w:styleId="Obsah9">
    <w:name w:val="toc 9"/>
    <w:basedOn w:val="Normlny"/>
    <w:next w:val="Normlny"/>
    <w:autoRedefine/>
    <w:uiPriority w:val="39"/>
    <w:unhideWhenUsed/>
    <w:rsid w:val="00E95D7F"/>
    <w:pPr>
      <w:ind w:left="1920"/>
      <w:jc w:val="left"/>
    </w:pPr>
    <w:rPr>
      <w:rFonts w:asciiTheme="minorHAnsi" w:hAnsiTheme="minorHAnsi"/>
      <w:szCs w:val="20"/>
    </w:rPr>
  </w:style>
  <w:style w:type="character" w:customStyle="1" w:styleId="Zmienka1">
    <w:name w:val="Zmienka1"/>
    <w:basedOn w:val="Predvolenpsmoodseku"/>
    <w:uiPriority w:val="99"/>
    <w:semiHidden/>
    <w:unhideWhenUsed/>
    <w:rsid w:val="00861179"/>
    <w:rPr>
      <w:color w:val="2B579A"/>
      <w:shd w:val="clear" w:color="auto" w:fill="E6E6E6"/>
    </w:rPr>
  </w:style>
  <w:style w:type="paragraph" w:styleId="Zarkazkladnhotextu">
    <w:name w:val="Body Text Indent"/>
    <w:basedOn w:val="Normlny"/>
    <w:link w:val="ZarkazkladnhotextuChar"/>
    <w:uiPriority w:val="99"/>
    <w:semiHidden/>
    <w:unhideWhenUsed/>
    <w:rsid w:val="00E6143E"/>
    <w:pPr>
      <w:spacing w:after="120"/>
      <w:ind w:left="283"/>
    </w:pPr>
  </w:style>
  <w:style w:type="character" w:customStyle="1" w:styleId="ZarkazkladnhotextuChar">
    <w:name w:val="Zarážka základného textu Char"/>
    <w:basedOn w:val="Predvolenpsmoodseku"/>
    <w:link w:val="Zarkazkladnhotextu"/>
    <w:uiPriority w:val="99"/>
    <w:semiHidden/>
    <w:rsid w:val="00E6143E"/>
    <w:rPr>
      <w:rFonts w:ascii="Times New Roman" w:hAnsi="Times New Roman" w:cs="Times New Roman"/>
      <w:sz w:val="24"/>
      <w:szCs w:val="24"/>
    </w:rPr>
  </w:style>
  <w:style w:type="paragraph" w:styleId="Normlnywebov">
    <w:name w:val="Normal (Web)"/>
    <w:basedOn w:val="Normlny"/>
    <w:uiPriority w:val="99"/>
    <w:unhideWhenUsed/>
    <w:rsid w:val="00C02A65"/>
    <w:pPr>
      <w:widowControl/>
      <w:tabs>
        <w:tab w:val="clear" w:pos="567"/>
      </w:tabs>
      <w:overflowPunct/>
      <w:autoSpaceDE/>
      <w:autoSpaceDN/>
      <w:adjustRightInd/>
      <w:spacing w:before="100" w:beforeAutospacing="1" w:after="100" w:afterAutospacing="1" w:line="240" w:lineRule="auto"/>
      <w:jc w:val="left"/>
    </w:pPr>
    <w:rPr>
      <w:rFonts w:ascii="Times New Roman" w:eastAsia="Times New Roman" w:hAnsi="Times New Roman"/>
      <w:sz w:val="24"/>
      <w:lang w:eastAsia="sk-SK"/>
    </w:rPr>
  </w:style>
  <w:style w:type="character" w:customStyle="1" w:styleId="formtitle">
    <w:name w:val="formtitle"/>
    <w:basedOn w:val="Predvolenpsmoodseku"/>
    <w:rsid w:val="00C02A65"/>
  </w:style>
  <w:style w:type="character" w:customStyle="1" w:styleId="formtext">
    <w:name w:val="formtext"/>
    <w:basedOn w:val="Predvolenpsmoodseku"/>
    <w:rsid w:val="00C02A65"/>
  </w:style>
  <w:style w:type="character" w:customStyle="1" w:styleId="Nadpis5Char">
    <w:name w:val="Nadpis 5 Char"/>
    <w:basedOn w:val="Predvolenpsmoodseku"/>
    <w:link w:val="Nadpis5"/>
    <w:uiPriority w:val="9"/>
    <w:semiHidden/>
    <w:rsid w:val="00C51BDE"/>
    <w:rPr>
      <w:rFonts w:ascii="Cambria" w:eastAsia="Times New Roman" w:hAnsi="Cambria" w:cs="Times New Roman"/>
      <w:smallCaps/>
      <w:color w:val="3071C3"/>
      <w:spacing w:val="20"/>
      <w:sz w:val="20"/>
      <w:szCs w:val="20"/>
    </w:rPr>
  </w:style>
  <w:style w:type="paragraph" w:customStyle="1" w:styleId="tl">
    <w:name w:val="Štýl"/>
    <w:rsid w:val="00C51BDE"/>
    <w:pPr>
      <w:widowControl w:val="0"/>
      <w:autoSpaceDE w:val="0"/>
      <w:autoSpaceDN w:val="0"/>
      <w:adjustRightInd w:val="0"/>
      <w:spacing w:after="0" w:line="240" w:lineRule="auto"/>
    </w:pPr>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semiHidden/>
    <w:unhideWhenUsed/>
    <w:rsid w:val="00C51BDE"/>
    <w:pPr>
      <w:widowControl/>
      <w:tabs>
        <w:tab w:val="clear" w:pos="567"/>
      </w:tabs>
      <w:overflowPunct/>
      <w:autoSpaceDE/>
      <w:autoSpaceDN/>
      <w:adjustRightInd/>
      <w:spacing w:after="120" w:line="480" w:lineRule="auto"/>
      <w:ind w:left="2160"/>
      <w:jc w:val="left"/>
    </w:pPr>
    <w:rPr>
      <w:rFonts w:ascii="Calibri" w:eastAsia="Times New Roman" w:hAnsi="Calibri"/>
      <w:color w:val="5A5A5A"/>
      <w:szCs w:val="20"/>
    </w:rPr>
  </w:style>
  <w:style w:type="character" w:customStyle="1" w:styleId="Zkladntext2Char">
    <w:name w:val="Základný text 2 Char"/>
    <w:basedOn w:val="Predvolenpsmoodseku"/>
    <w:link w:val="Zkladntext2"/>
    <w:uiPriority w:val="99"/>
    <w:semiHidden/>
    <w:rsid w:val="00C51BDE"/>
    <w:rPr>
      <w:rFonts w:ascii="Calibri" w:eastAsia="Times New Roman" w:hAnsi="Calibri" w:cs="Times New Roman"/>
      <w:color w:val="5A5A5A"/>
      <w:sz w:val="20"/>
      <w:szCs w:val="20"/>
    </w:rPr>
  </w:style>
  <w:style w:type="paragraph" w:customStyle="1" w:styleId="DefaultText">
    <w:name w:val="Default Text"/>
    <w:rsid w:val="00C51BDE"/>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Zkladntext3">
    <w:name w:val="Body Text 3"/>
    <w:basedOn w:val="Normlny"/>
    <w:link w:val="Zkladntext3Char"/>
    <w:uiPriority w:val="99"/>
    <w:semiHidden/>
    <w:unhideWhenUsed/>
    <w:rsid w:val="00C51BDE"/>
    <w:pPr>
      <w:widowControl/>
      <w:tabs>
        <w:tab w:val="clear" w:pos="567"/>
      </w:tabs>
      <w:overflowPunct/>
      <w:autoSpaceDE/>
      <w:autoSpaceDN/>
      <w:adjustRightInd/>
      <w:spacing w:after="120"/>
      <w:jc w:val="left"/>
    </w:pPr>
    <w:rPr>
      <w:rFonts w:ascii="Calibri" w:eastAsia="Calibri" w:hAnsi="Calibri"/>
      <w:szCs w:val="16"/>
    </w:rPr>
  </w:style>
  <w:style w:type="character" w:customStyle="1" w:styleId="Zkladntext3Char">
    <w:name w:val="Základný text 3 Char"/>
    <w:basedOn w:val="Predvolenpsmoodseku"/>
    <w:link w:val="Zkladntext3"/>
    <w:uiPriority w:val="99"/>
    <w:semiHidden/>
    <w:rsid w:val="00C51BDE"/>
    <w:rPr>
      <w:rFonts w:ascii="Calibri" w:eastAsia="Calibri" w:hAnsi="Calibri" w:cs="Times New Roman"/>
      <w:sz w:val="16"/>
      <w:szCs w:val="16"/>
    </w:rPr>
  </w:style>
  <w:style w:type="character" w:customStyle="1" w:styleId="highlightedglossaryterm">
    <w:name w:val="highlightedglossaryterm"/>
    <w:basedOn w:val="Predvolenpsmoodseku"/>
    <w:rsid w:val="00C51BDE"/>
  </w:style>
  <w:style w:type="character" w:customStyle="1" w:styleId="il">
    <w:name w:val="il"/>
    <w:basedOn w:val="Predvolenpsmoodseku"/>
    <w:rsid w:val="00C51BDE"/>
  </w:style>
  <w:style w:type="character" w:customStyle="1" w:styleId="NormlnyzarovnanieChar">
    <w:name w:val="Normálny + zarovnanie Char"/>
    <w:link w:val="Normlnyzarovnanie"/>
    <w:locked/>
    <w:rsid w:val="00C51BDE"/>
    <w:rPr>
      <w:rFonts w:ascii="Arial" w:hAnsi="Arial" w:cs="Arial"/>
      <w:sz w:val="24"/>
      <w:lang w:eastAsia="cs-CZ"/>
    </w:rPr>
  </w:style>
  <w:style w:type="paragraph" w:customStyle="1" w:styleId="Normlnyzarovnanie">
    <w:name w:val="Normálny + zarovnanie"/>
    <w:basedOn w:val="Normlny"/>
    <w:link w:val="NormlnyzarovnanieChar"/>
    <w:rsid w:val="00C51BDE"/>
    <w:pPr>
      <w:widowControl/>
      <w:tabs>
        <w:tab w:val="clear" w:pos="567"/>
      </w:tabs>
      <w:overflowPunct/>
      <w:autoSpaceDE/>
      <w:autoSpaceDN/>
      <w:adjustRightInd/>
      <w:spacing w:line="240" w:lineRule="auto"/>
    </w:pPr>
    <w:rPr>
      <w:rFonts w:ascii="Arial" w:hAnsi="Arial" w:cs="Arial"/>
      <w:sz w:val="24"/>
      <w:szCs w:val="22"/>
      <w:lang w:eastAsia="cs-CZ"/>
    </w:rPr>
  </w:style>
  <w:style w:type="character" w:customStyle="1" w:styleId="Standardnpsmoodstavce1">
    <w:name w:val="Standardní písmo odstavce1"/>
    <w:rsid w:val="00B94DF4"/>
  </w:style>
  <w:style w:type="paragraph" w:customStyle="1" w:styleId="Nadpis">
    <w:name w:val="Nadpis"/>
    <w:basedOn w:val="Normlny"/>
    <w:next w:val="Zkladntext"/>
    <w:rsid w:val="00B94DF4"/>
    <w:pPr>
      <w:keepNext/>
      <w:widowControl/>
      <w:tabs>
        <w:tab w:val="clear" w:pos="567"/>
      </w:tabs>
      <w:suppressAutoHyphens/>
      <w:overflowPunct/>
      <w:autoSpaceDE/>
      <w:autoSpaceDN/>
      <w:adjustRightInd/>
      <w:spacing w:before="240" w:after="120" w:line="240" w:lineRule="auto"/>
      <w:jc w:val="left"/>
    </w:pPr>
    <w:rPr>
      <w:rFonts w:ascii="Arial" w:eastAsia="MS Mincho" w:hAnsi="Arial" w:cs="Tahoma"/>
      <w:sz w:val="28"/>
      <w:szCs w:val="28"/>
      <w:lang w:eastAsia="ar-SA"/>
    </w:rPr>
  </w:style>
  <w:style w:type="paragraph" w:styleId="Zoznam">
    <w:name w:val="List"/>
    <w:basedOn w:val="Zkladntext"/>
    <w:rsid w:val="00B94DF4"/>
    <w:pPr>
      <w:tabs>
        <w:tab w:val="clear" w:pos="567"/>
      </w:tabs>
      <w:suppressAutoHyphens/>
      <w:autoSpaceDE/>
      <w:autoSpaceDN/>
      <w:adjustRightInd/>
      <w:spacing w:before="0" w:after="120" w:line="240" w:lineRule="auto"/>
    </w:pPr>
    <w:rPr>
      <w:rFonts w:ascii="Times New Roman" w:eastAsia="Times New Roman" w:hAnsi="Times New Roman" w:cs="Tahoma"/>
      <w:b w:val="0"/>
      <w:bCs w:val="0"/>
      <w:sz w:val="20"/>
      <w:szCs w:val="20"/>
      <w:lang w:eastAsia="ar-SA"/>
    </w:rPr>
  </w:style>
  <w:style w:type="paragraph" w:customStyle="1" w:styleId="Popisok">
    <w:name w:val="Popisok"/>
    <w:basedOn w:val="Normlny"/>
    <w:rsid w:val="00B94DF4"/>
    <w:pPr>
      <w:widowControl/>
      <w:suppressLineNumbers/>
      <w:tabs>
        <w:tab w:val="clear" w:pos="567"/>
      </w:tabs>
      <w:suppressAutoHyphens/>
      <w:overflowPunct/>
      <w:autoSpaceDE/>
      <w:autoSpaceDN/>
      <w:adjustRightInd/>
      <w:spacing w:before="120" w:after="120" w:line="240" w:lineRule="auto"/>
      <w:jc w:val="left"/>
    </w:pPr>
    <w:rPr>
      <w:rFonts w:ascii="Times New Roman" w:eastAsia="Times New Roman" w:hAnsi="Times New Roman" w:cs="Tahoma"/>
      <w:i/>
      <w:iCs/>
      <w:sz w:val="24"/>
      <w:lang w:eastAsia="ar-SA"/>
    </w:rPr>
  </w:style>
  <w:style w:type="paragraph" w:customStyle="1" w:styleId="Index">
    <w:name w:val="Index"/>
    <w:basedOn w:val="Normlny"/>
    <w:rsid w:val="00B94DF4"/>
    <w:pPr>
      <w:widowControl/>
      <w:suppressLineNumbers/>
      <w:tabs>
        <w:tab w:val="clear" w:pos="567"/>
      </w:tabs>
      <w:suppressAutoHyphens/>
      <w:overflowPunct/>
      <w:autoSpaceDE/>
      <w:autoSpaceDN/>
      <w:adjustRightInd/>
      <w:spacing w:line="240" w:lineRule="auto"/>
      <w:jc w:val="left"/>
    </w:pPr>
    <w:rPr>
      <w:rFonts w:ascii="Times New Roman" w:eastAsia="Times New Roman" w:hAnsi="Times New Roman" w:cs="Tahoma"/>
      <w:szCs w:val="20"/>
      <w:lang w:eastAsia="ar-SA"/>
    </w:rPr>
  </w:style>
  <w:style w:type="paragraph" w:customStyle="1" w:styleId="Obsahtabuky">
    <w:name w:val="Obsah tabuľky"/>
    <w:basedOn w:val="Normlny"/>
    <w:rsid w:val="00B94DF4"/>
    <w:pPr>
      <w:widowControl/>
      <w:suppressLineNumbers/>
      <w:tabs>
        <w:tab w:val="clear" w:pos="567"/>
      </w:tabs>
      <w:suppressAutoHyphens/>
      <w:overflowPunct/>
      <w:autoSpaceDE/>
      <w:autoSpaceDN/>
      <w:adjustRightInd/>
      <w:spacing w:line="240" w:lineRule="auto"/>
      <w:jc w:val="left"/>
    </w:pPr>
    <w:rPr>
      <w:rFonts w:ascii="Times New Roman" w:eastAsia="Times New Roman" w:hAnsi="Times New Roman"/>
      <w:szCs w:val="20"/>
      <w:lang w:eastAsia="ar-SA"/>
    </w:rPr>
  </w:style>
  <w:style w:type="paragraph" w:customStyle="1" w:styleId="Nadpistabuky">
    <w:name w:val="Nadpis tabuľky"/>
    <w:basedOn w:val="Obsahtabuky"/>
    <w:rsid w:val="00B94DF4"/>
    <w:pPr>
      <w:jc w:val="center"/>
    </w:pPr>
    <w:rPr>
      <w:b/>
      <w:bCs/>
    </w:rPr>
  </w:style>
  <w:style w:type="character" w:customStyle="1" w:styleId="Nadpis4Char">
    <w:name w:val="Nadpis 4 Char"/>
    <w:basedOn w:val="Predvolenpsmoodseku"/>
    <w:link w:val="Nadpis4"/>
    <w:uiPriority w:val="9"/>
    <w:semiHidden/>
    <w:rsid w:val="00CB198A"/>
    <w:rPr>
      <w:rFonts w:asciiTheme="majorHAnsi" w:eastAsiaTheme="majorEastAsia" w:hAnsiTheme="majorHAnsi" w:cstheme="majorBidi"/>
      <w:i/>
      <w:iCs/>
      <w:color w:val="365F91" w:themeColor="accent1" w:themeShade="BF"/>
      <w:sz w:val="20"/>
      <w:szCs w:val="24"/>
    </w:rPr>
  </w:style>
  <w:style w:type="character" w:customStyle="1" w:styleId="OdsekzoznamuChar">
    <w:name w:val="Odsek zoznamu Char"/>
    <w:link w:val="Odsekzoznamu"/>
    <w:uiPriority w:val="99"/>
    <w:locked/>
    <w:rsid w:val="0099243F"/>
    <w:rPr>
      <w:rFonts w:ascii="Century Gothic" w:eastAsiaTheme="minorEastAsia" w:hAnsi="Century Gothic" w:cs="Times New Roman"/>
      <w:sz w:val="16"/>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1661">
      <w:bodyDiv w:val="1"/>
      <w:marLeft w:val="0"/>
      <w:marRight w:val="0"/>
      <w:marTop w:val="0"/>
      <w:marBottom w:val="0"/>
      <w:divBdr>
        <w:top w:val="none" w:sz="0" w:space="0" w:color="auto"/>
        <w:left w:val="none" w:sz="0" w:space="0" w:color="auto"/>
        <w:bottom w:val="none" w:sz="0" w:space="0" w:color="auto"/>
        <w:right w:val="none" w:sz="0" w:space="0" w:color="auto"/>
      </w:divBdr>
    </w:div>
    <w:div w:id="13505442">
      <w:bodyDiv w:val="1"/>
      <w:marLeft w:val="0"/>
      <w:marRight w:val="0"/>
      <w:marTop w:val="0"/>
      <w:marBottom w:val="0"/>
      <w:divBdr>
        <w:top w:val="none" w:sz="0" w:space="0" w:color="auto"/>
        <w:left w:val="none" w:sz="0" w:space="0" w:color="auto"/>
        <w:bottom w:val="none" w:sz="0" w:space="0" w:color="auto"/>
        <w:right w:val="none" w:sz="0" w:space="0" w:color="auto"/>
      </w:divBdr>
    </w:div>
    <w:div w:id="55059026">
      <w:bodyDiv w:val="1"/>
      <w:marLeft w:val="0"/>
      <w:marRight w:val="0"/>
      <w:marTop w:val="0"/>
      <w:marBottom w:val="0"/>
      <w:divBdr>
        <w:top w:val="none" w:sz="0" w:space="0" w:color="auto"/>
        <w:left w:val="none" w:sz="0" w:space="0" w:color="auto"/>
        <w:bottom w:val="none" w:sz="0" w:space="0" w:color="auto"/>
        <w:right w:val="none" w:sz="0" w:space="0" w:color="auto"/>
      </w:divBdr>
    </w:div>
    <w:div w:id="56048903">
      <w:bodyDiv w:val="1"/>
      <w:marLeft w:val="0"/>
      <w:marRight w:val="0"/>
      <w:marTop w:val="0"/>
      <w:marBottom w:val="0"/>
      <w:divBdr>
        <w:top w:val="none" w:sz="0" w:space="0" w:color="auto"/>
        <w:left w:val="none" w:sz="0" w:space="0" w:color="auto"/>
        <w:bottom w:val="none" w:sz="0" w:space="0" w:color="auto"/>
        <w:right w:val="none" w:sz="0" w:space="0" w:color="auto"/>
      </w:divBdr>
    </w:div>
    <w:div w:id="67264209">
      <w:bodyDiv w:val="1"/>
      <w:marLeft w:val="0"/>
      <w:marRight w:val="0"/>
      <w:marTop w:val="0"/>
      <w:marBottom w:val="0"/>
      <w:divBdr>
        <w:top w:val="none" w:sz="0" w:space="0" w:color="auto"/>
        <w:left w:val="none" w:sz="0" w:space="0" w:color="auto"/>
        <w:bottom w:val="none" w:sz="0" w:space="0" w:color="auto"/>
        <w:right w:val="none" w:sz="0" w:space="0" w:color="auto"/>
      </w:divBdr>
      <w:divsChild>
        <w:div w:id="1566140651">
          <w:marLeft w:val="0"/>
          <w:marRight w:val="0"/>
          <w:marTop w:val="0"/>
          <w:marBottom w:val="0"/>
          <w:divBdr>
            <w:top w:val="none" w:sz="0" w:space="0" w:color="auto"/>
            <w:left w:val="none" w:sz="0" w:space="0" w:color="auto"/>
            <w:bottom w:val="none" w:sz="0" w:space="0" w:color="auto"/>
            <w:right w:val="none" w:sz="0" w:space="0" w:color="auto"/>
          </w:divBdr>
          <w:divsChild>
            <w:div w:id="199035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7397">
      <w:bodyDiv w:val="1"/>
      <w:marLeft w:val="0"/>
      <w:marRight w:val="0"/>
      <w:marTop w:val="0"/>
      <w:marBottom w:val="0"/>
      <w:divBdr>
        <w:top w:val="none" w:sz="0" w:space="0" w:color="auto"/>
        <w:left w:val="none" w:sz="0" w:space="0" w:color="auto"/>
        <w:bottom w:val="none" w:sz="0" w:space="0" w:color="auto"/>
        <w:right w:val="none" w:sz="0" w:space="0" w:color="auto"/>
      </w:divBdr>
    </w:div>
    <w:div w:id="131562081">
      <w:bodyDiv w:val="1"/>
      <w:marLeft w:val="0"/>
      <w:marRight w:val="0"/>
      <w:marTop w:val="0"/>
      <w:marBottom w:val="0"/>
      <w:divBdr>
        <w:top w:val="none" w:sz="0" w:space="0" w:color="auto"/>
        <w:left w:val="none" w:sz="0" w:space="0" w:color="auto"/>
        <w:bottom w:val="none" w:sz="0" w:space="0" w:color="auto"/>
        <w:right w:val="none" w:sz="0" w:space="0" w:color="auto"/>
      </w:divBdr>
    </w:div>
    <w:div w:id="172769302">
      <w:bodyDiv w:val="1"/>
      <w:marLeft w:val="0"/>
      <w:marRight w:val="0"/>
      <w:marTop w:val="0"/>
      <w:marBottom w:val="0"/>
      <w:divBdr>
        <w:top w:val="none" w:sz="0" w:space="0" w:color="auto"/>
        <w:left w:val="none" w:sz="0" w:space="0" w:color="auto"/>
        <w:bottom w:val="none" w:sz="0" w:space="0" w:color="auto"/>
        <w:right w:val="none" w:sz="0" w:space="0" w:color="auto"/>
      </w:divBdr>
    </w:div>
    <w:div w:id="221137694">
      <w:bodyDiv w:val="1"/>
      <w:marLeft w:val="0"/>
      <w:marRight w:val="0"/>
      <w:marTop w:val="0"/>
      <w:marBottom w:val="0"/>
      <w:divBdr>
        <w:top w:val="none" w:sz="0" w:space="0" w:color="auto"/>
        <w:left w:val="none" w:sz="0" w:space="0" w:color="auto"/>
        <w:bottom w:val="none" w:sz="0" w:space="0" w:color="auto"/>
        <w:right w:val="none" w:sz="0" w:space="0" w:color="auto"/>
      </w:divBdr>
    </w:div>
    <w:div w:id="230039500">
      <w:bodyDiv w:val="1"/>
      <w:marLeft w:val="0"/>
      <w:marRight w:val="0"/>
      <w:marTop w:val="0"/>
      <w:marBottom w:val="0"/>
      <w:divBdr>
        <w:top w:val="none" w:sz="0" w:space="0" w:color="auto"/>
        <w:left w:val="none" w:sz="0" w:space="0" w:color="auto"/>
        <w:bottom w:val="none" w:sz="0" w:space="0" w:color="auto"/>
        <w:right w:val="none" w:sz="0" w:space="0" w:color="auto"/>
      </w:divBdr>
    </w:div>
    <w:div w:id="240605146">
      <w:bodyDiv w:val="1"/>
      <w:marLeft w:val="0"/>
      <w:marRight w:val="0"/>
      <w:marTop w:val="0"/>
      <w:marBottom w:val="0"/>
      <w:divBdr>
        <w:top w:val="none" w:sz="0" w:space="0" w:color="auto"/>
        <w:left w:val="none" w:sz="0" w:space="0" w:color="auto"/>
        <w:bottom w:val="none" w:sz="0" w:space="0" w:color="auto"/>
        <w:right w:val="none" w:sz="0" w:space="0" w:color="auto"/>
      </w:divBdr>
      <w:divsChild>
        <w:div w:id="1273630164">
          <w:marLeft w:val="0"/>
          <w:marRight w:val="0"/>
          <w:marTop w:val="60"/>
          <w:marBottom w:val="345"/>
          <w:divBdr>
            <w:top w:val="none" w:sz="0" w:space="0" w:color="auto"/>
            <w:left w:val="none" w:sz="0" w:space="0" w:color="auto"/>
            <w:bottom w:val="none" w:sz="0" w:space="0" w:color="auto"/>
            <w:right w:val="none" w:sz="0" w:space="0" w:color="auto"/>
          </w:divBdr>
        </w:div>
      </w:divsChild>
    </w:div>
    <w:div w:id="256059093">
      <w:bodyDiv w:val="1"/>
      <w:marLeft w:val="0"/>
      <w:marRight w:val="0"/>
      <w:marTop w:val="0"/>
      <w:marBottom w:val="0"/>
      <w:divBdr>
        <w:top w:val="none" w:sz="0" w:space="0" w:color="auto"/>
        <w:left w:val="none" w:sz="0" w:space="0" w:color="auto"/>
        <w:bottom w:val="none" w:sz="0" w:space="0" w:color="auto"/>
        <w:right w:val="none" w:sz="0" w:space="0" w:color="auto"/>
      </w:divBdr>
    </w:div>
    <w:div w:id="283851144">
      <w:bodyDiv w:val="1"/>
      <w:marLeft w:val="0"/>
      <w:marRight w:val="0"/>
      <w:marTop w:val="0"/>
      <w:marBottom w:val="0"/>
      <w:divBdr>
        <w:top w:val="none" w:sz="0" w:space="0" w:color="auto"/>
        <w:left w:val="none" w:sz="0" w:space="0" w:color="auto"/>
        <w:bottom w:val="none" w:sz="0" w:space="0" w:color="auto"/>
        <w:right w:val="none" w:sz="0" w:space="0" w:color="auto"/>
      </w:divBdr>
    </w:div>
    <w:div w:id="317344408">
      <w:bodyDiv w:val="1"/>
      <w:marLeft w:val="0"/>
      <w:marRight w:val="0"/>
      <w:marTop w:val="0"/>
      <w:marBottom w:val="0"/>
      <w:divBdr>
        <w:top w:val="none" w:sz="0" w:space="0" w:color="auto"/>
        <w:left w:val="none" w:sz="0" w:space="0" w:color="auto"/>
        <w:bottom w:val="none" w:sz="0" w:space="0" w:color="auto"/>
        <w:right w:val="none" w:sz="0" w:space="0" w:color="auto"/>
      </w:divBdr>
    </w:div>
    <w:div w:id="327365804">
      <w:bodyDiv w:val="1"/>
      <w:marLeft w:val="0"/>
      <w:marRight w:val="0"/>
      <w:marTop w:val="0"/>
      <w:marBottom w:val="0"/>
      <w:divBdr>
        <w:top w:val="none" w:sz="0" w:space="0" w:color="auto"/>
        <w:left w:val="none" w:sz="0" w:space="0" w:color="auto"/>
        <w:bottom w:val="none" w:sz="0" w:space="0" w:color="auto"/>
        <w:right w:val="none" w:sz="0" w:space="0" w:color="auto"/>
      </w:divBdr>
    </w:div>
    <w:div w:id="343168302">
      <w:bodyDiv w:val="1"/>
      <w:marLeft w:val="0"/>
      <w:marRight w:val="0"/>
      <w:marTop w:val="0"/>
      <w:marBottom w:val="0"/>
      <w:divBdr>
        <w:top w:val="none" w:sz="0" w:space="0" w:color="auto"/>
        <w:left w:val="none" w:sz="0" w:space="0" w:color="auto"/>
        <w:bottom w:val="none" w:sz="0" w:space="0" w:color="auto"/>
        <w:right w:val="none" w:sz="0" w:space="0" w:color="auto"/>
      </w:divBdr>
    </w:div>
    <w:div w:id="394085113">
      <w:bodyDiv w:val="1"/>
      <w:marLeft w:val="0"/>
      <w:marRight w:val="0"/>
      <w:marTop w:val="0"/>
      <w:marBottom w:val="0"/>
      <w:divBdr>
        <w:top w:val="none" w:sz="0" w:space="0" w:color="auto"/>
        <w:left w:val="none" w:sz="0" w:space="0" w:color="auto"/>
        <w:bottom w:val="none" w:sz="0" w:space="0" w:color="auto"/>
        <w:right w:val="none" w:sz="0" w:space="0" w:color="auto"/>
      </w:divBdr>
    </w:div>
    <w:div w:id="466357882">
      <w:bodyDiv w:val="1"/>
      <w:marLeft w:val="0"/>
      <w:marRight w:val="0"/>
      <w:marTop w:val="0"/>
      <w:marBottom w:val="0"/>
      <w:divBdr>
        <w:top w:val="none" w:sz="0" w:space="0" w:color="auto"/>
        <w:left w:val="none" w:sz="0" w:space="0" w:color="auto"/>
        <w:bottom w:val="none" w:sz="0" w:space="0" w:color="auto"/>
        <w:right w:val="none" w:sz="0" w:space="0" w:color="auto"/>
      </w:divBdr>
    </w:div>
    <w:div w:id="510921489">
      <w:bodyDiv w:val="1"/>
      <w:marLeft w:val="0"/>
      <w:marRight w:val="0"/>
      <w:marTop w:val="0"/>
      <w:marBottom w:val="0"/>
      <w:divBdr>
        <w:top w:val="none" w:sz="0" w:space="0" w:color="auto"/>
        <w:left w:val="none" w:sz="0" w:space="0" w:color="auto"/>
        <w:bottom w:val="none" w:sz="0" w:space="0" w:color="auto"/>
        <w:right w:val="none" w:sz="0" w:space="0" w:color="auto"/>
      </w:divBdr>
    </w:div>
    <w:div w:id="552229821">
      <w:bodyDiv w:val="1"/>
      <w:marLeft w:val="0"/>
      <w:marRight w:val="0"/>
      <w:marTop w:val="0"/>
      <w:marBottom w:val="0"/>
      <w:divBdr>
        <w:top w:val="none" w:sz="0" w:space="0" w:color="auto"/>
        <w:left w:val="none" w:sz="0" w:space="0" w:color="auto"/>
        <w:bottom w:val="none" w:sz="0" w:space="0" w:color="auto"/>
        <w:right w:val="none" w:sz="0" w:space="0" w:color="auto"/>
      </w:divBdr>
    </w:div>
    <w:div w:id="578561003">
      <w:bodyDiv w:val="1"/>
      <w:marLeft w:val="0"/>
      <w:marRight w:val="0"/>
      <w:marTop w:val="0"/>
      <w:marBottom w:val="0"/>
      <w:divBdr>
        <w:top w:val="none" w:sz="0" w:space="0" w:color="auto"/>
        <w:left w:val="none" w:sz="0" w:space="0" w:color="auto"/>
        <w:bottom w:val="none" w:sz="0" w:space="0" w:color="auto"/>
        <w:right w:val="none" w:sz="0" w:space="0" w:color="auto"/>
      </w:divBdr>
    </w:div>
    <w:div w:id="631978746">
      <w:bodyDiv w:val="1"/>
      <w:marLeft w:val="0"/>
      <w:marRight w:val="0"/>
      <w:marTop w:val="0"/>
      <w:marBottom w:val="0"/>
      <w:divBdr>
        <w:top w:val="none" w:sz="0" w:space="0" w:color="auto"/>
        <w:left w:val="none" w:sz="0" w:space="0" w:color="auto"/>
        <w:bottom w:val="none" w:sz="0" w:space="0" w:color="auto"/>
        <w:right w:val="none" w:sz="0" w:space="0" w:color="auto"/>
      </w:divBdr>
    </w:div>
    <w:div w:id="744299090">
      <w:bodyDiv w:val="1"/>
      <w:marLeft w:val="0"/>
      <w:marRight w:val="0"/>
      <w:marTop w:val="0"/>
      <w:marBottom w:val="0"/>
      <w:divBdr>
        <w:top w:val="none" w:sz="0" w:space="0" w:color="auto"/>
        <w:left w:val="none" w:sz="0" w:space="0" w:color="auto"/>
        <w:bottom w:val="none" w:sz="0" w:space="0" w:color="auto"/>
        <w:right w:val="none" w:sz="0" w:space="0" w:color="auto"/>
      </w:divBdr>
      <w:divsChild>
        <w:div w:id="1971665324">
          <w:marLeft w:val="576"/>
          <w:marRight w:val="0"/>
          <w:marTop w:val="60"/>
          <w:marBottom w:val="0"/>
          <w:divBdr>
            <w:top w:val="none" w:sz="0" w:space="0" w:color="auto"/>
            <w:left w:val="none" w:sz="0" w:space="0" w:color="auto"/>
            <w:bottom w:val="none" w:sz="0" w:space="0" w:color="auto"/>
            <w:right w:val="none" w:sz="0" w:space="0" w:color="auto"/>
          </w:divBdr>
        </w:div>
        <w:div w:id="294263684">
          <w:marLeft w:val="1037"/>
          <w:marRight w:val="0"/>
          <w:marTop w:val="60"/>
          <w:marBottom w:val="0"/>
          <w:divBdr>
            <w:top w:val="none" w:sz="0" w:space="0" w:color="auto"/>
            <w:left w:val="none" w:sz="0" w:space="0" w:color="auto"/>
            <w:bottom w:val="none" w:sz="0" w:space="0" w:color="auto"/>
            <w:right w:val="none" w:sz="0" w:space="0" w:color="auto"/>
          </w:divBdr>
        </w:div>
        <w:div w:id="1791970886">
          <w:marLeft w:val="1037"/>
          <w:marRight w:val="0"/>
          <w:marTop w:val="60"/>
          <w:marBottom w:val="0"/>
          <w:divBdr>
            <w:top w:val="none" w:sz="0" w:space="0" w:color="auto"/>
            <w:left w:val="none" w:sz="0" w:space="0" w:color="auto"/>
            <w:bottom w:val="none" w:sz="0" w:space="0" w:color="auto"/>
            <w:right w:val="none" w:sz="0" w:space="0" w:color="auto"/>
          </w:divBdr>
        </w:div>
        <w:div w:id="419251839">
          <w:marLeft w:val="1037"/>
          <w:marRight w:val="0"/>
          <w:marTop w:val="60"/>
          <w:marBottom w:val="0"/>
          <w:divBdr>
            <w:top w:val="none" w:sz="0" w:space="0" w:color="auto"/>
            <w:left w:val="none" w:sz="0" w:space="0" w:color="auto"/>
            <w:bottom w:val="none" w:sz="0" w:space="0" w:color="auto"/>
            <w:right w:val="none" w:sz="0" w:space="0" w:color="auto"/>
          </w:divBdr>
        </w:div>
        <w:div w:id="1079643208">
          <w:marLeft w:val="576"/>
          <w:marRight w:val="0"/>
          <w:marTop w:val="60"/>
          <w:marBottom w:val="0"/>
          <w:divBdr>
            <w:top w:val="none" w:sz="0" w:space="0" w:color="auto"/>
            <w:left w:val="none" w:sz="0" w:space="0" w:color="auto"/>
            <w:bottom w:val="none" w:sz="0" w:space="0" w:color="auto"/>
            <w:right w:val="none" w:sz="0" w:space="0" w:color="auto"/>
          </w:divBdr>
        </w:div>
        <w:div w:id="1083526255">
          <w:marLeft w:val="1037"/>
          <w:marRight w:val="0"/>
          <w:marTop w:val="60"/>
          <w:marBottom w:val="0"/>
          <w:divBdr>
            <w:top w:val="none" w:sz="0" w:space="0" w:color="auto"/>
            <w:left w:val="none" w:sz="0" w:space="0" w:color="auto"/>
            <w:bottom w:val="none" w:sz="0" w:space="0" w:color="auto"/>
            <w:right w:val="none" w:sz="0" w:space="0" w:color="auto"/>
          </w:divBdr>
        </w:div>
        <w:div w:id="1170410304">
          <w:marLeft w:val="1037"/>
          <w:marRight w:val="0"/>
          <w:marTop w:val="60"/>
          <w:marBottom w:val="0"/>
          <w:divBdr>
            <w:top w:val="none" w:sz="0" w:space="0" w:color="auto"/>
            <w:left w:val="none" w:sz="0" w:space="0" w:color="auto"/>
            <w:bottom w:val="none" w:sz="0" w:space="0" w:color="auto"/>
            <w:right w:val="none" w:sz="0" w:space="0" w:color="auto"/>
          </w:divBdr>
        </w:div>
        <w:div w:id="1458790209">
          <w:marLeft w:val="1037"/>
          <w:marRight w:val="0"/>
          <w:marTop w:val="60"/>
          <w:marBottom w:val="0"/>
          <w:divBdr>
            <w:top w:val="none" w:sz="0" w:space="0" w:color="auto"/>
            <w:left w:val="none" w:sz="0" w:space="0" w:color="auto"/>
            <w:bottom w:val="none" w:sz="0" w:space="0" w:color="auto"/>
            <w:right w:val="none" w:sz="0" w:space="0" w:color="auto"/>
          </w:divBdr>
        </w:div>
        <w:div w:id="2017152142">
          <w:marLeft w:val="576"/>
          <w:marRight w:val="0"/>
          <w:marTop w:val="60"/>
          <w:marBottom w:val="0"/>
          <w:divBdr>
            <w:top w:val="none" w:sz="0" w:space="0" w:color="auto"/>
            <w:left w:val="none" w:sz="0" w:space="0" w:color="auto"/>
            <w:bottom w:val="none" w:sz="0" w:space="0" w:color="auto"/>
            <w:right w:val="none" w:sz="0" w:space="0" w:color="auto"/>
          </w:divBdr>
        </w:div>
        <w:div w:id="2029984228">
          <w:marLeft w:val="1037"/>
          <w:marRight w:val="0"/>
          <w:marTop w:val="60"/>
          <w:marBottom w:val="0"/>
          <w:divBdr>
            <w:top w:val="none" w:sz="0" w:space="0" w:color="auto"/>
            <w:left w:val="none" w:sz="0" w:space="0" w:color="auto"/>
            <w:bottom w:val="none" w:sz="0" w:space="0" w:color="auto"/>
            <w:right w:val="none" w:sz="0" w:space="0" w:color="auto"/>
          </w:divBdr>
        </w:div>
        <w:div w:id="25525346">
          <w:marLeft w:val="1037"/>
          <w:marRight w:val="0"/>
          <w:marTop w:val="60"/>
          <w:marBottom w:val="0"/>
          <w:divBdr>
            <w:top w:val="none" w:sz="0" w:space="0" w:color="auto"/>
            <w:left w:val="none" w:sz="0" w:space="0" w:color="auto"/>
            <w:bottom w:val="none" w:sz="0" w:space="0" w:color="auto"/>
            <w:right w:val="none" w:sz="0" w:space="0" w:color="auto"/>
          </w:divBdr>
        </w:div>
        <w:div w:id="258375111">
          <w:marLeft w:val="576"/>
          <w:marRight w:val="0"/>
          <w:marTop w:val="60"/>
          <w:marBottom w:val="0"/>
          <w:divBdr>
            <w:top w:val="none" w:sz="0" w:space="0" w:color="auto"/>
            <w:left w:val="none" w:sz="0" w:space="0" w:color="auto"/>
            <w:bottom w:val="none" w:sz="0" w:space="0" w:color="auto"/>
            <w:right w:val="none" w:sz="0" w:space="0" w:color="auto"/>
          </w:divBdr>
        </w:div>
        <w:div w:id="2028022355">
          <w:marLeft w:val="1037"/>
          <w:marRight w:val="0"/>
          <w:marTop w:val="60"/>
          <w:marBottom w:val="0"/>
          <w:divBdr>
            <w:top w:val="none" w:sz="0" w:space="0" w:color="auto"/>
            <w:left w:val="none" w:sz="0" w:space="0" w:color="auto"/>
            <w:bottom w:val="none" w:sz="0" w:space="0" w:color="auto"/>
            <w:right w:val="none" w:sz="0" w:space="0" w:color="auto"/>
          </w:divBdr>
        </w:div>
        <w:div w:id="1334064794">
          <w:marLeft w:val="1037"/>
          <w:marRight w:val="0"/>
          <w:marTop w:val="60"/>
          <w:marBottom w:val="0"/>
          <w:divBdr>
            <w:top w:val="none" w:sz="0" w:space="0" w:color="auto"/>
            <w:left w:val="none" w:sz="0" w:space="0" w:color="auto"/>
            <w:bottom w:val="none" w:sz="0" w:space="0" w:color="auto"/>
            <w:right w:val="none" w:sz="0" w:space="0" w:color="auto"/>
          </w:divBdr>
        </w:div>
        <w:div w:id="133331994">
          <w:marLeft w:val="1037"/>
          <w:marRight w:val="0"/>
          <w:marTop w:val="60"/>
          <w:marBottom w:val="0"/>
          <w:divBdr>
            <w:top w:val="none" w:sz="0" w:space="0" w:color="auto"/>
            <w:left w:val="none" w:sz="0" w:space="0" w:color="auto"/>
            <w:bottom w:val="none" w:sz="0" w:space="0" w:color="auto"/>
            <w:right w:val="none" w:sz="0" w:space="0" w:color="auto"/>
          </w:divBdr>
        </w:div>
      </w:divsChild>
    </w:div>
    <w:div w:id="752898244">
      <w:bodyDiv w:val="1"/>
      <w:marLeft w:val="0"/>
      <w:marRight w:val="0"/>
      <w:marTop w:val="0"/>
      <w:marBottom w:val="0"/>
      <w:divBdr>
        <w:top w:val="none" w:sz="0" w:space="0" w:color="auto"/>
        <w:left w:val="none" w:sz="0" w:space="0" w:color="auto"/>
        <w:bottom w:val="none" w:sz="0" w:space="0" w:color="auto"/>
        <w:right w:val="none" w:sz="0" w:space="0" w:color="auto"/>
      </w:divBdr>
    </w:div>
    <w:div w:id="753934138">
      <w:bodyDiv w:val="1"/>
      <w:marLeft w:val="0"/>
      <w:marRight w:val="0"/>
      <w:marTop w:val="0"/>
      <w:marBottom w:val="0"/>
      <w:divBdr>
        <w:top w:val="none" w:sz="0" w:space="0" w:color="auto"/>
        <w:left w:val="none" w:sz="0" w:space="0" w:color="auto"/>
        <w:bottom w:val="none" w:sz="0" w:space="0" w:color="auto"/>
        <w:right w:val="none" w:sz="0" w:space="0" w:color="auto"/>
      </w:divBdr>
    </w:div>
    <w:div w:id="777913468">
      <w:bodyDiv w:val="1"/>
      <w:marLeft w:val="0"/>
      <w:marRight w:val="0"/>
      <w:marTop w:val="0"/>
      <w:marBottom w:val="0"/>
      <w:divBdr>
        <w:top w:val="none" w:sz="0" w:space="0" w:color="auto"/>
        <w:left w:val="none" w:sz="0" w:space="0" w:color="auto"/>
        <w:bottom w:val="none" w:sz="0" w:space="0" w:color="auto"/>
        <w:right w:val="none" w:sz="0" w:space="0" w:color="auto"/>
      </w:divBdr>
    </w:div>
    <w:div w:id="790829209">
      <w:bodyDiv w:val="1"/>
      <w:marLeft w:val="0"/>
      <w:marRight w:val="0"/>
      <w:marTop w:val="0"/>
      <w:marBottom w:val="0"/>
      <w:divBdr>
        <w:top w:val="none" w:sz="0" w:space="0" w:color="auto"/>
        <w:left w:val="none" w:sz="0" w:space="0" w:color="auto"/>
        <w:bottom w:val="none" w:sz="0" w:space="0" w:color="auto"/>
        <w:right w:val="none" w:sz="0" w:space="0" w:color="auto"/>
      </w:divBdr>
    </w:div>
    <w:div w:id="819274039">
      <w:bodyDiv w:val="1"/>
      <w:marLeft w:val="0"/>
      <w:marRight w:val="0"/>
      <w:marTop w:val="0"/>
      <w:marBottom w:val="0"/>
      <w:divBdr>
        <w:top w:val="none" w:sz="0" w:space="0" w:color="auto"/>
        <w:left w:val="none" w:sz="0" w:space="0" w:color="auto"/>
        <w:bottom w:val="none" w:sz="0" w:space="0" w:color="auto"/>
        <w:right w:val="none" w:sz="0" w:space="0" w:color="auto"/>
      </w:divBdr>
    </w:div>
    <w:div w:id="843665980">
      <w:bodyDiv w:val="1"/>
      <w:marLeft w:val="0"/>
      <w:marRight w:val="0"/>
      <w:marTop w:val="0"/>
      <w:marBottom w:val="0"/>
      <w:divBdr>
        <w:top w:val="none" w:sz="0" w:space="0" w:color="auto"/>
        <w:left w:val="none" w:sz="0" w:space="0" w:color="auto"/>
        <w:bottom w:val="none" w:sz="0" w:space="0" w:color="auto"/>
        <w:right w:val="none" w:sz="0" w:space="0" w:color="auto"/>
      </w:divBdr>
    </w:div>
    <w:div w:id="900793470">
      <w:bodyDiv w:val="1"/>
      <w:marLeft w:val="0"/>
      <w:marRight w:val="0"/>
      <w:marTop w:val="0"/>
      <w:marBottom w:val="0"/>
      <w:divBdr>
        <w:top w:val="none" w:sz="0" w:space="0" w:color="auto"/>
        <w:left w:val="none" w:sz="0" w:space="0" w:color="auto"/>
        <w:bottom w:val="none" w:sz="0" w:space="0" w:color="auto"/>
        <w:right w:val="none" w:sz="0" w:space="0" w:color="auto"/>
      </w:divBdr>
    </w:div>
    <w:div w:id="920061372">
      <w:bodyDiv w:val="1"/>
      <w:marLeft w:val="0"/>
      <w:marRight w:val="0"/>
      <w:marTop w:val="0"/>
      <w:marBottom w:val="0"/>
      <w:divBdr>
        <w:top w:val="none" w:sz="0" w:space="0" w:color="auto"/>
        <w:left w:val="none" w:sz="0" w:space="0" w:color="auto"/>
        <w:bottom w:val="none" w:sz="0" w:space="0" w:color="auto"/>
        <w:right w:val="none" w:sz="0" w:space="0" w:color="auto"/>
      </w:divBdr>
    </w:div>
    <w:div w:id="944385515">
      <w:bodyDiv w:val="1"/>
      <w:marLeft w:val="0"/>
      <w:marRight w:val="0"/>
      <w:marTop w:val="0"/>
      <w:marBottom w:val="0"/>
      <w:divBdr>
        <w:top w:val="none" w:sz="0" w:space="0" w:color="auto"/>
        <w:left w:val="none" w:sz="0" w:space="0" w:color="auto"/>
        <w:bottom w:val="none" w:sz="0" w:space="0" w:color="auto"/>
        <w:right w:val="none" w:sz="0" w:space="0" w:color="auto"/>
      </w:divBdr>
    </w:div>
    <w:div w:id="1043099271">
      <w:bodyDiv w:val="1"/>
      <w:marLeft w:val="0"/>
      <w:marRight w:val="0"/>
      <w:marTop w:val="0"/>
      <w:marBottom w:val="0"/>
      <w:divBdr>
        <w:top w:val="none" w:sz="0" w:space="0" w:color="auto"/>
        <w:left w:val="none" w:sz="0" w:space="0" w:color="auto"/>
        <w:bottom w:val="none" w:sz="0" w:space="0" w:color="auto"/>
        <w:right w:val="none" w:sz="0" w:space="0" w:color="auto"/>
      </w:divBdr>
    </w:div>
    <w:div w:id="1101143097">
      <w:bodyDiv w:val="1"/>
      <w:marLeft w:val="0"/>
      <w:marRight w:val="0"/>
      <w:marTop w:val="0"/>
      <w:marBottom w:val="0"/>
      <w:divBdr>
        <w:top w:val="none" w:sz="0" w:space="0" w:color="auto"/>
        <w:left w:val="none" w:sz="0" w:space="0" w:color="auto"/>
        <w:bottom w:val="none" w:sz="0" w:space="0" w:color="auto"/>
        <w:right w:val="none" w:sz="0" w:space="0" w:color="auto"/>
      </w:divBdr>
    </w:div>
    <w:div w:id="1145009766">
      <w:bodyDiv w:val="1"/>
      <w:marLeft w:val="0"/>
      <w:marRight w:val="0"/>
      <w:marTop w:val="0"/>
      <w:marBottom w:val="0"/>
      <w:divBdr>
        <w:top w:val="none" w:sz="0" w:space="0" w:color="auto"/>
        <w:left w:val="none" w:sz="0" w:space="0" w:color="auto"/>
        <w:bottom w:val="none" w:sz="0" w:space="0" w:color="auto"/>
        <w:right w:val="none" w:sz="0" w:space="0" w:color="auto"/>
      </w:divBdr>
    </w:div>
    <w:div w:id="1188326789">
      <w:bodyDiv w:val="1"/>
      <w:marLeft w:val="0"/>
      <w:marRight w:val="0"/>
      <w:marTop w:val="0"/>
      <w:marBottom w:val="0"/>
      <w:divBdr>
        <w:top w:val="none" w:sz="0" w:space="0" w:color="auto"/>
        <w:left w:val="none" w:sz="0" w:space="0" w:color="auto"/>
        <w:bottom w:val="none" w:sz="0" w:space="0" w:color="auto"/>
        <w:right w:val="none" w:sz="0" w:space="0" w:color="auto"/>
      </w:divBdr>
    </w:div>
    <w:div w:id="1215460942">
      <w:bodyDiv w:val="1"/>
      <w:marLeft w:val="0"/>
      <w:marRight w:val="0"/>
      <w:marTop w:val="0"/>
      <w:marBottom w:val="0"/>
      <w:divBdr>
        <w:top w:val="none" w:sz="0" w:space="0" w:color="auto"/>
        <w:left w:val="none" w:sz="0" w:space="0" w:color="auto"/>
        <w:bottom w:val="none" w:sz="0" w:space="0" w:color="auto"/>
        <w:right w:val="none" w:sz="0" w:space="0" w:color="auto"/>
      </w:divBdr>
    </w:div>
    <w:div w:id="1219635967">
      <w:bodyDiv w:val="1"/>
      <w:marLeft w:val="0"/>
      <w:marRight w:val="0"/>
      <w:marTop w:val="0"/>
      <w:marBottom w:val="0"/>
      <w:divBdr>
        <w:top w:val="none" w:sz="0" w:space="0" w:color="auto"/>
        <w:left w:val="none" w:sz="0" w:space="0" w:color="auto"/>
        <w:bottom w:val="none" w:sz="0" w:space="0" w:color="auto"/>
        <w:right w:val="none" w:sz="0" w:space="0" w:color="auto"/>
      </w:divBdr>
      <w:divsChild>
        <w:div w:id="1433551704">
          <w:marLeft w:val="576"/>
          <w:marRight w:val="0"/>
          <w:marTop w:val="60"/>
          <w:marBottom w:val="0"/>
          <w:divBdr>
            <w:top w:val="none" w:sz="0" w:space="0" w:color="auto"/>
            <w:left w:val="none" w:sz="0" w:space="0" w:color="auto"/>
            <w:bottom w:val="none" w:sz="0" w:space="0" w:color="auto"/>
            <w:right w:val="none" w:sz="0" w:space="0" w:color="auto"/>
          </w:divBdr>
        </w:div>
        <w:div w:id="1362242907">
          <w:marLeft w:val="1037"/>
          <w:marRight w:val="0"/>
          <w:marTop w:val="60"/>
          <w:marBottom w:val="0"/>
          <w:divBdr>
            <w:top w:val="none" w:sz="0" w:space="0" w:color="auto"/>
            <w:left w:val="none" w:sz="0" w:space="0" w:color="auto"/>
            <w:bottom w:val="none" w:sz="0" w:space="0" w:color="auto"/>
            <w:right w:val="none" w:sz="0" w:space="0" w:color="auto"/>
          </w:divBdr>
        </w:div>
        <w:div w:id="881132853">
          <w:marLeft w:val="1037"/>
          <w:marRight w:val="0"/>
          <w:marTop w:val="60"/>
          <w:marBottom w:val="0"/>
          <w:divBdr>
            <w:top w:val="none" w:sz="0" w:space="0" w:color="auto"/>
            <w:left w:val="none" w:sz="0" w:space="0" w:color="auto"/>
            <w:bottom w:val="none" w:sz="0" w:space="0" w:color="auto"/>
            <w:right w:val="none" w:sz="0" w:space="0" w:color="auto"/>
          </w:divBdr>
        </w:div>
        <w:div w:id="785123258">
          <w:marLeft w:val="1037"/>
          <w:marRight w:val="0"/>
          <w:marTop w:val="60"/>
          <w:marBottom w:val="0"/>
          <w:divBdr>
            <w:top w:val="none" w:sz="0" w:space="0" w:color="auto"/>
            <w:left w:val="none" w:sz="0" w:space="0" w:color="auto"/>
            <w:bottom w:val="none" w:sz="0" w:space="0" w:color="auto"/>
            <w:right w:val="none" w:sz="0" w:space="0" w:color="auto"/>
          </w:divBdr>
        </w:div>
        <w:div w:id="11030582">
          <w:marLeft w:val="1037"/>
          <w:marRight w:val="0"/>
          <w:marTop w:val="60"/>
          <w:marBottom w:val="0"/>
          <w:divBdr>
            <w:top w:val="none" w:sz="0" w:space="0" w:color="auto"/>
            <w:left w:val="none" w:sz="0" w:space="0" w:color="auto"/>
            <w:bottom w:val="none" w:sz="0" w:space="0" w:color="auto"/>
            <w:right w:val="none" w:sz="0" w:space="0" w:color="auto"/>
          </w:divBdr>
        </w:div>
      </w:divsChild>
    </w:div>
    <w:div w:id="1265304090">
      <w:bodyDiv w:val="1"/>
      <w:marLeft w:val="0"/>
      <w:marRight w:val="0"/>
      <w:marTop w:val="0"/>
      <w:marBottom w:val="0"/>
      <w:divBdr>
        <w:top w:val="none" w:sz="0" w:space="0" w:color="auto"/>
        <w:left w:val="none" w:sz="0" w:space="0" w:color="auto"/>
        <w:bottom w:val="none" w:sz="0" w:space="0" w:color="auto"/>
        <w:right w:val="none" w:sz="0" w:space="0" w:color="auto"/>
      </w:divBdr>
    </w:div>
    <w:div w:id="1277446239">
      <w:bodyDiv w:val="1"/>
      <w:marLeft w:val="0"/>
      <w:marRight w:val="0"/>
      <w:marTop w:val="0"/>
      <w:marBottom w:val="0"/>
      <w:divBdr>
        <w:top w:val="none" w:sz="0" w:space="0" w:color="auto"/>
        <w:left w:val="none" w:sz="0" w:space="0" w:color="auto"/>
        <w:bottom w:val="none" w:sz="0" w:space="0" w:color="auto"/>
        <w:right w:val="none" w:sz="0" w:space="0" w:color="auto"/>
      </w:divBdr>
    </w:div>
    <w:div w:id="1286353863">
      <w:bodyDiv w:val="1"/>
      <w:marLeft w:val="0"/>
      <w:marRight w:val="0"/>
      <w:marTop w:val="0"/>
      <w:marBottom w:val="0"/>
      <w:divBdr>
        <w:top w:val="none" w:sz="0" w:space="0" w:color="auto"/>
        <w:left w:val="none" w:sz="0" w:space="0" w:color="auto"/>
        <w:bottom w:val="none" w:sz="0" w:space="0" w:color="auto"/>
        <w:right w:val="none" w:sz="0" w:space="0" w:color="auto"/>
      </w:divBdr>
    </w:div>
    <w:div w:id="1290940152">
      <w:bodyDiv w:val="1"/>
      <w:marLeft w:val="0"/>
      <w:marRight w:val="0"/>
      <w:marTop w:val="0"/>
      <w:marBottom w:val="0"/>
      <w:divBdr>
        <w:top w:val="none" w:sz="0" w:space="0" w:color="auto"/>
        <w:left w:val="none" w:sz="0" w:space="0" w:color="auto"/>
        <w:bottom w:val="none" w:sz="0" w:space="0" w:color="auto"/>
        <w:right w:val="none" w:sz="0" w:space="0" w:color="auto"/>
      </w:divBdr>
    </w:div>
    <w:div w:id="1303928289">
      <w:bodyDiv w:val="1"/>
      <w:marLeft w:val="0"/>
      <w:marRight w:val="0"/>
      <w:marTop w:val="0"/>
      <w:marBottom w:val="0"/>
      <w:divBdr>
        <w:top w:val="none" w:sz="0" w:space="0" w:color="auto"/>
        <w:left w:val="none" w:sz="0" w:space="0" w:color="auto"/>
        <w:bottom w:val="none" w:sz="0" w:space="0" w:color="auto"/>
        <w:right w:val="none" w:sz="0" w:space="0" w:color="auto"/>
      </w:divBdr>
    </w:div>
    <w:div w:id="1310597721">
      <w:bodyDiv w:val="1"/>
      <w:marLeft w:val="0"/>
      <w:marRight w:val="0"/>
      <w:marTop w:val="0"/>
      <w:marBottom w:val="0"/>
      <w:divBdr>
        <w:top w:val="none" w:sz="0" w:space="0" w:color="auto"/>
        <w:left w:val="none" w:sz="0" w:space="0" w:color="auto"/>
        <w:bottom w:val="none" w:sz="0" w:space="0" w:color="auto"/>
        <w:right w:val="none" w:sz="0" w:space="0" w:color="auto"/>
      </w:divBdr>
    </w:div>
    <w:div w:id="1311860185">
      <w:bodyDiv w:val="1"/>
      <w:marLeft w:val="0"/>
      <w:marRight w:val="0"/>
      <w:marTop w:val="0"/>
      <w:marBottom w:val="0"/>
      <w:divBdr>
        <w:top w:val="none" w:sz="0" w:space="0" w:color="auto"/>
        <w:left w:val="none" w:sz="0" w:space="0" w:color="auto"/>
        <w:bottom w:val="none" w:sz="0" w:space="0" w:color="auto"/>
        <w:right w:val="none" w:sz="0" w:space="0" w:color="auto"/>
      </w:divBdr>
      <w:divsChild>
        <w:div w:id="1526475833">
          <w:marLeft w:val="576"/>
          <w:marRight w:val="0"/>
          <w:marTop w:val="60"/>
          <w:marBottom w:val="0"/>
          <w:divBdr>
            <w:top w:val="none" w:sz="0" w:space="0" w:color="auto"/>
            <w:left w:val="none" w:sz="0" w:space="0" w:color="auto"/>
            <w:bottom w:val="none" w:sz="0" w:space="0" w:color="auto"/>
            <w:right w:val="none" w:sz="0" w:space="0" w:color="auto"/>
          </w:divBdr>
        </w:div>
        <w:div w:id="1827671634">
          <w:marLeft w:val="576"/>
          <w:marRight w:val="0"/>
          <w:marTop w:val="60"/>
          <w:marBottom w:val="0"/>
          <w:divBdr>
            <w:top w:val="none" w:sz="0" w:space="0" w:color="auto"/>
            <w:left w:val="none" w:sz="0" w:space="0" w:color="auto"/>
            <w:bottom w:val="none" w:sz="0" w:space="0" w:color="auto"/>
            <w:right w:val="none" w:sz="0" w:space="0" w:color="auto"/>
          </w:divBdr>
        </w:div>
        <w:div w:id="1655600869">
          <w:marLeft w:val="576"/>
          <w:marRight w:val="0"/>
          <w:marTop w:val="60"/>
          <w:marBottom w:val="0"/>
          <w:divBdr>
            <w:top w:val="none" w:sz="0" w:space="0" w:color="auto"/>
            <w:left w:val="none" w:sz="0" w:space="0" w:color="auto"/>
            <w:bottom w:val="none" w:sz="0" w:space="0" w:color="auto"/>
            <w:right w:val="none" w:sz="0" w:space="0" w:color="auto"/>
          </w:divBdr>
        </w:div>
        <w:div w:id="142351981">
          <w:marLeft w:val="576"/>
          <w:marRight w:val="0"/>
          <w:marTop w:val="60"/>
          <w:marBottom w:val="0"/>
          <w:divBdr>
            <w:top w:val="none" w:sz="0" w:space="0" w:color="auto"/>
            <w:left w:val="none" w:sz="0" w:space="0" w:color="auto"/>
            <w:bottom w:val="none" w:sz="0" w:space="0" w:color="auto"/>
            <w:right w:val="none" w:sz="0" w:space="0" w:color="auto"/>
          </w:divBdr>
        </w:div>
      </w:divsChild>
    </w:div>
    <w:div w:id="1335450669">
      <w:bodyDiv w:val="1"/>
      <w:marLeft w:val="0"/>
      <w:marRight w:val="0"/>
      <w:marTop w:val="0"/>
      <w:marBottom w:val="0"/>
      <w:divBdr>
        <w:top w:val="none" w:sz="0" w:space="0" w:color="auto"/>
        <w:left w:val="none" w:sz="0" w:space="0" w:color="auto"/>
        <w:bottom w:val="none" w:sz="0" w:space="0" w:color="auto"/>
        <w:right w:val="none" w:sz="0" w:space="0" w:color="auto"/>
      </w:divBdr>
    </w:div>
    <w:div w:id="1409764179">
      <w:bodyDiv w:val="1"/>
      <w:marLeft w:val="0"/>
      <w:marRight w:val="0"/>
      <w:marTop w:val="0"/>
      <w:marBottom w:val="0"/>
      <w:divBdr>
        <w:top w:val="none" w:sz="0" w:space="0" w:color="auto"/>
        <w:left w:val="none" w:sz="0" w:space="0" w:color="auto"/>
        <w:bottom w:val="none" w:sz="0" w:space="0" w:color="auto"/>
        <w:right w:val="none" w:sz="0" w:space="0" w:color="auto"/>
      </w:divBdr>
    </w:div>
    <w:div w:id="1415275418">
      <w:bodyDiv w:val="1"/>
      <w:marLeft w:val="0"/>
      <w:marRight w:val="0"/>
      <w:marTop w:val="0"/>
      <w:marBottom w:val="0"/>
      <w:divBdr>
        <w:top w:val="none" w:sz="0" w:space="0" w:color="auto"/>
        <w:left w:val="none" w:sz="0" w:space="0" w:color="auto"/>
        <w:bottom w:val="none" w:sz="0" w:space="0" w:color="auto"/>
        <w:right w:val="none" w:sz="0" w:space="0" w:color="auto"/>
      </w:divBdr>
    </w:div>
    <w:div w:id="1460102333">
      <w:bodyDiv w:val="1"/>
      <w:marLeft w:val="0"/>
      <w:marRight w:val="0"/>
      <w:marTop w:val="0"/>
      <w:marBottom w:val="0"/>
      <w:divBdr>
        <w:top w:val="none" w:sz="0" w:space="0" w:color="auto"/>
        <w:left w:val="none" w:sz="0" w:space="0" w:color="auto"/>
        <w:bottom w:val="none" w:sz="0" w:space="0" w:color="auto"/>
        <w:right w:val="none" w:sz="0" w:space="0" w:color="auto"/>
      </w:divBdr>
    </w:div>
    <w:div w:id="1482191986">
      <w:bodyDiv w:val="1"/>
      <w:marLeft w:val="0"/>
      <w:marRight w:val="0"/>
      <w:marTop w:val="0"/>
      <w:marBottom w:val="0"/>
      <w:divBdr>
        <w:top w:val="none" w:sz="0" w:space="0" w:color="auto"/>
        <w:left w:val="none" w:sz="0" w:space="0" w:color="auto"/>
        <w:bottom w:val="none" w:sz="0" w:space="0" w:color="auto"/>
        <w:right w:val="none" w:sz="0" w:space="0" w:color="auto"/>
      </w:divBdr>
    </w:div>
    <w:div w:id="1486386705">
      <w:bodyDiv w:val="1"/>
      <w:marLeft w:val="0"/>
      <w:marRight w:val="0"/>
      <w:marTop w:val="0"/>
      <w:marBottom w:val="0"/>
      <w:divBdr>
        <w:top w:val="none" w:sz="0" w:space="0" w:color="auto"/>
        <w:left w:val="none" w:sz="0" w:space="0" w:color="auto"/>
        <w:bottom w:val="none" w:sz="0" w:space="0" w:color="auto"/>
        <w:right w:val="none" w:sz="0" w:space="0" w:color="auto"/>
      </w:divBdr>
    </w:div>
    <w:div w:id="1567957145">
      <w:bodyDiv w:val="1"/>
      <w:marLeft w:val="0"/>
      <w:marRight w:val="0"/>
      <w:marTop w:val="0"/>
      <w:marBottom w:val="0"/>
      <w:divBdr>
        <w:top w:val="none" w:sz="0" w:space="0" w:color="auto"/>
        <w:left w:val="none" w:sz="0" w:space="0" w:color="auto"/>
        <w:bottom w:val="none" w:sz="0" w:space="0" w:color="auto"/>
        <w:right w:val="none" w:sz="0" w:space="0" w:color="auto"/>
      </w:divBdr>
    </w:div>
    <w:div w:id="1601795088">
      <w:bodyDiv w:val="1"/>
      <w:marLeft w:val="0"/>
      <w:marRight w:val="0"/>
      <w:marTop w:val="0"/>
      <w:marBottom w:val="0"/>
      <w:divBdr>
        <w:top w:val="none" w:sz="0" w:space="0" w:color="auto"/>
        <w:left w:val="none" w:sz="0" w:space="0" w:color="auto"/>
        <w:bottom w:val="none" w:sz="0" w:space="0" w:color="auto"/>
        <w:right w:val="none" w:sz="0" w:space="0" w:color="auto"/>
      </w:divBdr>
    </w:div>
    <w:div w:id="1604531767">
      <w:bodyDiv w:val="1"/>
      <w:marLeft w:val="0"/>
      <w:marRight w:val="0"/>
      <w:marTop w:val="0"/>
      <w:marBottom w:val="0"/>
      <w:divBdr>
        <w:top w:val="none" w:sz="0" w:space="0" w:color="auto"/>
        <w:left w:val="none" w:sz="0" w:space="0" w:color="auto"/>
        <w:bottom w:val="none" w:sz="0" w:space="0" w:color="auto"/>
        <w:right w:val="none" w:sz="0" w:space="0" w:color="auto"/>
      </w:divBdr>
    </w:div>
    <w:div w:id="1642999185">
      <w:bodyDiv w:val="1"/>
      <w:marLeft w:val="0"/>
      <w:marRight w:val="0"/>
      <w:marTop w:val="0"/>
      <w:marBottom w:val="0"/>
      <w:divBdr>
        <w:top w:val="none" w:sz="0" w:space="0" w:color="auto"/>
        <w:left w:val="none" w:sz="0" w:space="0" w:color="auto"/>
        <w:bottom w:val="none" w:sz="0" w:space="0" w:color="auto"/>
        <w:right w:val="none" w:sz="0" w:space="0" w:color="auto"/>
      </w:divBdr>
    </w:div>
    <w:div w:id="1666471078">
      <w:bodyDiv w:val="1"/>
      <w:marLeft w:val="0"/>
      <w:marRight w:val="0"/>
      <w:marTop w:val="0"/>
      <w:marBottom w:val="0"/>
      <w:divBdr>
        <w:top w:val="none" w:sz="0" w:space="0" w:color="auto"/>
        <w:left w:val="none" w:sz="0" w:space="0" w:color="auto"/>
        <w:bottom w:val="none" w:sz="0" w:space="0" w:color="auto"/>
        <w:right w:val="none" w:sz="0" w:space="0" w:color="auto"/>
      </w:divBdr>
    </w:div>
    <w:div w:id="1670597070">
      <w:bodyDiv w:val="1"/>
      <w:marLeft w:val="0"/>
      <w:marRight w:val="0"/>
      <w:marTop w:val="0"/>
      <w:marBottom w:val="0"/>
      <w:divBdr>
        <w:top w:val="none" w:sz="0" w:space="0" w:color="auto"/>
        <w:left w:val="none" w:sz="0" w:space="0" w:color="auto"/>
        <w:bottom w:val="none" w:sz="0" w:space="0" w:color="auto"/>
        <w:right w:val="none" w:sz="0" w:space="0" w:color="auto"/>
      </w:divBdr>
    </w:div>
    <w:div w:id="1686009996">
      <w:bodyDiv w:val="1"/>
      <w:marLeft w:val="0"/>
      <w:marRight w:val="0"/>
      <w:marTop w:val="0"/>
      <w:marBottom w:val="0"/>
      <w:divBdr>
        <w:top w:val="none" w:sz="0" w:space="0" w:color="auto"/>
        <w:left w:val="none" w:sz="0" w:space="0" w:color="auto"/>
        <w:bottom w:val="none" w:sz="0" w:space="0" w:color="auto"/>
        <w:right w:val="none" w:sz="0" w:space="0" w:color="auto"/>
      </w:divBdr>
    </w:div>
    <w:div w:id="1734890007">
      <w:bodyDiv w:val="1"/>
      <w:marLeft w:val="0"/>
      <w:marRight w:val="0"/>
      <w:marTop w:val="0"/>
      <w:marBottom w:val="0"/>
      <w:divBdr>
        <w:top w:val="none" w:sz="0" w:space="0" w:color="auto"/>
        <w:left w:val="none" w:sz="0" w:space="0" w:color="auto"/>
        <w:bottom w:val="none" w:sz="0" w:space="0" w:color="auto"/>
        <w:right w:val="none" w:sz="0" w:space="0" w:color="auto"/>
      </w:divBdr>
    </w:div>
    <w:div w:id="1822039723">
      <w:bodyDiv w:val="1"/>
      <w:marLeft w:val="0"/>
      <w:marRight w:val="0"/>
      <w:marTop w:val="0"/>
      <w:marBottom w:val="0"/>
      <w:divBdr>
        <w:top w:val="none" w:sz="0" w:space="0" w:color="auto"/>
        <w:left w:val="none" w:sz="0" w:space="0" w:color="auto"/>
        <w:bottom w:val="none" w:sz="0" w:space="0" w:color="auto"/>
        <w:right w:val="none" w:sz="0" w:space="0" w:color="auto"/>
      </w:divBdr>
    </w:div>
    <w:div w:id="1832719434">
      <w:bodyDiv w:val="1"/>
      <w:marLeft w:val="0"/>
      <w:marRight w:val="0"/>
      <w:marTop w:val="0"/>
      <w:marBottom w:val="0"/>
      <w:divBdr>
        <w:top w:val="none" w:sz="0" w:space="0" w:color="auto"/>
        <w:left w:val="none" w:sz="0" w:space="0" w:color="auto"/>
        <w:bottom w:val="none" w:sz="0" w:space="0" w:color="auto"/>
        <w:right w:val="none" w:sz="0" w:space="0" w:color="auto"/>
      </w:divBdr>
    </w:div>
    <w:div w:id="1867717027">
      <w:bodyDiv w:val="1"/>
      <w:marLeft w:val="0"/>
      <w:marRight w:val="0"/>
      <w:marTop w:val="0"/>
      <w:marBottom w:val="0"/>
      <w:divBdr>
        <w:top w:val="none" w:sz="0" w:space="0" w:color="auto"/>
        <w:left w:val="none" w:sz="0" w:space="0" w:color="auto"/>
        <w:bottom w:val="none" w:sz="0" w:space="0" w:color="auto"/>
        <w:right w:val="none" w:sz="0" w:space="0" w:color="auto"/>
      </w:divBdr>
    </w:div>
    <w:div w:id="1914046322">
      <w:bodyDiv w:val="1"/>
      <w:marLeft w:val="0"/>
      <w:marRight w:val="0"/>
      <w:marTop w:val="0"/>
      <w:marBottom w:val="0"/>
      <w:divBdr>
        <w:top w:val="none" w:sz="0" w:space="0" w:color="auto"/>
        <w:left w:val="none" w:sz="0" w:space="0" w:color="auto"/>
        <w:bottom w:val="none" w:sz="0" w:space="0" w:color="auto"/>
        <w:right w:val="none" w:sz="0" w:space="0" w:color="auto"/>
      </w:divBdr>
    </w:div>
    <w:div w:id="1920407502">
      <w:bodyDiv w:val="1"/>
      <w:marLeft w:val="0"/>
      <w:marRight w:val="0"/>
      <w:marTop w:val="0"/>
      <w:marBottom w:val="0"/>
      <w:divBdr>
        <w:top w:val="none" w:sz="0" w:space="0" w:color="auto"/>
        <w:left w:val="none" w:sz="0" w:space="0" w:color="auto"/>
        <w:bottom w:val="none" w:sz="0" w:space="0" w:color="auto"/>
        <w:right w:val="none" w:sz="0" w:space="0" w:color="auto"/>
      </w:divBdr>
    </w:div>
    <w:div w:id="1949435420">
      <w:bodyDiv w:val="1"/>
      <w:marLeft w:val="0"/>
      <w:marRight w:val="0"/>
      <w:marTop w:val="0"/>
      <w:marBottom w:val="0"/>
      <w:divBdr>
        <w:top w:val="none" w:sz="0" w:space="0" w:color="auto"/>
        <w:left w:val="none" w:sz="0" w:space="0" w:color="auto"/>
        <w:bottom w:val="none" w:sz="0" w:space="0" w:color="auto"/>
        <w:right w:val="none" w:sz="0" w:space="0" w:color="auto"/>
      </w:divBdr>
    </w:div>
    <w:div w:id="1957564339">
      <w:bodyDiv w:val="1"/>
      <w:marLeft w:val="0"/>
      <w:marRight w:val="0"/>
      <w:marTop w:val="0"/>
      <w:marBottom w:val="0"/>
      <w:divBdr>
        <w:top w:val="none" w:sz="0" w:space="0" w:color="auto"/>
        <w:left w:val="none" w:sz="0" w:space="0" w:color="auto"/>
        <w:bottom w:val="none" w:sz="0" w:space="0" w:color="auto"/>
        <w:right w:val="none" w:sz="0" w:space="0" w:color="auto"/>
      </w:divBdr>
    </w:div>
    <w:div w:id="1981109531">
      <w:bodyDiv w:val="1"/>
      <w:marLeft w:val="0"/>
      <w:marRight w:val="0"/>
      <w:marTop w:val="0"/>
      <w:marBottom w:val="0"/>
      <w:divBdr>
        <w:top w:val="none" w:sz="0" w:space="0" w:color="auto"/>
        <w:left w:val="none" w:sz="0" w:space="0" w:color="auto"/>
        <w:bottom w:val="none" w:sz="0" w:space="0" w:color="auto"/>
        <w:right w:val="none" w:sz="0" w:space="0" w:color="auto"/>
      </w:divBdr>
    </w:div>
    <w:div w:id="2004695023">
      <w:bodyDiv w:val="1"/>
      <w:marLeft w:val="0"/>
      <w:marRight w:val="0"/>
      <w:marTop w:val="0"/>
      <w:marBottom w:val="0"/>
      <w:divBdr>
        <w:top w:val="none" w:sz="0" w:space="0" w:color="auto"/>
        <w:left w:val="none" w:sz="0" w:space="0" w:color="auto"/>
        <w:bottom w:val="none" w:sz="0" w:space="0" w:color="auto"/>
        <w:right w:val="none" w:sz="0" w:space="0" w:color="auto"/>
      </w:divBdr>
    </w:div>
    <w:div w:id="2020622570">
      <w:bodyDiv w:val="1"/>
      <w:marLeft w:val="0"/>
      <w:marRight w:val="0"/>
      <w:marTop w:val="0"/>
      <w:marBottom w:val="0"/>
      <w:divBdr>
        <w:top w:val="none" w:sz="0" w:space="0" w:color="auto"/>
        <w:left w:val="none" w:sz="0" w:space="0" w:color="auto"/>
        <w:bottom w:val="none" w:sz="0" w:space="0" w:color="auto"/>
        <w:right w:val="none" w:sz="0" w:space="0" w:color="auto"/>
      </w:divBdr>
    </w:div>
    <w:div w:id="2024741154">
      <w:bodyDiv w:val="1"/>
      <w:marLeft w:val="0"/>
      <w:marRight w:val="0"/>
      <w:marTop w:val="0"/>
      <w:marBottom w:val="0"/>
      <w:divBdr>
        <w:top w:val="none" w:sz="0" w:space="0" w:color="auto"/>
        <w:left w:val="none" w:sz="0" w:space="0" w:color="auto"/>
        <w:bottom w:val="none" w:sz="0" w:space="0" w:color="auto"/>
        <w:right w:val="none" w:sz="0" w:space="0" w:color="auto"/>
      </w:divBdr>
    </w:div>
    <w:div w:id="2033650519">
      <w:bodyDiv w:val="1"/>
      <w:marLeft w:val="0"/>
      <w:marRight w:val="0"/>
      <w:marTop w:val="0"/>
      <w:marBottom w:val="0"/>
      <w:divBdr>
        <w:top w:val="none" w:sz="0" w:space="0" w:color="auto"/>
        <w:left w:val="none" w:sz="0" w:space="0" w:color="auto"/>
        <w:bottom w:val="none" w:sz="0" w:space="0" w:color="auto"/>
        <w:right w:val="none" w:sz="0" w:space="0" w:color="auto"/>
      </w:divBdr>
    </w:div>
    <w:div w:id="2052144435">
      <w:bodyDiv w:val="1"/>
      <w:marLeft w:val="0"/>
      <w:marRight w:val="0"/>
      <w:marTop w:val="0"/>
      <w:marBottom w:val="0"/>
      <w:divBdr>
        <w:top w:val="none" w:sz="0" w:space="0" w:color="auto"/>
        <w:left w:val="none" w:sz="0" w:space="0" w:color="auto"/>
        <w:bottom w:val="none" w:sz="0" w:space="0" w:color="auto"/>
        <w:right w:val="none" w:sz="0" w:space="0" w:color="auto"/>
      </w:divBdr>
    </w:div>
    <w:div w:id="2074349243">
      <w:bodyDiv w:val="1"/>
      <w:marLeft w:val="0"/>
      <w:marRight w:val="0"/>
      <w:marTop w:val="0"/>
      <w:marBottom w:val="0"/>
      <w:divBdr>
        <w:top w:val="none" w:sz="0" w:space="0" w:color="auto"/>
        <w:left w:val="none" w:sz="0" w:space="0" w:color="auto"/>
        <w:bottom w:val="none" w:sz="0" w:space="0" w:color="auto"/>
        <w:right w:val="none" w:sz="0" w:space="0" w:color="auto"/>
      </w:divBdr>
    </w:div>
    <w:div w:id="2076203341">
      <w:bodyDiv w:val="1"/>
      <w:marLeft w:val="0"/>
      <w:marRight w:val="0"/>
      <w:marTop w:val="0"/>
      <w:marBottom w:val="0"/>
      <w:divBdr>
        <w:top w:val="none" w:sz="0" w:space="0" w:color="auto"/>
        <w:left w:val="none" w:sz="0" w:space="0" w:color="auto"/>
        <w:bottom w:val="none" w:sz="0" w:space="0" w:color="auto"/>
        <w:right w:val="none" w:sz="0" w:space="0" w:color="auto"/>
      </w:divBdr>
    </w:div>
    <w:div w:id="2089110190">
      <w:bodyDiv w:val="1"/>
      <w:marLeft w:val="0"/>
      <w:marRight w:val="0"/>
      <w:marTop w:val="0"/>
      <w:marBottom w:val="0"/>
      <w:divBdr>
        <w:top w:val="none" w:sz="0" w:space="0" w:color="auto"/>
        <w:left w:val="none" w:sz="0" w:space="0" w:color="auto"/>
        <w:bottom w:val="none" w:sz="0" w:space="0" w:color="auto"/>
        <w:right w:val="none" w:sz="0" w:space="0" w:color="auto"/>
      </w:divBdr>
      <w:divsChild>
        <w:div w:id="433402436">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Tep14</b:Tag>
    <b:SourceType>InternetSite</b:SourceType>
    <b:Guid>{30885D8B-7ADB-4EA8-A99D-C2C2FA71549C}</b:Guid>
    <b:Title>Elektrická energia</b:Title>
    <b:Year>2014</b:Year>
    <b:Month>11</b:Month>
    <b:Day>10</b:Day>
    <b:URL>http://www.teko.sk/web/guest/elektrina</b:URL>
    <b:Author>
      <b:Author>
        <b:Corporate>Tepláreň Košice, a.s.</b:Corporate>
      </b:Author>
    </b:Author>
    <b:RefOrder>1</b:RefOrder>
  </b:Source>
  <b:Source>
    <b:Tag>Vie14</b:Tag>
    <b:SourceType>InternetSite</b:SourceType>
    <b:Guid>{F42C8234-AA1C-4CD5-95DB-0374AD28D7C6}</b:Guid>
    <b:Title>Kogeneračné jednotky</b:Title>
    <b:Year>2014</b:Year>
    <b:Author>
      <b:Author>
        <b:Corporate>Viessmann, s.r.o.</b:Corporate>
      </b:Author>
    </b:Author>
    <b:InternetSiteTitle>www.viessmann.sk</b:InternetSiteTitle>
    <b:Month>10</b:Month>
    <b:Day>15</b:Day>
    <b:URL>http://www.viessmann.sk/sk/rodinny_dom/lexikon/k_bis_o/Blockheizkraftwerk.html</b:URL>
    <b:RefOrder>2</b:RefOrder>
  </b:Source>
  <b:Source>
    <b:Tag>KVE07</b:Tag>
    <b:SourceType>InternetSite</b:SourceType>
    <b:Guid>{AC203570-8DAC-4EB5-A4D2-021BA0E322E1}</b:Guid>
    <b:Author>
      <b:Author>
        <b:Corporate>KVES UNIZA</b:Corporate>
      </b:Author>
    </b:Author>
    <b:Title>Katedra výkonových elektrotechnických systémov</b:Title>
    <b:InternetSiteTitle>www.kves.uniza.sk</b:InternetSiteTitle>
    <b:Year>2007</b:Year>
    <b:Month>12</b:Month>
    <b:Day>19</b:Day>
    <b:URL>http://www.kves.uniza.sk/kvesnew/dokumenty/elektroenergetika1/ELEN2007/EENERGETIKA/ELEN-3_2.htm</b:URL>
    <b:RefOrder>3</b:RefOrder>
  </b:Source>
</b:Sources>
</file>

<file path=customXml/itemProps1.xml><?xml version="1.0" encoding="utf-8"?>
<ds:datastoreItem xmlns:ds="http://schemas.openxmlformats.org/officeDocument/2006/customXml" ds:itemID="{B5302882-BA63-443D-B8AD-BE0C0C0AA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7318</Words>
  <Characters>41718</Characters>
  <Application>Microsoft Office Word</Application>
  <DocSecurity>0</DocSecurity>
  <Lines>347</Lines>
  <Paragraphs>97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Skumat</dc:creator>
  <cp:keywords/>
  <dc:description/>
  <cp:lastModifiedBy>marek.gesnabel@exteli.sk</cp:lastModifiedBy>
  <cp:revision>2</cp:revision>
  <cp:lastPrinted>2017-05-19T21:30:00Z</cp:lastPrinted>
  <dcterms:created xsi:type="dcterms:W3CDTF">2025-04-28T19:00:00Z</dcterms:created>
  <dcterms:modified xsi:type="dcterms:W3CDTF">2025-04-28T19:00:00Z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f93e5f-d3c2-49a7-ba94-15405423c204_Enabled">
    <vt:lpwstr>true</vt:lpwstr>
  </property>
  <property fmtid="{D5CDD505-2E9C-101B-9397-08002B2CF9AE}" pid="3" name="MSIP_Label_23f93e5f-d3c2-49a7-ba94-15405423c204_SetDate">
    <vt:lpwstr>2021-06-01T11:42:01Z</vt:lpwstr>
  </property>
  <property fmtid="{D5CDD505-2E9C-101B-9397-08002B2CF9AE}" pid="4" name="MSIP_Label_23f93e5f-d3c2-49a7-ba94-15405423c204_Method">
    <vt:lpwstr>Standard</vt:lpwstr>
  </property>
  <property fmtid="{D5CDD505-2E9C-101B-9397-08002B2CF9AE}" pid="5" name="MSIP_Label_23f93e5f-d3c2-49a7-ba94-15405423c204_Name">
    <vt:lpwstr>SE Internal</vt:lpwstr>
  </property>
  <property fmtid="{D5CDD505-2E9C-101B-9397-08002B2CF9AE}" pid="6" name="MSIP_Label_23f93e5f-d3c2-49a7-ba94-15405423c204_SiteId">
    <vt:lpwstr>6e51e1ad-c54b-4b39-b598-0ffe9ae68fef</vt:lpwstr>
  </property>
  <property fmtid="{D5CDD505-2E9C-101B-9397-08002B2CF9AE}" pid="7" name="MSIP_Label_23f93e5f-d3c2-49a7-ba94-15405423c204_ActionId">
    <vt:lpwstr>c4b88d11-8ab0-440a-9c07-4db7415054db</vt:lpwstr>
  </property>
  <property fmtid="{D5CDD505-2E9C-101B-9397-08002B2CF9AE}" pid="8" name="MSIP_Label_23f93e5f-d3c2-49a7-ba94-15405423c204_ContentBits">
    <vt:lpwstr>2</vt:lpwstr>
  </property>
</Properties>
</file>